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F0868" w14:textId="77777777" w:rsidR="00C74B9C" w:rsidRPr="00815EDC" w:rsidRDefault="00C74B9C" w:rsidP="00C74B9C">
      <w:pPr>
        <w:spacing w:after="150" w:line="240" w:lineRule="auto"/>
        <w:jc w:val="center"/>
        <w:outlineLvl w:val="3"/>
        <w:rPr>
          <w:rFonts w:ascii="Trebuchet MS" w:eastAsia="Times New Roman" w:hAnsi="Trebuchet MS" w:cs="Times New Roman"/>
          <w:b/>
          <w:bCs/>
          <w:sz w:val="20"/>
          <w:szCs w:val="20"/>
        </w:rPr>
      </w:pPr>
      <w:r w:rsidRPr="00815EDC">
        <w:rPr>
          <w:rFonts w:ascii="Trebuchet MS" w:eastAsia="Times New Roman" w:hAnsi="Trebuchet MS" w:cs="Times New Roman"/>
          <w:b/>
          <w:bCs/>
          <w:color w:val="48B7E6"/>
          <w:sz w:val="20"/>
          <w:szCs w:val="20"/>
        </w:rPr>
        <w:t>LISTA</w:t>
      </w:r>
      <w:r w:rsidRPr="00815EDC">
        <w:rPr>
          <w:rFonts w:ascii="Trebuchet MS" w:eastAsia="Times New Roman" w:hAnsi="Trebuchet MS" w:cs="Times New Roman"/>
          <w:b/>
          <w:bCs/>
          <w:color w:val="48B7E6"/>
          <w:sz w:val="20"/>
          <w:szCs w:val="20"/>
        </w:rPr>
        <w:br/>
        <w:t>preemptorilor în vederea exercitării dreptului de preempţiune asupra ofertei de vânzare în ordinea rangului de preferinţă</w:t>
      </w:r>
    </w:p>
    <w:tbl>
      <w:tblPr>
        <w:tblW w:w="9075" w:type="dxa"/>
        <w:jc w:val="center"/>
        <w:tblCellMar>
          <w:top w:w="15" w:type="dxa"/>
          <w:left w:w="15" w:type="dxa"/>
          <w:bottom w:w="15" w:type="dxa"/>
          <w:right w:w="15" w:type="dxa"/>
        </w:tblCellMar>
        <w:tblLook w:val="04A0" w:firstRow="1" w:lastRow="0" w:firstColumn="1" w:lastColumn="0" w:noHBand="0" w:noVBand="1"/>
      </w:tblPr>
      <w:tblGrid>
        <w:gridCol w:w="17"/>
        <w:gridCol w:w="6021"/>
        <w:gridCol w:w="3037"/>
      </w:tblGrid>
      <w:tr w:rsidR="00C74B9C" w:rsidRPr="00815EDC" w14:paraId="123EE269" w14:textId="77777777" w:rsidTr="00324FC9">
        <w:trPr>
          <w:trHeight w:val="15"/>
          <w:jc w:val="center"/>
        </w:trPr>
        <w:tc>
          <w:tcPr>
            <w:tcW w:w="0" w:type="auto"/>
            <w:tcMar>
              <w:top w:w="0" w:type="dxa"/>
              <w:left w:w="0" w:type="dxa"/>
              <w:bottom w:w="0" w:type="dxa"/>
              <w:right w:w="0" w:type="dxa"/>
            </w:tcMar>
            <w:vAlign w:val="center"/>
            <w:hideMark/>
          </w:tcPr>
          <w:p w14:paraId="3D4254EC"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34C0C517"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6255D7A6" w14:textId="77777777"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14:paraId="11B71D38" w14:textId="77777777" w:rsidTr="00324FC9">
        <w:trPr>
          <w:trHeight w:val="345"/>
          <w:jc w:val="center"/>
        </w:trPr>
        <w:tc>
          <w:tcPr>
            <w:tcW w:w="0" w:type="auto"/>
            <w:tcMar>
              <w:top w:w="0" w:type="dxa"/>
              <w:left w:w="0" w:type="dxa"/>
              <w:bottom w:w="0" w:type="dxa"/>
              <w:right w:w="0" w:type="dxa"/>
            </w:tcMar>
            <w:vAlign w:val="center"/>
            <w:hideMark/>
          </w:tcPr>
          <w:p w14:paraId="1180873A"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AD06E93" w14:textId="34AC964B" w:rsidR="00C74B9C" w:rsidRPr="00815EDC" w:rsidRDefault="00C74B9C" w:rsidP="00EE7BBF">
            <w:pPr>
              <w:spacing w:after="0" w:line="240" w:lineRule="auto"/>
              <w:rPr>
                <w:rFonts w:ascii="Trebuchet MS" w:eastAsia="Times New Roman" w:hAnsi="Trebuchet MS" w:cs="Times New Roman"/>
                <w:sz w:val="20"/>
                <w:szCs w:val="20"/>
              </w:rPr>
            </w:pPr>
            <w:r w:rsidRPr="00815EDC">
              <w:rPr>
                <w:rFonts w:ascii="Trebuchet MS" w:eastAsia="Times New Roman" w:hAnsi="Trebuchet MS" w:cs="Times New Roman"/>
                <w:sz w:val="20"/>
                <w:szCs w:val="20"/>
              </w:rPr>
              <w:t xml:space="preserve">Judeţul </w:t>
            </w:r>
            <w:r w:rsidR="00EE7BBF" w:rsidRPr="00EE7BBF">
              <w:rPr>
                <w:rFonts w:ascii="Trebuchet MS" w:eastAsia="Times New Roman" w:hAnsi="Trebuchet MS" w:cs="Times New Roman"/>
                <w:sz w:val="20"/>
                <w:szCs w:val="20"/>
              </w:rPr>
              <w:t>SATU-MARE</w:t>
            </w:r>
          </w:p>
        </w:tc>
        <w:tc>
          <w:tcPr>
            <w:tcW w:w="0" w:type="auto"/>
            <w:vMerge w:val="restar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92EC136" w14:textId="4B58E5EC" w:rsidR="00C74B9C" w:rsidRPr="00815EDC" w:rsidRDefault="00C74B9C" w:rsidP="006A1082">
            <w:pPr>
              <w:spacing w:after="0" w:line="240" w:lineRule="auto"/>
              <w:rPr>
                <w:rFonts w:ascii="Trebuchet MS" w:eastAsia="Times New Roman" w:hAnsi="Trebuchet MS" w:cs="Times New Roman"/>
                <w:sz w:val="20"/>
                <w:szCs w:val="20"/>
              </w:rPr>
            </w:pPr>
            <w:r w:rsidRPr="00815EDC">
              <w:rPr>
                <w:rFonts w:ascii="Trebuchet MS" w:eastAsia="Times New Roman" w:hAnsi="Trebuchet MS" w:cs="Times New Roman"/>
                <w:sz w:val="20"/>
                <w:szCs w:val="20"/>
              </w:rPr>
              <w:t>Registrul de evidenţă</w:t>
            </w:r>
            <w:r w:rsidRPr="00815EDC">
              <w:rPr>
                <w:rFonts w:ascii="Trebuchet MS" w:eastAsia="Times New Roman" w:hAnsi="Trebuchet MS" w:cs="Times New Roman"/>
                <w:sz w:val="20"/>
                <w:szCs w:val="20"/>
              </w:rPr>
              <w:br/>
              <w:t>Nr</w:t>
            </w:r>
            <w:r w:rsidR="00F3120D">
              <w:rPr>
                <w:rFonts w:ascii="Trebuchet MS" w:eastAsia="Times New Roman" w:hAnsi="Trebuchet MS" w:cs="Times New Roman"/>
                <w:sz w:val="20"/>
                <w:szCs w:val="20"/>
              </w:rPr>
              <w:t xml:space="preserve"> </w:t>
            </w:r>
            <w:r w:rsidR="006A1082" w:rsidRPr="00EE7BBF">
              <w:rPr>
                <w:rFonts w:ascii="Trebuchet MS" w:eastAsia="Times New Roman" w:hAnsi="Trebuchet MS" w:cs="Times New Roman"/>
                <w:sz w:val="20"/>
                <w:szCs w:val="20"/>
              </w:rPr>
              <w:t>27</w:t>
            </w:r>
            <w:r w:rsidR="000B162F">
              <w:rPr>
                <w:rFonts w:ascii="Trebuchet MS" w:eastAsia="Times New Roman" w:hAnsi="Trebuchet MS" w:cs="Times New Roman"/>
                <w:sz w:val="20"/>
                <w:szCs w:val="20"/>
              </w:rPr>
              <w:t>440</w:t>
            </w:r>
            <w:r w:rsidR="00F3120D">
              <w:rPr>
                <w:rFonts w:ascii="Trebuchet MS" w:eastAsia="Times New Roman" w:hAnsi="Trebuchet MS" w:cs="Times New Roman"/>
                <w:sz w:val="20"/>
                <w:szCs w:val="20"/>
              </w:rPr>
              <w:t xml:space="preserve"> din </w:t>
            </w:r>
            <w:r w:rsidR="006A1082" w:rsidRPr="00EE7BBF">
              <w:rPr>
                <w:rFonts w:ascii="Trebuchet MS" w:eastAsia="Times New Roman" w:hAnsi="Trebuchet MS" w:cs="Times New Roman"/>
                <w:sz w:val="20"/>
                <w:szCs w:val="20"/>
              </w:rPr>
              <w:t>28/04/2026</w:t>
            </w:r>
            <w:r w:rsidR="00806148" w:rsidRPr="00815EDC">
              <w:rPr>
                <w:rFonts w:ascii="Trebuchet MS" w:eastAsia="Times New Roman" w:hAnsi="Trebuchet MS" w:cs="Times New Roman"/>
                <w:sz w:val="20"/>
                <w:szCs w:val="20"/>
              </w:rPr>
              <w:t>(</w:t>
            </w:r>
            <w:r w:rsidR="000B162F">
              <w:rPr>
                <w:rFonts w:ascii="Trebuchet MS" w:eastAsia="Times New Roman" w:hAnsi="Trebuchet MS" w:cs="Times New Roman"/>
                <w:sz w:val="20"/>
                <w:szCs w:val="20"/>
              </w:rPr>
              <w:t>30</w:t>
            </w:r>
            <w:r w:rsidR="00806148" w:rsidRPr="00815EDC">
              <w:rPr>
                <w:rFonts w:ascii="Trebuchet MS" w:eastAsia="Times New Roman" w:hAnsi="Trebuchet MS" w:cs="Times New Roman"/>
                <w:sz w:val="20"/>
                <w:szCs w:val="20"/>
              </w:rPr>
              <w:t>)</w:t>
            </w:r>
          </w:p>
        </w:tc>
      </w:tr>
      <w:tr w:rsidR="00C74B9C" w:rsidRPr="00815EDC" w14:paraId="587DEAE9" w14:textId="77777777" w:rsidTr="00324FC9">
        <w:trPr>
          <w:trHeight w:val="360"/>
          <w:jc w:val="center"/>
        </w:trPr>
        <w:tc>
          <w:tcPr>
            <w:tcW w:w="0" w:type="auto"/>
            <w:tcMar>
              <w:top w:w="0" w:type="dxa"/>
              <w:left w:w="0" w:type="dxa"/>
              <w:bottom w:w="0" w:type="dxa"/>
              <w:right w:w="0" w:type="dxa"/>
            </w:tcMar>
            <w:vAlign w:val="center"/>
            <w:hideMark/>
          </w:tcPr>
          <w:p w14:paraId="38E8B6B3"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2B5C432" w14:textId="1CBC389B" w:rsidR="00C74B9C" w:rsidRPr="00815EDC" w:rsidRDefault="00C74B9C" w:rsidP="00EE7BBF">
            <w:pPr>
              <w:spacing w:after="0" w:line="240" w:lineRule="auto"/>
              <w:rPr>
                <w:rFonts w:ascii="Trebuchet MS" w:eastAsia="Times New Roman" w:hAnsi="Trebuchet MS" w:cs="Times New Roman"/>
                <w:sz w:val="20"/>
                <w:szCs w:val="20"/>
              </w:rPr>
            </w:pPr>
            <w:r w:rsidRPr="00815EDC">
              <w:rPr>
                <w:rFonts w:ascii="Trebuchet MS" w:eastAsia="Times New Roman" w:hAnsi="Trebuchet MS" w:cs="Times New Roman"/>
                <w:sz w:val="20"/>
                <w:szCs w:val="20"/>
              </w:rPr>
              <w:t xml:space="preserve">Unitatea administrativ-teritorială </w:t>
            </w:r>
            <w:r w:rsidR="00EE7BBF" w:rsidRPr="00EE7BBF">
              <w:rPr>
                <w:rFonts w:ascii="Trebuchet MS" w:eastAsia="Times New Roman" w:hAnsi="Trebuchet MS" w:cs="Times New Roman"/>
                <w:sz w:val="20"/>
                <w:szCs w:val="20"/>
              </w:rPr>
              <w:t>MUNICIPIUL SATU MARE</w:t>
            </w: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2234A3D5" w14:textId="77777777" w:rsidR="00C74B9C" w:rsidRPr="00815EDC" w:rsidRDefault="00C74B9C" w:rsidP="00324FC9">
            <w:pPr>
              <w:spacing w:after="0" w:line="240" w:lineRule="auto"/>
              <w:rPr>
                <w:rFonts w:ascii="Trebuchet MS" w:eastAsia="Times New Roman" w:hAnsi="Trebuchet MS" w:cs="Times New Roman"/>
                <w:sz w:val="20"/>
                <w:szCs w:val="20"/>
              </w:rPr>
            </w:pPr>
          </w:p>
        </w:tc>
      </w:tr>
    </w:tbl>
    <w:p w14:paraId="71A9BFE3" w14:textId="77777777"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Ca urmare a înregistrării Ofertei de vânzare nr</w:t>
      </w:r>
      <w:r w:rsidR="00A96F24">
        <w:rPr>
          <w:rFonts w:ascii="Trebuchet MS" w:eastAsia="Times New Roman" w:hAnsi="Trebuchet MS" w:cs="Times New Roman"/>
          <w:color w:val="444444"/>
          <w:sz w:val="20"/>
          <w:szCs w:val="20"/>
        </w:rPr>
        <w:t xml:space="preserve"> </w:t>
      </w:r>
      <w:r w:rsidR="00A96F24" w:rsidRPr="00EE7BBF">
        <w:rPr>
          <w:rFonts w:ascii="Trebuchet MS" w:eastAsia="Times New Roman" w:hAnsi="Trebuchet MS" w:cs="Times New Roman"/>
          <w:sz w:val="20"/>
          <w:szCs w:val="20"/>
        </w:rPr>
        <w:t>27223-30</w:t>
      </w:r>
      <w:r w:rsidR="00A96F24">
        <w:rPr>
          <w:rFonts w:ascii="Trebuchet MS" w:eastAsia="Times New Roman" w:hAnsi="Trebuchet MS" w:cs="Times New Roman"/>
          <w:sz w:val="20"/>
          <w:szCs w:val="20"/>
        </w:rPr>
        <w:t xml:space="preserve"> </w:t>
      </w:r>
      <w:r w:rsidRPr="00815EDC">
        <w:rPr>
          <w:rFonts w:ascii="Trebuchet MS" w:eastAsia="Times New Roman" w:hAnsi="Trebuchet MS" w:cs="Times New Roman"/>
          <w:color w:val="444444"/>
          <w:sz w:val="20"/>
          <w:szCs w:val="20"/>
        </w:rPr>
        <w:t xml:space="preserve">depuse de </w:t>
      </w:r>
      <w:r w:rsidR="00FF40CE" w:rsidRPr="00FF40CE">
        <w:rPr>
          <w:rFonts w:ascii="Trebuchet MS" w:eastAsia="Times New Roman" w:hAnsi="Trebuchet MS" w:cs="Times New Roman"/>
          <w:color w:val="444444"/>
          <w:sz w:val="20"/>
          <w:szCs w:val="20"/>
        </w:rPr>
        <w:t>IACOB VIORICA</w:t>
      </w:r>
      <w:r w:rsidR="00FF40CE">
        <w:rPr>
          <w:rFonts w:ascii="Trebuchet MS" w:eastAsia="Times New Roman" w:hAnsi="Trebuchet MS" w:cs="Times New Roman"/>
          <w:color w:val="444444"/>
          <w:sz w:val="20"/>
          <w:szCs w:val="20"/>
        </w:rPr>
        <w:t xml:space="preserve"> </w:t>
      </w:r>
      <w:r w:rsidRPr="00815EDC">
        <w:rPr>
          <w:rFonts w:ascii="Trebuchet MS" w:eastAsia="Times New Roman" w:hAnsi="Trebuchet MS" w:cs="Times New Roman"/>
          <w:color w:val="444444"/>
          <w:sz w:val="20"/>
          <w:szCs w:val="20"/>
        </w:rPr>
        <w:t>în calitate de vânzător, pe baza evidenţelor deţinute la nivelul primăriilor şi a informaţiilor cuprinse în oferta de vânzare au fost identificaţi următorii preemptori:</w:t>
      </w:r>
    </w:p>
    <w:p w14:paraId="1833601A" w14:textId="77777777"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I: coproprietarii, soţii, rudele până la gradul al treilea şi afinii până la gradul al treilea, în această ordine</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24"/>
        <w:gridCol w:w="6062"/>
        <w:gridCol w:w="2575"/>
      </w:tblGrid>
      <w:tr w:rsidR="00C74B9C" w:rsidRPr="00815EDC" w14:paraId="633AAB72" w14:textId="77777777" w:rsidTr="00324FC9">
        <w:trPr>
          <w:trHeight w:val="15"/>
          <w:jc w:val="center"/>
        </w:trPr>
        <w:tc>
          <w:tcPr>
            <w:tcW w:w="0" w:type="auto"/>
            <w:tcMar>
              <w:top w:w="0" w:type="dxa"/>
              <w:left w:w="0" w:type="dxa"/>
              <w:bottom w:w="0" w:type="dxa"/>
              <w:right w:w="0" w:type="dxa"/>
            </w:tcMar>
            <w:vAlign w:val="center"/>
            <w:hideMark/>
          </w:tcPr>
          <w:p w14:paraId="05FA8A02"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778D29EB"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7D8E093D"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4D056684" w14:textId="77777777"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14:paraId="73989F5D" w14:textId="77777777" w:rsidTr="00324FC9">
        <w:trPr>
          <w:trHeight w:val="765"/>
          <w:jc w:val="center"/>
        </w:trPr>
        <w:tc>
          <w:tcPr>
            <w:tcW w:w="0" w:type="auto"/>
            <w:tcMar>
              <w:top w:w="0" w:type="dxa"/>
              <w:left w:w="0" w:type="dxa"/>
              <w:bottom w:w="0" w:type="dxa"/>
              <w:right w:w="0" w:type="dxa"/>
            </w:tcMar>
            <w:vAlign w:val="center"/>
            <w:hideMark/>
          </w:tcPr>
          <w:p w14:paraId="5CD017EB"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632749A"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8B016CE"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Numele şi prenumele persoanei fizice/Denumirea persoanei/persoanelor juridice, asociaţiei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667B507"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14:paraId="63C54772" w14:textId="77777777" w:rsidTr="00324FC9">
        <w:trPr>
          <w:trHeight w:val="345"/>
          <w:jc w:val="center"/>
        </w:trPr>
        <w:tc>
          <w:tcPr>
            <w:tcW w:w="0" w:type="auto"/>
            <w:tcMar>
              <w:top w:w="0" w:type="dxa"/>
              <w:left w:w="0" w:type="dxa"/>
              <w:bottom w:w="0" w:type="dxa"/>
              <w:right w:w="0" w:type="dxa"/>
            </w:tcMar>
            <w:vAlign w:val="center"/>
            <w:hideMark/>
          </w:tcPr>
          <w:p w14:paraId="41269A1D" w14:textId="77777777"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0F31099"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7D06AB1"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199C91D"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14:paraId="2252C3C5" w14:textId="77777777"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xml:space="preserve"> preemptori de rang II: proprietarii investiţiilor agricole pentru culturile de pomi, viţă-de-vie, hamei, irigaţii exclusiv private aflate pe terenurile ce fac obiectul ofertelor de vânzare şi/sau arendaşii. În cazul în care pe terenurile supuse vânzării se află investiţii agricole pentru culturile de pomi, viţă-de-vie, hamei şi pentru irigaţii, prioritate la cumpărarea acestor terenuri au proprietarii acestor investiţii.</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24"/>
        <w:gridCol w:w="6062"/>
        <w:gridCol w:w="2575"/>
      </w:tblGrid>
      <w:tr w:rsidR="00C74B9C" w:rsidRPr="00815EDC" w14:paraId="68A3504C" w14:textId="77777777" w:rsidTr="00324FC9">
        <w:trPr>
          <w:trHeight w:val="15"/>
          <w:jc w:val="center"/>
        </w:trPr>
        <w:tc>
          <w:tcPr>
            <w:tcW w:w="0" w:type="auto"/>
            <w:tcMar>
              <w:top w:w="0" w:type="dxa"/>
              <w:left w:w="0" w:type="dxa"/>
              <w:bottom w:w="0" w:type="dxa"/>
              <w:right w:w="0" w:type="dxa"/>
            </w:tcMar>
            <w:vAlign w:val="center"/>
            <w:hideMark/>
          </w:tcPr>
          <w:p w14:paraId="5C2D30DC"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4CB84F06"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55BC709F"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39395CA1" w14:textId="77777777"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14:paraId="77744A04" w14:textId="77777777" w:rsidTr="00324FC9">
        <w:trPr>
          <w:trHeight w:val="765"/>
          <w:jc w:val="center"/>
        </w:trPr>
        <w:tc>
          <w:tcPr>
            <w:tcW w:w="0" w:type="auto"/>
            <w:tcMar>
              <w:top w:w="0" w:type="dxa"/>
              <w:left w:w="0" w:type="dxa"/>
              <w:bottom w:w="0" w:type="dxa"/>
              <w:right w:w="0" w:type="dxa"/>
            </w:tcMar>
            <w:vAlign w:val="center"/>
            <w:hideMark/>
          </w:tcPr>
          <w:p w14:paraId="5C4C5C35"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87A4CF8"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6E7BFA2"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Numele şi prenumele persoanei fizice/Denumirea persoanei/persoanelor juridice, asociaţiei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3AF4EF2"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14:paraId="24279813" w14:textId="77777777" w:rsidTr="00324FC9">
        <w:trPr>
          <w:trHeight w:val="345"/>
          <w:jc w:val="center"/>
        </w:trPr>
        <w:tc>
          <w:tcPr>
            <w:tcW w:w="0" w:type="auto"/>
            <w:tcMar>
              <w:top w:w="0" w:type="dxa"/>
              <w:left w:w="0" w:type="dxa"/>
              <w:bottom w:w="0" w:type="dxa"/>
              <w:right w:w="0" w:type="dxa"/>
            </w:tcMar>
            <w:vAlign w:val="center"/>
            <w:hideMark/>
          </w:tcPr>
          <w:p w14:paraId="43486CD2" w14:textId="77777777"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C838762"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CEDA54C"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3EB479F"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14:paraId="1E01C761" w14:textId="77777777"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III: proprietarii şi/sau arendaşii terenurilor agricole vecine cu terenul supus vânzării, cu respectarea dispoziţiilor prevăzute la art. 4 </w:t>
      </w:r>
      <w:hyperlink r:id="rId4" w:anchor="p-321675664" w:tgtFrame="_blank" w:history="1">
        <w:r w:rsidRPr="00815EDC">
          <w:rPr>
            <w:rFonts w:ascii="Trebuchet MS" w:eastAsia="Times New Roman" w:hAnsi="Trebuchet MS" w:cs="Times New Roman"/>
            <w:color w:val="1A86B6"/>
            <w:sz w:val="20"/>
            <w:szCs w:val="20"/>
          </w:rPr>
          <w:t>alin. (2)</w:t>
        </w:r>
      </w:hyperlink>
      <w:r w:rsidRPr="00815EDC">
        <w:rPr>
          <w:rFonts w:ascii="Trebuchet MS" w:eastAsia="Times New Roman" w:hAnsi="Trebuchet MS" w:cs="Times New Roman"/>
          <w:color w:val="444444"/>
          <w:sz w:val="20"/>
          <w:szCs w:val="20"/>
        </w:rPr>
        <w:t> şi </w:t>
      </w:r>
      <w:hyperlink r:id="rId5" w:anchor="p-321675669" w:tgtFrame="_blank" w:history="1">
        <w:r w:rsidRPr="00815EDC">
          <w:rPr>
            <w:rFonts w:ascii="Trebuchet MS" w:eastAsia="Times New Roman" w:hAnsi="Trebuchet MS" w:cs="Times New Roman"/>
            <w:color w:val="1A86B6"/>
            <w:sz w:val="20"/>
            <w:szCs w:val="20"/>
          </w:rPr>
          <w:t>(4)</w:t>
        </w:r>
      </w:hyperlink>
      <w:r w:rsidRPr="00815EDC">
        <w:rPr>
          <w:rFonts w:ascii="Trebuchet MS" w:eastAsia="Times New Roman" w:hAnsi="Trebuchet MS" w:cs="Times New Roman"/>
          <w:color w:val="444444"/>
          <w:sz w:val="20"/>
          <w:szCs w:val="20"/>
        </w:rPr>
        <w:t> din Legea nr. 17/2014 privind unele măsuri de reglementare a vânzării terenurilor agricole situate în extravilan şi de modificare a Legii </w:t>
      </w:r>
      <w:hyperlink r:id="rId6" w:tgtFrame="_blank" w:history="1">
        <w:r w:rsidRPr="00815EDC">
          <w:rPr>
            <w:rFonts w:ascii="Trebuchet MS" w:eastAsia="Times New Roman" w:hAnsi="Trebuchet MS" w:cs="Times New Roman"/>
            <w:color w:val="1A86B6"/>
            <w:sz w:val="20"/>
            <w:szCs w:val="20"/>
          </w:rPr>
          <w:t>nr. 268/2001</w:t>
        </w:r>
      </w:hyperlink>
      <w:r w:rsidRPr="00815EDC">
        <w:rPr>
          <w:rFonts w:ascii="Trebuchet MS" w:eastAsia="Times New Roman" w:hAnsi="Trebuchet MS" w:cs="Times New Roman"/>
          <w:color w:val="444444"/>
          <w:sz w:val="20"/>
          <w:szCs w:val="20"/>
        </w:rPr>
        <w:t> privind privatizarea societăţilor ce deţin în administrare terenuri proprietate publică şi privată a statului cu destinaţie agricolă şi înfiinţarea Agenţiei Domeniilor Statului, cu modificările şi completările ulterioare</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24"/>
        <w:gridCol w:w="6062"/>
        <w:gridCol w:w="2575"/>
      </w:tblGrid>
      <w:tr w:rsidR="00C74B9C" w:rsidRPr="00815EDC" w14:paraId="5C1E7310" w14:textId="77777777" w:rsidTr="00324FC9">
        <w:trPr>
          <w:trHeight w:val="15"/>
          <w:jc w:val="center"/>
        </w:trPr>
        <w:tc>
          <w:tcPr>
            <w:tcW w:w="0" w:type="auto"/>
            <w:tcMar>
              <w:top w:w="0" w:type="dxa"/>
              <w:left w:w="0" w:type="dxa"/>
              <w:bottom w:w="0" w:type="dxa"/>
              <w:right w:w="0" w:type="dxa"/>
            </w:tcMar>
            <w:vAlign w:val="center"/>
            <w:hideMark/>
          </w:tcPr>
          <w:p w14:paraId="454A89BD"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5792E5A9"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3981619B"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338A4FA6" w14:textId="77777777"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14:paraId="6962D1DD" w14:textId="77777777" w:rsidTr="00324FC9">
        <w:trPr>
          <w:trHeight w:val="765"/>
          <w:jc w:val="center"/>
        </w:trPr>
        <w:tc>
          <w:tcPr>
            <w:tcW w:w="0" w:type="auto"/>
            <w:tcMar>
              <w:top w:w="0" w:type="dxa"/>
              <w:left w:w="0" w:type="dxa"/>
              <w:bottom w:w="0" w:type="dxa"/>
              <w:right w:w="0" w:type="dxa"/>
            </w:tcMar>
            <w:vAlign w:val="center"/>
            <w:hideMark/>
          </w:tcPr>
          <w:p w14:paraId="17310BE6"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FA23D49"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E160558"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Numele şi prenumele persoanei fizice/Denumirea persoanei/persoanelor juridice, asociaţiei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DD7C30E"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14:paraId="608E6550" w14:textId="77777777" w:rsidTr="00324FC9">
        <w:trPr>
          <w:trHeight w:val="345"/>
          <w:jc w:val="center"/>
        </w:trPr>
        <w:tc>
          <w:tcPr>
            <w:tcW w:w="0" w:type="auto"/>
            <w:tcMar>
              <w:top w:w="0" w:type="dxa"/>
              <w:left w:w="0" w:type="dxa"/>
              <w:bottom w:w="0" w:type="dxa"/>
              <w:right w:w="0" w:type="dxa"/>
            </w:tcMar>
            <w:vAlign w:val="center"/>
            <w:hideMark/>
          </w:tcPr>
          <w:p w14:paraId="0F1A0D10" w14:textId="77777777"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573E95D"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ACC8AB8"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3F2B174"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14:paraId="51D1946A" w14:textId="77777777"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IV: tinerii fermieri</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66"/>
        <w:gridCol w:w="5904"/>
        <w:gridCol w:w="2691"/>
      </w:tblGrid>
      <w:tr w:rsidR="00C74B9C" w:rsidRPr="00815EDC" w14:paraId="3CDC0F3C" w14:textId="77777777" w:rsidTr="00324FC9">
        <w:trPr>
          <w:trHeight w:val="15"/>
          <w:jc w:val="center"/>
        </w:trPr>
        <w:tc>
          <w:tcPr>
            <w:tcW w:w="0" w:type="auto"/>
            <w:tcMar>
              <w:top w:w="0" w:type="dxa"/>
              <w:left w:w="0" w:type="dxa"/>
              <w:bottom w:w="0" w:type="dxa"/>
              <w:right w:w="0" w:type="dxa"/>
            </w:tcMar>
            <w:vAlign w:val="center"/>
            <w:hideMark/>
          </w:tcPr>
          <w:p w14:paraId="703784FD"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1CF5DFFD"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1F9EACFA"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255EB1E9" w14:textId="77777777"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14:paraId="343B5D9C" w14:textId="77777777" w:rsidTr="00324FC9">
        <w:trPr>
          <w:trHeight w:val="555"/>
          <w:jc w:val="center"/>
        </w:trPr>
        <w:tc>
          <w:tcPr>
            <w:tcW w:w="0" w:type="auto"/>
            <w:tcMar>
              <w:top w:w="0" w:type="dxa"/>
              <w:left w:w="0" w:type="dxa"/>
              <w:bottom w:w="0" w:type="dxa"/>
              <w:right w:w="0" w:type="dxa"/>
            </w:tcMar>
            <w:vAlign w:val="center"/>
            <w:hideMark/>
          </w:tcPr>
          <w:p w14:paraId="61415799"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2CA6A84"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A650CF0"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Numele şi prenumele persoanei fizice/altor entităţi fără personalitate juridică, precum şi ale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1AE3BDD"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14:paraId="251ABC83" w14:textId="77777777" w:rsidTr="00324FC9">
        <w:trPr>
          <w:trHeight w:val="345"/>
          <w:jc w:val="center"/>
        </w:trPr>
        <w:tc>
          <w:tcPr>
            <w:tcW w:w="0" w:type="auto"/>
            <w:tcMar>
              <w:top w:w="0" w:type="dxa"/>
              <w:left w:w="0" w:type="dxa"/>
              <w:bottom w:w="0" w:type="dxa"/>
              <w:right w:w="0" w:type="dxa"/>
            </w:tcMar>
            <w:vAlign w:val="center"/>
            <w:hideMark/>
          </w:tcPr>
          <w:p w14:paraId="6482F8B8" w14:textId="77777777"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F8C9CE3"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06B757A"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58687F6"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14:paraId="0DBEC6C2" w14:textId="77777777"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V: Academia de Ştiinţe Agricole şi Silvice "Gheorghe Ionescu-Şişeşti" şi unităţile de cercetaredezvoltare din domeniile agriculturii, silviculturii şi industriei alimentare, organizate şi reglementate prin Legea </w:t>
      </w:r>
      <w:hyperlink r:id="rId7" w:tgtFrame="_blank" w:history="1">
        <w:r w:rsidRPr="00815EDC">
          <w:rPr>
            <w:rFonts w:ascii="Trebuchet MS" w:eastAsia="Times New Roman" w:hAnsi="Trebuchet MS" w:cs="Times New Roman"/>
            <w:color w:val="1A86B6"/>
            <w:sz w:val="20"/>
            <w:szCs w:val="20"/>
          </w:rPr>
          <w:t>nr. 45/2009</w:t>
        </w:r>
      </w:hyperlink>
      <w:r w:rsidRPr="00815EDC">
        <w:rPr>
          <w:rFonts w:ascii="Trebuchet MS" w:eastAsia="Times New Roman" w:hAnsi="Trebuchet MS" w:cs="Times New Roman"/>
          <w:color w:val="444444"/>
          <w:sz w:val="20"/>
          <w:szCs w:val="20"/>
        </w:rPr>
        <w:t>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42"/>
        <w:gridCol w:w="5994"/>
        <w:gridCol w:w="2625"/>
      </w:tblGrid>
      <w:tr w:rsidR="00C74B9C" w:rsidRPr="00815EDC" w14:paraId="209B03AF" w14:textId="77777777" w:rsidTr="00324FC9">
        <w:trPr>
          <w:trHeight w:val="15"/>
          <w:jc w:val="center"/>
        </w:trPr>
        <w:tc>
          <w:tcPr>
            <w:tcW w:w="0" w:type="auto"/>
            <w:tcMar>
              <w:top w:w="0" w:type="dxa"/>
              <w:left w:w="0" w:type="dxa"/>
              <w:bottom w:w="0" w:type="dxa"/>
              <w:right w:w="0" w:type="dxa"/>
            </w:tcMar>
            <w:vAlign w:val="center"/>
            <w:hideMark/>
          </w:tcPr>
          <w:p w14:paraId="6ADBB9CB"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0A739F3B"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10B03EED"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546ACF2E" w14:textId="77777777"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14:paraId="2FF8C9CA" w14:textId="77777777" w:rsidTr="00324FC9">
        <w:trPr>
          <w:trHeight w:val="765"/>
          <w:jc w:val="center"/>
        </w:trPr>
        <w:tc>
          <w:tcPr>
            <w:tcW w:w="0" w:type="auto"/>
            <w:tcMar>
              <w:top w:w="0" w:type="dxa"/>
              <w:left w:w="0" w:type="dxa"/>
              <w:bottom w:w="0" w:type="dxa"/>
              <w:right w:w="0" w:type="dxa"/>
            </w:tcMar>
            <w:vAlign w:val="center"/>
            <w:hideMark/>
          </w:tcPr>
          <w:p w14:paraId="75E92098"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B946720"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744EC7F"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Denumirea persoanei/persoanelor juridice, asociaţilor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A31B4FB"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14:paraId="4E116EF8" w14:textId="77777777" w:rsidTr="00324FC9">
        <w:trPr>
          <w:trHeight w:val="345"/>
          <w:jc w:val="center"/>
        </w:trPr>
        <w:tc>
          <w:tcPr>
            <w:tcW w:w="0" w:type="auto"/>
            <w:tcMar>
              <w:top w:w="0" w:type="dxa"/>
              <w:left w:w="0" w:type="dxa"/>
              <w:bottom w:w="0" w:type="dxa"/>
              <w:right w:w="0" w:type="dxa"/>
            </w:tcMar>
            <w:vAlign w:val="center"/>
            <w:hideMark/>
          </w:tcPr>
          <w:p w14:paraId="76622498" w14:textId="77777777"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E22CFBC"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8882429"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9DFE998"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14:paraId="0DDAF883" w14:textId="77777777"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VI: persoane fizice cu domiciliul/reşedinţa situat/situată în unităţile administrativ-teritoriale unde este amplasat terenul sau în unităţile administrativ-teritoriale vecine</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24"/>
        <w:gridCol w:w="6063"/>
        <w:gridCol w:w="2574"/>
      </w:tblGrid>
      <w:tr w:rsidR="00C74B9C" w:rsidRPr="00815EDC" w14:paraId="307BE40C" w14:textId="77777777" w:rsidTr="00324FC9">
        <w:trPr>
          <w:trHeight w:val="15"/>
          <w:jc w:val="center"/>
        </w:trPr>
        <w:tc>
          <w:tcPr>
            <w:tcW w:w="0" w:type="auto"/>
            <w:tcMar>
              <w:top w:w="0" w:type="dxa"/>
              <w:left w:w="0" w:type="dxa"/>
              <w:bottom w:w="0" w:type="dxa"/>
              <w:right w:w="0" w:type="dxa"/>
            </w:tcMar>
            <w:vAlign w:val="center"/>
            <w:hideMark/>
          </w:tcPr>
          <w:p w14:paraId="247C79F5"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565F609A"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2409E16B"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2A1987CF" w14:textId="77777777"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14:paraId="3CCA0FD3" w14:textId="77777777" w:rsidTr="00324FC9">
        <w:trPr>
          <w:trHeight w:val="765"/>
          <w:jc w:val="center"/>
        </w:trPr>
        <w:tc>
          <w:tcPr>
            <w:tcW w:w="0" w:type="auto"/>
            <w:tcMar>
              <w:top w:w="0" w:type="dxa"/>
              <w:left w:w="0" w:type="dxa"/>
              <w:bottom w:w="0" w:type="dxa"/>
              <w:right w:w="0" w:type="dxa"/>
            </w:tcMar>
            <w:vAlign w:val="center"/>
            <w:hideMark/>
          </w:tcPr>
          <w:p w14:paraId="1BE85DA7"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C5D9979"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DD58D92"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Numele şi prenumele persoanei fizice/Denumirea persoanei/persoanelor juridice, asociaţilor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4A51958"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14:paraId="02E8396F" w14:textId="77777777" w:rsidTr="00324FC9">
        <w:trPr>
          <w:trHeight w:val="345"/>
          <w:jc w:val="center"/>
        </w:trPr>
        <w:tc>
          <w:tcPr>
            <w:tcW w:w="0" w:type="auto"/>
            <w:tcMar>
              <w:top w:w="0" w:type="dxa"/>
              <w:left w:w="0" w:type="dxa"/>
              <w:bottom w:w="0" w:type="dxa"/>
              <w:right w:w="0" w:type="dxa"/>
            </w:tcMar>
            <w:vAlign w:val="center"/>
            <w:hideMark/>
          </w:tcPr>
          <w:p w14:paraId="2ECDD6BD" w14:textId="77777777"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9B3D645"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32FE516"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F747CE6"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14:paraId="21EFFB71" w14:textId="77777777"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VII: statul român, prin Agenţia Domeniilor Statului</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543"/>
        <w:gridCol w:w="3127"/>
        <w:gridCol w:w="2713"/>
        <w:gridCol w:w="2678"/>
      </w:tblGrid>
      <w:tr w:rsidR="00C74B9C" w:rsidRPr="00815EDC" w14:paraId="6F80DAF5" w14:textId="77777777" w:rsidTr="00324FC9">
        <w:trPr>
          <w:trHeight w:val="15"/>
          <w:jc w:val="center"/>
        </w:trPr>
        <w:tc>
          <w:tcPr>
            <w:tcW w:w="0" w:type="auto"/>
            <w:tcMar>
              <w:top w:w="0" w:type="dxa"/>
              <w:left w:w="0" w:type="dxa"/>
              <w:bottom w:w="0" w:type="dxa"/>
              <w:right w:w="0" w:type="dxa"/>
            </w:tcMar>
            <w:vAlign w:val="center"/>
            <w:hideMark/>
          </w:tcPr>
          <w:p w14:paraId="0E8DE6A9"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74D6AC3F"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gridSpan w:val="2"/>
            <w:tcMar>
              <w:top w:w="0" w:type="dxa"/>
              <w:left w:w="0" w:type="dxa"/>
              <w:bottom w:w="0" w:type="dxa"/>
              <w:right w:w="0" w:type="dxa"/>
            </w:tcMar>
            <w:vAlign w:val="center"/>
            <w:hideMark/>
          </w:tcPr>
          <w:p w14:paraId="6A9AD855"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516A2100" w14:textId="77777777"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14:paraId="63CF6E1A" w14:textId="77777777" w:rsidTr="00324FC9">
        <w:trPr>
          <w:trHeight w:val="765"/>
          <w:jc w:val="center"/>
        </w:trPr>
        <w:tc>
          <w:tcPr>
            <w:tcW w:w="0" w:type="auto"/>
            <w:tcMar>
              <w:top w:w="0" w:type="dxa"/>
              <w:left w:w="0" w:type="dxa"/>
              <w:bottom w:w="0" w:type="dxa"/>
              <w:right w:w="0" w:type="dxa"/>
            </w:tcMar>
            <w:vAlign w:val="center"/>
            <w:hideMark/>
          </w:tcPr>
          <w:p w14:paraId="3D5CE0AA"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F23B6BF"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82680D3"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Denumirea persoanei/persoanelor juridice, asociaţilor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828E469"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F3120D" w:rsidRPr="00815EDC" w14:paraId="29768328" w14:textId="77777777" w:rsidTr="00324FC9">
        <w:trPr>
          <w:trHeight w:val="345"/>
          <w:jc w:val="center"/>
        </w:trPr>
        <w:tc>
          <w:tcPr>
            <w:tcW w:w="0" w:type="auto"/>
            <w:tcMar>
              <w:top w:w="0" w:type="dxa"/>
              <w:left w:w="0" w:type="dxa"/>
              <w:bottom w:w="0" w:type="dxa"/>
              <w:right w:w="0" w:type="dxa"/>
            </w:tcMar>
            <w:vAlign w:val="center"/>
            <w:hideMark/>
          </w:tcPr>
          <w:p w14:paraId="27BFD31C" w14:textId="77777777" w:rsidR="00F3120D" w:rsidRPr="00815EDC" w:rsidRDefault="00F3120D" w:rsidP="00F3120D">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5128FB9" w14:textId="77777777" w:rsidR="00F3120D"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42068AD" w14:textId="77777777" w:rsidR="00F3120D" w:rsidRPr="00815EDC" w:rsidRDefault="00F3120D" w:rsidP="00F3120D">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A5C7EBA" w14:textId="77777777" w:rsidR="00F3120D"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r w:rsidR="00C74B9C" w:rsidRPr="00815EDC" w14:paraId="4D7A6ACA" w14:textId="77777777" w:rsidTr="00324FC9">
        <w:trPr>
          <w:gridAfter w:val="2"/>
          <w:trHeight w:val="15"/>
          <w:jc w:val="center"/>
        </w:trPr>
        <w:tc>
          <w:tcPr>
            <w:tcW w:w="0" w:type="auto"/>
            <w:tcMar>
              <w:top w:w="0" w:type="dxa"/>
              <w:left w:w="0" w:type="dxa"/>
              <w:bottom w:w="0" w:type="dxa"/>
              <w:right w:w="0" w:type="dxa"/>
            </w:tcMar>
            <w:vAlign w:val="center"/>
            <w:hideMark/>
          </w:tcPr>
          <w:p w14:paraId="42926A5A" w14:textId="77777777" w:rsidR="00C74B9C" w:rsidRPr="00815EDC" w:rsidRDefault="00C74B9C" w:rsidP="00324FC9">
            <w:pPr>
              <w:spacing w:after="0" w:line="240" w:lineRule="auto"/>
              <w:jc w:val="center"/>
              <w:rPr>
                <w:rFonts w:ascii="Trebuchet MS" w:eastAsia="Times New Roman" w:hAnsi="Trebuchet MS" w:cs="Times New Roman"/>
                <w:color w:val="444444"/>
                <w:sz w:val="20"/>
                <w:szCs w:val="20"/>
              </w:rPr>
            </w:pPr>
          </w:p>
        </w:tc>
        <w:tc>
          <w:tcPr>
            <w:tcW w:w="0" w:type="auto"/>
            <w:gridSpan w:val="2"/>
            <w:tcMar>
              <w:top w:w="0" w:type="dxa"/>
              <w:left w:w="0" w:type="dxa"/>
              <w:bottom w:w="0" w:type="dxa"/>
              <w:right w:w="0" w:type="dxa"/>
            </w:tcMar>
            <w:vAlign w:val="center"/>
            <w:hideMark/>
          </w:tcPr>
          <w:p w14:paraId="0606C9DA" w14:textId="77777777"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14:paraId="67855138" w14:textId="77777777" w:rsidTr="00324FC9">
        <w:trPr>
          <w:gridAfter w:val="2"/>
          <w:trHeight w:val="1665"/>
          <w:jc w:val="center"/>
        </w:trPr>
        <w:tc>
          <w:tcPr>
            <w:tcW w:w="0" w:type="auto"/>
            <w:tcMar>
              <w:top w:w="0" w:type="dxa"/>
              <w:left w:w="0" w:type="dxa"/>
              <w:bottom w:w="0" w:type="dxa"/>
              <w:right w:w="0" w:type="dxa"/>
            </w:tcMar>
            <w:vAlign w:val="center"/>
            <w:hideMark/>
          </w:tcPr>
          <w:p w14:paraId="6C5FA2DE"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gridSpan w:val="2"/>
            <w:tcBorders>
              <w:top w:val="single" w:sz="2" w:space="0" w:color="333333"/>
              <w:left w:val="single" w:sz="2" w:space="0" w:color="333333"/>
              <w:bottom w:val="single" w:sz="2" w:space="0" w:color="333333"/>
              <w:right w:val="single" w:sz="2" w:space="0" w:color="333333"/>
            </w:tcBorders>
            <w:tcMar>
              <w:top w:w="0" w:type="dxa"/>
              <w:left w:w="0" w:type="dxa"/>
              <w:bottom w:w="0" w:type="dxa"/>
              <w:right w:w="0" w:type="dxa"/>
            </w:tcMar>
            <w:hideMark/>
          </w:tcPr>
          <w:p w14:paraId="1933C6E8" w14:textId="77777777" w:rsidR="000B162F" w:rsidRDefault="000B162F" w:rsidP="000B162F">
            <w:pPr>
              <w:spacing w:after="0" w:line="240" w:lineRule="auto"/>
              <w:jc w:val="center"/>
              <w:rPr>
                <w:rFonts w:ascii="Times New Roman" w:hAnsi="Times New Roman"/>
                <w:sz w:val="24"/>
                <w:szCs w:val="24"/>
                <w:lang w:val="hu-HU"/>
              </w:rPr>
            </w:pPr>
            <w:r>
              <w:rPr>
                <w:rFonts w:ascii="Trebuchet MS" w:eastAsia="Times New Roman" w:hAnsi="Trebuchet MS" w:cs="Times New Roman"/>
                <w:sz w:val="20"/>
                <w:szCs w:val="20"/>
              </w:rPr>
              <w:t>Primar,</w:t>
            </w:r>
            <w:r>
              <w:rPr>
                <w:rFonts w:ascii="Trebuchet MS" w:eastAsia="Times New Roman" w:hAnsi="Trebuchet MS" w:cs="Times New Roman"/>
                <w:sz w:val="20"/>
                <w:szCs w:val="20"/>
              </w:rPr>
              <w:br/>
            </w:r>
            <w:r>
              <w:rPr>
                <w:rFonts w:ascii="Times New Roman" w:hAnsi="Times New Roman"/>
                <w:sz w:val="24"/>
                <w:szCs w:val="24"/>
              </w:rPr>
              <w:t>Keresk</w:t>
            </w:r>
            <w:r>
              <w:rPr>
                <w:rFonts w:ascii="Times New Roman" w:hAnsi="Times New Roman"/>
                <w:sz w:val="24"/>
                <w:szCs w:val="24"/>
                <w:lang w:val="hu-HU"/>
              </w:rPr>
              <w:t>ényi Gábor</w:t>
            </w:r>
          </w:p>
          <w:p w14:paraId="72625EF0" w14:textId="77777777" w:rsidR="000B162F" w:rsidRDefault="000B162F" w:rsidP="000B162F">
            <w:pPr>
              <w:spacing w:after="0" w:line="240" w:lineRule="auto"/>
              <w:jc w:val="center"/>
              <w:rPr>
                <w:rFonts w:ascii="Times New Roman" w:hAnsi="Times New Roman"/>
                <w:sz w:val="24"/>
                <w:szCs w:val="24"/>
                <w:lang w:val="hu-HU"/>
              </w:rPr>
            </w:pPr>
          </w:p>
          <w:p w14:paraId="42E100EB" w14:textId="77777777" w:rsidR="000B162F" w:rsidRDefault="000B162F" w:rsidP="000B162F">
            <w:pPr>
              <w:spacing w:after="0" w:line="240" w:lineRule="auto"/>
              <w:jc w:val="center"/>
              <w:rPr>
                <w:rFonts w:ascii="Times New Roman" w:hAnsi="Times New Roman"/>
                <w:sz w:val="24"/>
                <w:szCs w:val="24"/>
              </w:rPr>
            </w:pPr>
            <w:r>
              <w:rPr>
                <w:rFonts w:ascii="Trebuchet MS" w:eastAsia="Times New Roman" w:hAnsi="Trebuchet MS" w:cs="Times New Roman"/>
                <w:sz w:val="20"/>
                <w:szCs w:val="20"/>
              </w:rPr>
              <w:br/>
            </w:r>
            <w:r>
              <w:rPr>
                <w:rFonts w:ascii="Trebuchet MS" w:eastAsia="Times New Roman" w:hAnsi="Trebuchet MS" w:cs="Times New Roman"/>
                <w:sz w:val="20"/>
                <w:szCs w:val="20"/>
              </w:rPr>
              <w:br/>
              <w:t>L.S.</w:t>
            </w:r>
            <w:r>
              <w:rPr>
                <w:rFonts w:ascii="Trebuchet MS" w:eastAsia="Times New Roman" w:hAnsi="Trebuchet MS" w:cs="Times New Roman"/>
                <w:sz w:val="20"/>
                <w:szCs w:val="20"/>
              </w:rPr>
              <w:br/>
            </w:r>
            <w:r>
              <w:rPr>
                <w:rFonts w:ascii="Trebuchet MS" w:eastAsia="Times New Roman" w:hAnsi="Trebuchet MS" w:cs="Times New Roman"/>
                <w:sz w:val="20"/>
                <w:szCs w:val="20"/>
              </w:rPr>
              <w:br/>
              <w:t>Secretar General,</w:t>
            </w:r>
            <w:r>
              <w:rPr>
                <w:rFonts w:ascii="Trebuchet MS" w:eastAsia="Times New Roman" w:hAnsi="Trebuchet MS" w:cs="Times New Roman"/>
                <w:sz w:val="20"/>
                <w:szCs w:val="20"/>
              </w:rPr>
              <w:br/>
            </w:r>
            <w:r>
              <w:rPr>
                <w:rFonts w:ascii="Times New Roman" w:hAnsi="Times New Roman"/>
                <w:sz w:val="24"/>
                <w:szCs w:val="24"/>
              </w:rPr>
              <w:t>Mihaela Maria Racolţa</w:t>
            </w:r>
          </w:p>
          <w:p w14:paraId="4CED0838" w14:textId="77777777" w:rsidR="000B162F" w:rsidRDefault="000B162F" w:rsidP="000B162F">
            <w:pPr>
              <w:spacing w:after="0" w:line="240" w:lineRule="auto"/>
              <w:jc w:val="center"/>
              <w:rPr>
                <w:rFonts w:ascii="Times New Roman" w:hAnsi="Times New Roman"/>
                <w:sz w:val="24"/>
                <w:szCs w:val="24"/>
              </w:rPr>
            </w:pPr>
          </w:p>
          <w:p w14:paraId="2BF81689" w14:textId="3C6125CF" w:rsidR="00C74B9C" w:rsidRPr="00815EDC" w:rsidRDefault="000B162F" w:rsidP="000B162F">
            <w:pPr>
              <w:spacing w:after="0" w:line="240" w:lineRule="auto"/>
              <w:jc w:val="center"/>
              <w:rPr>
                <w:rFonts w:ascii="Trebuchet MS" w:eastAsia="Times New Roman" w:hAnsi="Trebuchet MS" w:cs="Times New Roman"/>
                <w:sz w:val="20"/>
                <w:szCs w:val="20"/>
              </w:rPr>
            </w:pPr>
            <w:r>
              <w:rPr>
                <w:rFonts w:ascii="Trebuchet MS" w:eastAsia="Times New Roman" w:hAnsi="Trebuchet MS" w:cs="Times New Roman"/>
                <w:sz w:val="20"/>
                <w:szCs w:val="20"/>
              </w:rPr>
              <w:br/>
            </w:r>
            <w:r>
              <w:rPr>
                <w:rFonts w:ascii="Trebuchet MS" w:eastAsia="Times New Roman" w:hAnsi="Trebuchet MS" w:cs="Times New Roman"/>
                <w:sz w:val="20"/>
                <w:szCs w:val="20"/>
              </w:rPr>
              <w:br/>
            </w:r>
            <w:r>
              <w:rPr>
                <w:rFonts w:ascii="Trebuchet MS" w:eastAsia="Times New Roman" w:hAnsi="Trebuchet MS" w:cs="Times New Roman"/>
                <w:sz w:val="20"/>
                <w:szCs w:val="20"/>
              </w:rPr>
              <w:br/>
              <w:t>Data 28.04.2026</w:t>
            </w:r>
          </w:p>
        </w:tc>
      </w:tr>
    </w:tbl>
    <w:p w14:paraId="41B75F5A" w14:textId="3F8BEC78" w:rsidR="00C74B9C" w:rsidRPr="00815EDC" w:rsidRDefault="00C74B9C" w:rsidP="00C74B9C">
      <w:pPr>
        <w:spacing w:after="150" w:line="240" w:lineRule="auto"/>
        <w:jc w:val="both"/>
        <w:rPr>
          <w:rFonts w:ascii="Trebuchet MS" w:eastAsia="Times New Roman" w:hAnsi="Trebuchet MS" w:cs="Times New Roman"/>
          <w:sz w:val="20"/>
          <w:szCs w:val="20"/>
        </w:rPr>
      </w:pPr>
    </w:p>
    <w:p w14:paraId="32D1D2B8" w14:textId="77777777" w:rsidR="002C257E" w:rsidRDefault="002C257E"/>
    <w:sectPr w:rsidR="002C25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B9C"/>
    <w:rsid w:val="000B162F"/>
    <w:rsid w:val="002266D4"/>
    <w:rsid w:val="002C257E"/>
    <w:rsid w:val="0048389A"/>
    <w:rsid w:val="006A1082"/>
    <w:rsid w:val="007D1A85"/>
    <w:rsid w:val="00806148"/>
    <w:rsid w:val="00A14E6A"/>
    <w:rsid w:val="00A96F24"/>
    <w:rsid w:val="00C74B9C"/>
    <w:rsid w:val="00D6005C"/>
    <w:rsid w:val="00EE7BBF"/>
    <w:rsid w:val="00F3120D"/>
    <w:rsid w:val="00FF40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C6723"/>
  <w15:chartTrackingRefBased/>
  <w15:docId w15:val="{684CA9A5-7134-435B-9B25-7CD2F7667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B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9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ege5.ro/App/Document/gezdimrsha/legea-nr-45-2009-privind-organizarea-si-functionarea-academiei-de-stiinte-agricole-si-silvice-gheorghe-ionescu-sisesti-si-a-sistemului-de-cercetare-dezvoltare-din-domeniile-agriculturii-silviculturii-?d=2024-03-2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ege5.ro/App/Document/gmztmmrv/legea-nr-268-2001-privind-privatizarea-societatilor-ce-detin-in-administrare-terenuri-proprietate-publica-si-privata-a-statului-cu-destinatie-agricola-si-infiintarea-agentiei-domeniilor-statului?d=2024-03-28" TargetMode="External"/><Relationship Id="rId5" Type="http://schemas.openxmlformats.org/officeDocument/2006/relationships/hyperlink" Target="https://lege5.ro/App/Document/gm4tenjygy/legea-nr-17-2014-privind-unele-masuri-de-reglementare-a-vanzarii-terenurilor-agricole-situate-in-extravilan-si-de-modificare-a-legii-nr-268-2001-privind-privatizarea-societatilor-ce-detin-in-administr?pid=321675669&amp;d=2024-03-28" TargetMode="External"/><Relationship Id="rId4" Type="http://schemas.openxmlformats.org/officeDocument/2006/relationships/hyperlink" Target="https://lege5.ro/App/Document/gm4tenjygy/legea-nr-17-2014-privind-unele-masuri-de-reglementare-a-vanzarii-terenurilor-agricole-situate-in-extravilan-si-de-modificare-a-legii-nr-268-2001-privind-privatizarea-societatilor-ce-detin-in-administr?pid=321675664&amp;d=2024-03-28"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848</Words>
  <Characters>4925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BUIAC</dc:creator>
  <cp:keywords/>
  <dc:description/>
  <cp:lastModifiedBy>Crinuta Maris</cp:lastModifiedBy>
  <cp:revision>2</cp:revision>
  <dcterms:created xsi:type="dcterms:W3CDTF">2026-04-29T07:52:00Z</dcterms:created>
  <dcterms:modified xsi:type="dcterms:W3CDTF">2026-04-29T07:52:00Z</dcterms:modified>
</cp:coreProperties>
</file>