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81"/>
        <w:gridCol w:w="4897"/>
      </w:tblGrid>
      <w:tr w:rsidR="001658D5" w:rsidRPr="00D717F0" w14:paraId="1A7594C1" w14:textId="77777777">
        <w:trPr>
          <w:trHeight w:hRule="exact" w:val="227"/>
        </w:trPr>
        <w:tc>
          <w:tcPr>
            <w:tcW w:w="5246" w:type="dxa"/>
            <w:vMerge w:val="restart"/>
          </w:tcPr>
          <w:p w14:paraId="22D6CEA2" w14:textId="70E17939" w:rsidR="001658D5" w:rsidRPr="00D717F0" w:rsidRDefault="00020FDB">
            <w:pPr>
              <w:pStyle w:val="Header"/>
              <w:rPr>
                <w:b/>
                <w:bCs/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5797390" wp14:editId="5458E1F6">
                  <wp:extent cx="2476500" cy="14763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066C60EE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A66A2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71665/18.12.2024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62BC3856" w:rsidR="001658D5" w:rsidRPr="00D717F0" w:rsidRDefault="00AE236D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 Resurse Umane</w:t>
            </w:r>
          </w:p>
          <w:p w14:paraId="794FC7F3" w14:textId="77777777" w:rsidR="001658D5" w:rsidRPr="00D717F0" w:rsidRDefault="001658D5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6E7926B7" w:rsidR="008138B9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1177CB">
        <w:rPr>
          <w:rFonts w:ascii="Times New Roman" w:hAnsi="Times New Roman" w:cs="Times New Roman"/>
          <w:lang w:val="ro-RO"/>
        </w:rPr>
        <w:t xml:space="preserve">conformitate cu prevederile H.G. nr.1336/2022 pentru aprobarea Regulamentului – cadru privind organizarea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dezvoltarea carierei personalului contractual din sectorul bugetar plătit din fondurile publice, cu modificările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completările ulterioare,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ale O.U.G. nr. 57/2019 privind Codul administrativ, cu modificările </w:t>
      </w:r>
      <w:proofErr w:type="spellStart"/>
      <w:r w:rsidR="001177CB">
        <w:rPr>
          <w:rFonts w:ascii="Times New Roman" w:hAnsi="Times New Roman" w:cs="Times New Roman"/>
          <w:lang w:val="ro-RO"/>
        </w:rPr>
        <w:t>şi</w:t>
      </w:r>
      <w:proofErr w:type="spellEnd"/>
      <w:r w:rsidR="001177CB">
        <w:rPr>
          <w:rFonts w:ascii="Times New Roman" w:hAnsi="Times New Roman" w:cs="Times New Roman"/>
          <w:lang w:val="ro-RO"/>
        </w:rPr>
        <w:t xml:space="preserve"> completările ulterioare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1177CB">
        <w:rPr>
          <w:rFonts w:ascii="Times New Roman" w:hAnsi="Times New Roman" w:cs="Times New Roman"/>
          <w:lang w:val="ro-RO"/>
        </w:rPr>
        <w:t xml:space="preserve"> contractuală de</w:t>
      </w:r>
      <w:r w:rsidR="00621209" w:rsidRPr="00D717F0">
        <w:rPr>
          <w:rFonts w:ascii="Times New Roman" w:hAnsi="Times New Roman" w:cs="Times New Roman"/>
          <w:lang w:val="ro-RO"/>
        </w:rPr>
        <w:t>:</w:t>
      </w:r>
    </w:p>
    <w:p w14:paraId="0C99CA23" w14:textId="77777777" w:rsidR="00AE236D" w:rsidRPr="00D717F0" w:rsidRDefault="00AE236D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655"/>
        <w:gridCol w:w="750"/>
        <w:gridCol w:w="2080"/>
        <w:gridCol w:w="2479"/>
        <w:gridCol w:w="2211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2F21655C" w:rsidR="00621209" w:rsidRPr="00BB4485" w:rsidRDefault="00EA46A0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Inspector de Specialitate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6A2D1DAC" w:rsidR="00621209" w:rsidRPr="00BB4485" w:rsidRDefault="001177CB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EA46A0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14:paraId="5A09909B" w14:textId="417B46B7" w:rsidR="00621209" w:rsidRPr="00BB4485" w:rsidRDefault="00EA46A0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Serviciul Administrativ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Protocol</w:t>
            </w:r>
          </w:p>
        </w:tc>
        <w:tc>
          <w:tcPr>
            <w:tcW w:w="2283" w:type="dxa"/>
            <w:shd w:val="clear" w:color="auto" w:fill="auto"/>
          </w:tcPr>
          <w:p w14:paraId="3BFD6B7E" w14:textId="3154A6E9" w:rsidR="00621209" w:rsidRPr="00BB4485" w:rsidRDefault="001177CB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</w:tbl>
    <w:p w14:paraId="2D240CDE" w14:textId="67056087" w:rsidR="001177CB" w:rsidRPr="001177CB" w:rsidRDefault="001177CB" w:rsidP="009B730B">
      <w:pPr>
        <w:shd w:val="clear" w:color="auto" w:fill="FFFFFF"/>
        <w:spacing w:after="300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>Pentru a participa la examenul de promovare, candida</w:t>
      </w:r>
      <w:r w:rsidR="009B730B">
        <w:rPr>
          <w:rFonts w:ascii="Times New Roman" w:hAnsi="Times New Roman" w:cs="Times New Roman"/>
          <w:sz w:val="24"/>
          <w:szCs w:val="24"/>
        </w:rPr>
        <w:t>tul</w:t>
      </w:r>
      <w:r w:rsidRPr="001177CB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9B730B">
        <w:rPr>
          <w:rFonts w:ascii="Times New Roman" w:hAnsi="Times New Roman" w:cs="Times New Roman"/>
          <w:sz w:val="24"/>
          <w:szCs w:val="24"/>
        </w:rPr>
        <w:t xml:space="preserve"> </w:t>
      </w:r>
      <w:r w:rsidRPr="001177CB">
        <w:rPr>
          <w:rFonts w:ascii="Times New Roman" w:hAnsi="Times New Roman" w:cs="Times New Roman"/>
          <w:sz w:val="24"/>
          <w:szCs w:val="24"/>
        </w:rPr>
        <w:t xml:space="preserve">prevăzute la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72 alin. (2) din Regulamentul-cadru privind organizarea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dezvoltarea carierei personalului contractual din sectorul bugetar plătit din fonduri publice, aprobat prin Hotărârea Guvernului nr. 1336/2022, cu modificările și completările ulterioare, respectiv:</w:t>
      </w:r>
    </w:p>
    <w:p w14:paraId="5B0E5A31" w14:textId="77777777" w:rsidR="001177CB" w:rsidRPr="001177CB" w:rsidRDefault="001177CB" w:rsidP="001177CB">
      <w:pPr>
        <w:numPr>
          <w:ilvl w:val="0"/>
          <w:numId w:val="25"/>
        </w:num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 xml:space="preserve">să aibă o vechime de 3 ani în gradul profesional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deţinut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>;</w:t>
      </w:r>
    </w:p>
    <w:p w14:paraId="6D6AF77C" w14:textId="5177A63C" w:rsidR="001003E1" w:rsidRDefault="001177CB" w:rsidP="00C915A4">
      <w:pPr>
        <w:numPr>
          <w:ilvl w:val="0"/>
          <w:numId w:val="25"/>
        </w:num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7CB">
        <w:rPr>
          <w:rFonts w:ascii="Times New Roman" w:hAnsi="Times New Roman" w:cs="Times New Roman"/>
          <w:sz w:val="24"/>
          <w:szCs w:val="24"/>
        </w:rPr>
        <w:t xml:space="preserve">să fi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calificativul „foarte bine” la evaluarea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profesionale individuale de cel </w:t>
      </w:r>
      <w:proofErr w:type="spellStart"/>
      <w:r w:rsidRPr="001177CB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1177CB">
        <w:rPr>
          <w:rFonts w:ascii="Times New Roman" w:hAnsi="Times New Roman" w:cs="Times New Roman"/>
          <w:sz w:val="24"/>
          <w:szCs w:val="24"/>
        </w:rPr>
        <w:t xml:space="preserve"> două ori în ultimii 3 ani în care acesta s-a aflat în activitate.</w:t>
      </w:r>
    </w:p>
    <w:p w14:paraId="55A339B7" w14:textId="77777777" w:rsidR="00C915A4" w:rsidRPr="00C915A4" w:rsidRDefault="00C915A4" w:rsidP="00C915A4">
      <w:pPr>
        <w:shd w:val="clear" w:color="auto" w:fill="FFFFFF"/>
        <w:spacing w:after="0"/>
        <w:ind w:left="102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F28A61" w14:textId="6D0D9667" w:rsidR="00663464" w:rsidRDefault="00274B49" w:rsidP="00BB4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</w:t>
      </w:r>
      <w:r w:rsidR="009B730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</w:t>
      </w:r>
      <w:r w:rsidR="009B730B">
        <w:rPr>
          <w:rFonts w:ascii="Times New Roman" w:hAnsi="Times New Roman" w:cs="Times New Roman"/>
          <w:sz w:val="24"/>
          <w:szCs w:val="24"/>
        </w:rPr>
        <w:t>a</w:t>
      </w:r>
      <w:r w:rsidR="00225854" w:rsidRPr="00BB4485">
        <w:rPr>
          <w:rFonts w:ascii="Times New Roman" w:hAnsi="Times New Roman" w:cs="Times New Roman"/>
          <w:sz w:val="24"/>
          <w:szCs w:val="24"/>
        </w:rPr>
        <w:t>t</w:t>
      </w:r>
      <w:r w:rsidR="009B730B">
        <w:rPr>
          <w:rFonts w:ascii="Times New Roman" w:hAnsi="Times New Roman" w:cs="Times New Roman"/>
          <w:sz w:val="24"/>
          <w:szCs w:val="24"/>
        </w:rPr>
        <w:t>e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Serviciului Managementul Resurselor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324626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termen de</w:t>
      </w:r>
      <w:r w:rsidR="00324626">
        <w:rPr>
          <w:rFonts w:ascii="Times New Roman" w:hAnsi="Times New Roman" w:cs="Times New Roman"/>
          <w:sz w:val="24"/>
          <w:szCs w:val="24"/>
        </w:rPr>
        <w:t xml:space="preserve"> 5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</w:t>
      </w:r>
      <w:r w:rsidR="00324626">
        <w:rPr>
          <w:rFonts w:ascii="Times New Roman" w:hAnsi="Times New Roman" w:cs="Times New Roman"/>
          <w:sz w:val="24"/>
          <w:szCs w:val="24"/>
        </w:rPr>
        <w:t xml:space="preserve">lucrătoare 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AE236D">
        <w:rPr>
          <w:rFonts w:ascii="Times New Roman" w:hAnsi="Times New Roman" w:cs="Times New Roman"/>
          <w:sz w:val="24"/>
          <w:szCs w:val="24"/>
        </w:rPr>
        <w:t>20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AE236D">
        <w:rPr>
          <w:rFonts w:ascii="Times New Roman" w:hAnsi="Times New Roman" w:cs="Times New Roman"/>
          <w:sz w:val="24"/>
          <w:szCs w:val="24"/>
        </w:rPr>
        <w:t>12</w:t>
      </w:r>
      <w:r w:rsidR="007D3656" w:rsidRPr="00BB4485">
        <w:rPr>
          <w:rFonts w:ascii="Times New Roman" w:hAnsi="Times New Roman" w:cs="Times New Roman"/>
          <w:sz w:val="24"/>
          <w:szCs w:val="24"/>
        </w:rPr>
        <w:t>.2024-</w:t>
      </w:r>
      <w:r w:rsidR="00AE236D">
        <w:rPr>
          <w:rFonts w:ascii="Times New Roman" w:hAnsi="Times New Roman" w:cs="Times New Roman"/>
          <w:sz w:val="24"/>
          <w:szCs w:val="24"/>
        </w:rPr>
        <w:t>31</w:t>
      </w:r>
      <w:r w:rsidR="007D3656" w:rsidRPr="00BB4485">
        <w:rPr>
          <w:rFonts w:ascii="Times New Roman" w:hAnsi="Times New Roman" w:cs="Times New Roman"/>
          <w:sz w:val="24"/>
          <w:szCs w:val="24"/>
        </w:rPr>
        <w:t>.</w:t>
      </w:r>
      <w:r w:rsidR="00AE236D">
        <w:rPr>
          <w:rFonts w:ascii="Times New Roman" w:hAnsi="Times New Roman" w:cs="Times New Roman"/>
          <w:sz w:val="24"/>
          <w:szCs w:val="24"/>
        </w:rPr>
        <w:t>12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.2024,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7790B58D" w14:textId="77777777" w:rsidR="00274B49" w:rsidRPr="001003E1" w:rsidRDefault="00274B49" w:rsidP="001003E1">
      <w:pPr>
        <w:shd w:val="clear" w:color="auto" w:fill="FFFFFF"/>
        <w:spacing w:after="300"/>
        <w:ind w:firstLine="66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lang w:val="en-US" w:eastAsia="ro-RO"/>
        </w:rPr>
        <w:t xml:space="preserve">  </w:t>
      </w:r>
      <w:r w:rsidRPr="001003E1">
        <w:rPr>
          <w:rFonts w:ascii="Times New Roman" w:hAnsi="Times New Roman" w:cs="Times New Roman"/>
          <w:sz w:val="24"/>
          <w:szCs w:val="24"/>
        </w:rPr>
        <w:t>a) cerere de înscriere;</w:t>
      </w:r>
    </w:p>
    <w:p w14:paraId="6047BD47" w14:textId="77777777" w:rsidR="00274B49" w:rsidRPr="001003E1" w:rsidRDefault="00274B49" w:rsidP="001003E1">
      <w:pPr>
        <w:shd w:val="clear" w:color="auto" w:fill="FFFFFF"/>
        <w:spacing w:after="300"/>
        <w:ind w:firstLine="66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E1">
        <w:rPr>
          <w:rFonts w:ascii="Times New Roman" w:hAnsi="Times New Roman" w:cs="Times New Roman"/>
          <w:sz w:val="24"/>
          <w:szCs w:val="24"/>
        </w:rPr>
        <w:lastRenderedPageBreak/>
        <w:t xml:space="preserve">    b) </w:t>
      </w:r>
      <w:proofErr w:type="spellStart"/>
      <w:r w:rsidRPr="001003E1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1003E1">
        <w:rPr>
          <w:rFonts w:ascii="Times New Roman" w:hAnsi="Times New Roman" w:cs="Times New Roman"/>
          <w:sz w:val="24"/>
          <w:szCs w:val="24"/>
        </w:rPr>
        <w:t xml:space="preserve"> eliberate de angajatori din care să reiasă vechimea în gradul sau treapta profesională din care promovează;</w:t>
      </w:r>
    </w:p>
    <w:p w14:paraId="63A9CA67" w14:textId="644F7A56" w:rsidR="00274B49" w:rsidRPr="001003E1" w:rsidRDefault="00274B49" w:rsidP="001003E1">
      <w:pPr>
        <w:shd w:val="clear" w:color="auto" w:fill="FFFFFF"/>
        <w:spacing w:after="300"/>
        <w:ind w:firstLine="66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E1">
        <w:rPr>
          <w:rFonts w:ascii="Times New Roman" w:hAnsi="Times New Roman" w:cs="Times New Roman"/>
          <w:sz w:val="24"/>
          <w:szCs w:val="24"/>
        </w:rPr>
        <w:t xml:space="preserve">    c) copii ale rapoartelor de evaluare a </w:t>
      </w:r>
      <w:proofErr w:type="spellStart"/>
      <w:r w:rsidRPr="001003E1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1003E1">
        <w:rPr>
          <w:rFonts w:ascii="Times New Roman" w:hAnsi="Times New Roman" w:cs="Times New Roman"/>
          <w:sz w:val="24"/>
          <w:szCs w:val="24"/>
        </w:rPr>
        <w:t xml:space="preserve"> profesionale din ultimii 3 ani în care s-a aflat în activitate.</w:t>
      </w:r>
    </w:p>
    <w:p w14:paraId="1DD85249" w14:textId="1B248908" w:rsidR="007D3656" w:rsidRPr="00D717F0" w:rsidRDefault="007D3656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Copiile de pe actele de mai sus se prezintă în copii legalizate sau însoțite de documentele originale, care se certifică pentru conformitate cu originalul de către secretarul comisiei de concurs.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17F90528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AE236D">
        <w:rPr>
          <w:rFonts w:ascii="Times New Roman" w:hAnsi="Times New Roman" w:cs="Times New Roman"/>
          <w:lang w:val="ro-RO"/>
        </w:rPr>
        <w:t>17</w:t>
      </w:r>
      <w:r w:rsidRPr="00D717F0">
        <w:rPr>
          <w:rFonts w:ascii="Times New Roman" w:hAnsi="Times New Roman" w:cs="Times New Roman"/>
          <w:lang w:val="ro-RO"/>
        </w:rPr>
        <w:t>.</w:t>
      </w:r>
      <w:r w:rsidR="00AE236D">
        <w:rPr>
          <w:rFonts w:ascii="Times New Roman" w:hAnsi="Times New Roman" w:cs="Times New Roman"/>
          <w:lang w:val="ro-RO"/>
        </w:rPr>
        <w:t>01</w:t>
      </w:r>
      <w:r w:rsidRPr="00D717F0">
        <w:rPr>
          <w:rFonts w:ascii="Times New Roman" w:hAnsi="Times New Roman" w:cs="Times New Roman"/>
          <w:lang w:val="ro-RO"/>
        </w:rPr>
        <w:t>.202</w:t>
      </w:r>
      <w:r w:rsidR="00AE236D">
        <w:rPr>
          <w:rFonts w:ascii="Times New Roman" w:hAnsi="Times New Roman" w:cs="Times New Roman"/>
          <w:lang w:val="ro-RO"/>
        </w:rPr>
        <w:t>5</w:t>
      </w:r>
      <w:r w:rsidRPr="00D717F0">
        <w:rPr>
          <w:rFonts w:ascii="Times New Roman" w:hAnsi="Times New Roman" w:cs="Times New Roman"/>
          <w:lang w:val="ro-RO"/>
        </w:rPr>
        <w:t xml:space="preserve">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Mare; </w:t>
      </w:r>
    </w:p>
    <w:p w14:paraId="3D52E566" w14:textId="77777777" w:rsidR="00AE236D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 xml:space="preserve">, în termen de maximum 5 zile lucrătoare de la data susținerii probei scrise, la sediul instituției, doar </w:t>
      </w:r>
      <w:r w:rsidR="009B730B">
        <w:rPr>
          <w:rFonts w:ascii="Times New Roman" w:hAnsi="Times New Roman" w:cs="Times New Roman"/>
          <w:lang w:val="ro-RO"/>
        </w:rPr>
        <w:t xml:space="preserve">dacă </w:t>
      </w:r>
      <w:r w:rsidRPr="00D717F0">
        <w:rPr>
          <w:rFonts w:ascii="Times New Roman" w:hAnsi="Times New Roman" w:cs="Times New Roman"/>
          <w:lang w:val="ro-RO"/>
        </w:rPr>
        <w:t>candida</w:t>
      </w:r>
      <w:r w:rsidR="009B730B">
        <w:rPr>
          <w:rFonts w:ascii="Times New Roman" w:hAnsi="Times New Roman" w:cs="Times New Roman"/>
          <w:lang w:val="ro-RO"/>
        </w:rPr>
        <w:t>t</w:t>
      </w:r>
      <w:r w:rsidRPr="00D717F0">
        <w:rPr>
          <w:rFonts w:ascii="Times New Roman" w:hAnsi="Times New Roman" w:cs="Times New Roman"/>
          <w:lang w:val="ro-RO"/>
        </w:rPr>
        <w:t xml:space="preserve">  a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</w:t>
      </w:r>
    </w:p>
    <w:p w14:paraId="2D4CC69B" w14:textId="02EC4655" w:rsidR="00056808" w:rsidRPr="00D717F0" w:rsidRDefault="001862B7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    </w:t>
      </w:r>
    </w:p>
    <w:p w14:paraId="1546AD2E" w14:textId="27A34A8C" w:rsidR="00BB4485" w:rsidRPr="00EA46A0" w:rsidRDefault="00056808" w:rsidP="00C915A4">
      <w:pPr>
        <w:pStyle w:val="BodyText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celui deținut, din funcția </w:t>
      </w:r>
      <w:r w:rsidR="001003E1" w:rsidRPr="00EA46A0">
        <w:rPr>
          <w:rFonts w:ascii="Times New Roman" w:hAnsi="Times New Roman" w:cs="Times New Roman"/>
          <w:b/>
          <w:bCs/>
          <w:lang w:val="ro-RO"/>
        </w:rPr>
        <w:t>contractuală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 de execuție din clasa I de </w:t>
      </w:r>
      <w:r w:rsidR="00EA46A0" w:rsidRPr="00EA46A0">
        <w:rPr>
          <w:rFonts w:ascii="Times New Roman" w:hAnsi="Times New Roman" w:cs="Times New Roman"/>
          <w:b/>
          <w:bCs/>
          <w:lang w:val="ro-RO"/>
        </w:rPr>
        <w:t>Inspector de Specialitate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, grad profesional </w:t>
      </w:r>
      <w:r w:rsidR="00EA46A0" w:rsidRPr="00EA46A0">
        <w:rPr>
          <w:rFonts w:ascii="Times New Roman" w:hAnsi="Times New Roman" w:cs="Times New Roman"/>
          <w:b/>
          <w:bCs/>
          <w:lang w:val="ro-RO"/>
        </w:rPr>
        <w:t>I</w:t>
      </w:r>
      <w:r w:rsidR="001003E1" w:rsidRPr="00EA46A0">
        <w:rPr>
          <w:rFonts w:ascii="Times New Roman" w:hAnsi="Times New Roman" w:cs="Times New Roman"/>
          <w:b/>
          <w:bCs/>
          <w:lang w:val="ro-RO"/>
        </w:rPr>
        <w:t>I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 în funcția </w:t>
      </w:r>
      <w:r w:rsidR="001003E1" w:rsidRPr="00EA46A0">
        <w:rPr>
          <w:rFonts w:ascii="Times New Roman" w:hAnsi="Times New Roman" w:cs="Times New Roman"/>
          <w:b/>
          <w:bCs/>
          <w:lang w:val="ro-RO"/>
        </w:rPr>
        <w:t>contractuală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003E1" w:rsidRPr="00EA46A0">
        <w:rPr>
          <w:rFonts w:ascii="Times New Roman" w:hAnsi="Times New Roman" w:cs="Times New Roman"/>
          <w:b/>
          <w:bCs/>
          <w:lang w:val="ro-RO"/>
        </w:rPr>
        <w:t>,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clasa I de </w:t>
      </w:r>
      <w:r w:rsidR="00EA46A0" w:rsidRPr="00EA46A0">
        <w:rPr>
          <w:rFonts w:ascii="Times New Roman" w:hAnsi="Times New Roman" w:cs="Times New Roman"/>
          <w:b/>
          <w:bCs/>
          <w:lang w:val="ro-RO"/>
        </w:rPr>
        <w:t>Inspector de Specialitate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, grad profesional </w:t>
      </w:r>
      <w:r w:rsidR="001003E1" w:rsidRPr="00EA46A0">
        <w:rPr>
          <w:rFonts w:ascii="Times New Roman" w:hAnsi="Times New Roman" w:cs="Times New Roman"/>
          <w:b/>
          <w:bCs/>
          <w:lang w:val="ro-RO"/>
        </w:rPr>
        <w:t>I</w:t>
      </w:r>
      <w:r w:rsidRPr="00EA46A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EA46A0" w:rsidRPr="00EA46A0">
        <w:rPr>
          <w:rFonts w:ascii="Times New Roman" w:hAnsi="Times New Roman" w:cs="Times New Roman"/>
          <w:b/>
          <w:bCs/>
          <w:lang w:val="ro-RO"/>
        </w:rPr>
        <w:t xml:space="preserve">Serviciul Administrativ </w:t>
      </w:r>
      <w:proofErr w:type="spellStart"/>
      <w:r w:rsidR="00EA46A0" w:rsidRPr="00EA46A0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EA46A0" w:rsidRPr="00EA46A0">
        <w:rPr>
          <w:rFonts w:ascii="Times New Roman" w:hAnsi="Times New Roman" w:cs="Times New Roman"/>
          <w:b/>
          <w:bCs/>
          <w:lang w:val="ro-RO"/>
        </w:rPr>
        <w:t xml:space="preserve"> Protocol</w:t>
      </w:r>
      <w:r w:rsidR="00487B81" w:rsidRPr="00EA46A0">
        <w:rPr>
          <w:rFonts w:ascii="Times New Roman" w:hAnsi="Times New Roman" w:cs="Times New Roman"/>
          <w:b/>
          <w:bCs/>
          <w:lang w:val="ro-RO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056808" w:rsidRPr="00D717F0" w14:paraId="2953DBB9" w14:textId="77777777" w:rsidTr="00C915A4">
        <w:tc>
          <w:tcPr>
            <w:tcW w:w="5353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4961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C915A4">
        <w:tc>
          <w:tcPr>
            <w:tcW w:w="5353" w:type="dxa"/>
            <w:shd w:val="clear" w:color="auto" w:fill="auto"/>
          </w:tcPr>
          <w:p w14:paraId="112108E0" w14:textId="2B6F5733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4961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C915A4">
        <w:tc>
          <w:tcPr>
            <w:tcW w:w="5353" w:type="dxa"/>
            <w:shd w:val="clear" w:color="auto" w:fill="auto"/>
          </w:tcPr>
          <w:p w14:paraId="5A2701B4" w14:textId="2DB9D871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61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C915A4">
        <w:tc>
          <w:tcPr>
            <w:tcW w:w="5353" w:type="dxa"/>
            <w:shd w:val="clear" w:color="auto" w:fill="auto"/>
          </w:tcPr>
          <w:p w14:paraId="78B8E784" w14:textId="2141BCF7" w:rsidR="00382111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republicată, cu modificările și completările ulterioare</w:t>
            </w:r>
          </w:p>
        </w:tc>
        <w:tc>
          <w:tcPr>
            <w:tcW w:w="4961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C915A4">
        <w:tc>
          <w:tcPr>
            <w:tcW w:w="5353" w:type="dxa"/>
            <w:shd w:val="clear" w:color="auto" w:fill="auto"/>
          </w:tcPr>
          <w:p w14:paraId="528AB4CC" w14:textId="08CF740B" w:rsidR="00164D65" w:rsidRPr="00BB4485" w:rsidRDefault="00382111" w:rsidP="00164D6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r w:rsidR="001003E1">
              <w:rPr>
                <w:rFonts w:ascii="Times New Roman" w:hAnsi="Times New Roman" w:cs="Times New Roman"/>
                <w:lang w:val="ro-RO"/>
              </w:rPr>
              <w:t>,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II </w:t>
            </w:r>
            <w:r w:rsidR="001003E1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1003E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1003E1">
              <w:rPr>
                <w:rFonts w:ascii="Times New Roman" w:hAnsi="Times New Roman" w:cs="Times New Roman"/>
                <w:lang w:val="ro-RO"/>
              </w:rPr>
              <w:t xml:space="preserve"> III 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61" w:type="dxa"/>
            <w:shd w:val="clear" w:color="auto" w:fill="auto"/>
          </w:tcPr>
          <w:p w14:paraId="2E46D3D9" w14:textId="7BFB1541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r w:rsidR="001003E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,II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</w:t>
            </w:r>
            <w:r w:rsidR="001003E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</w:t>
            </w: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C915A4">
        <w:trPr>
          <w:trHeight w:val="1397"/>
        </w:trPr>
        <w:tc>
          <w:tcPr>
            <w:tcW w:w="5353" w:type="dxa"/>
            <w:shd w:val="clear" w:color="auto" w:fill="auto"/>
          </w:tcPr>
          <w:p w14:paraId="3E8EBBFB" w14:textId="2AD5A6B1" w:rsidR="00056808" w:rsidRPr="00C915A4" w:rsidRDefault="00C915A4" w:rsidP="00C915A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Legea nr. 98 / 2016 privind </w:t>
            </w:r>
            <w:proofErr w:type="spellStart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achiziţiile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publice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, cu modificările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</w:t>
            </w:r>
            <w:r w:rsidRPr="00334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14:paraId="0A6473A1" w14:textId="77777777" w:rsidR="00EA46A0" w:rsidRDefault="00EA46A0" w:rsidP="00E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Dispoziţii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generale,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Obiect, scop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principii, 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2-a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Definiţii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3-a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Autorităţi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contractante,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4-a Domeniu de aplicare - Paragraful 1 Praguri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B4AC32" w14:textId="77777777" w:rsidR="00EA46A0" w:rsidRPr="004C1D68" w:rsidRDefault="00EA46A0" w:rsidP="00E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III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Modalităţi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Procedurile de atribuire Paragraful 1 Aplicarea procedurilor de atribuire, </w:t>
            </w:r>
          </w:p>
          <w:p w14:paraId="04CE6DF8" w14:textId="103EE9A9" w:rsidR="005D26B1" w:rsidRPr="00BB4485" w:rsidRDefault="00EA46A0" w:rsidP="00EA46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Capitolul IV Organizarea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prrocedurii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7-a Criterii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12-a Finalizarea procedurii de atribuire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Legea nr. 98/2016 privind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achiziţiile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publice, cu modificările și completările ulterioare</w:t>
            </w:r>
          </w:p>
        </w:tc>
      </w:tr>
      <w:tr w:rsidR="00382111" w:rsidRPr="00D717F0" w14:paraId="40250B3C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72B7060A" w14:textId="185131F6" w:rsidR="00382111" w:rsidRPr="00C915A4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Legea nr. 82 / 1991 , Legea </w:t>
            </w:r>
            <w:proofErr w:type="spellStart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Contabilităţii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, republicată, cu modificările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</w:t>
            </w:r>
          </w:p>
        </w:tc>
        <w:tc>
          <w:tcPr>
            <w:tcW w:w="4961" w:type="dxa"/>
            <w:shd w:val="clear" w:color="auto" w:fill="auto"/>
          </w:tcPr>
          <w:p w14:paraId="01013013" w14:textId="77777777" w:rsidR="00EA46A0" w:rsidRPr="00337673" w:rsidRDefault="00EA46A0" w:rsidP="00EA46A0">
            <w:pPr>
              <w:pStyle w:val="NoSpacing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Cap.I</w:t>
            </w:r>
            <w:proofErr w:type="spellEnd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– Organizarea </w:t>
            </w:r>
            <w:proofErr w:type="spellStart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conducerea contabilității, </w:t>
            </w:r>
            <w:proofErr w:type="spellStart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Cap.III</w:t>
            </w:r>
            <w:proofErr w:type="spellEnd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– Registrele de contabilitate, </w:t>
            </w:r>
          </w:p>
          <w:p w14:paraId="726FA54A" w14:textId="259DF4E3" w:rsidR="00382111" w:rsidRPr="00BB4485" w:rsidRDefault="00EA46A0" w:rsidP="00EA46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Cap.IV</w:t>
            </w:r>
            <w:proofErr w:type="spellEnd"/>
            <w:r w:rsidRPr="003376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– Situații financiare</w:t>
            </w:r>
          </w:p>
        </w:tc>
      </w:tr>
      <w:tr w:rsidR="00C915A4" w:rsidRPr="00D717F0" w14:paraId="79D080FE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3EC88251" w14:textId="7DF67704" w:rsidR="00C915A4" w:rsidRPr="00C915A4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Ordinul nr. 14 / 1982 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pentru aprobarea normativului privind consumul de combustibil si ulei pentru automobile;</w:t>
            </w:r>
          </w:p>
        </w:tc>
        <w:tc>
          <w:tcPr>
            <w:tcW w:w="4961" w:type="dxa"/>
            <w:shd w:val="clear" w:color="auto" w:fill="auto"/>
          </w:tcPr>
          <w:p w14:paraId="2D3C352B" w14:textId="7B3115C2" w:rsidR="00C915A4" w:rsidRPr="00BB4485" w:rsidRDefault="00EA46A0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C915A4" w:rsidRPr="00D717F0" w14:paraId="47D292C0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53D7905A" w14:textId="7340CDAF" w:rsidR="00C915A4" w:rsidRPr="0033448F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Ordinul nr. 2.861 / 2009 pentru 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aprobare Normelor privind organizarea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efectuarea inventarierii elementelor de natura activelor, datoriilor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capitalurilor proprii;</w:t>
            </w:r>
          </w:p>
        </w:tc>
        <w:tc>
          <w:tcPr>
            <w:tcW w:w="4961" w:type="dxa"/>
            <w:shd w:val="clear" w:color="auto" w:fill="auto"/>
          </w:tcPr>
          <w:p w14:paraId="0FC9B287" w14:textId="6571D8F4" w:rsidR="00C915A4" w:rsidRPr="00BB4485" w:rsidRDefault="00EA46A0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C915A4" w:rsidRPr="00D717F0" w14:paraId="47F8FE70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7A43D9AF" w14:textId="181FAEE2" w:rsidR="00C915A4" w:rsidRPr="00C915A4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Ordonanţa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112 / 2000 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pentru reglementarea procesului de scoatere din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funcţiune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, casare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valorificare a activelor corporale care alcătuiesc domeniul public al statului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administrativ-teritoriale;</w:t>
            </w:r>
          </w:p>
        </w:tc>
        <w:tc>
          <w:tcPr>
            <w:tcW w:w="4961" w:type="dxa"/>
            <w:shd w:val="clear" w:color="auto" w:fill="auto"/>
          </w:tcPr>
          <w:p w14:paraId="18030C3B" w14:textId="7D767392" w:rsidR="00C915A4" w:rsidRPr="00BB4485" w:rsidRDefault="00EA46A0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C915A4" w:rsidRPr="00D717F0" w14:paraId="5D1B21A2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3B411244" w14:textId="1284D4C5" w:rsidR="00C915A4" w:rsidRPr="00C915A4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Oordonanța</w:t>
            </w:r>
            <w:proofErr w:type="spellEnd"/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 80 / 2001 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privind stabilirea unor normative de cheltuieli pentru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autorităţile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administraţiei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publice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instituţiile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publice**), cu modificările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</w:t>
            </w:r>
          </w:p>
        </w:tc>
        <w:tc>
          <w:tcPr>
            <w:tcW w:w="4961" w:type="dxa"/>
            <w:shd w:val="clear" w:color="auto" w:fill="auto"/>
          </w:tcPr>
          <w:p w14:paraId="4A66997D" w14:textId="14ED34F6" w:rsidR="00C915A4" w:rsidRPr="00BB4485" w:rsidRDefault="00EA46A0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C915A4" w:rsidRPr="00D717F0" w14:paraId="79161609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4368901A" w14:textId="776F1666" w:rsidR="00C915A4" w:rsidRPr="00C915A4" w:rsidRDefault="00C915A4" w:rsidP="00C915A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Legea nr. 22 / 1969  </w:t>
            </w:r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privind angajarea gestionarilor, constituirea de garanții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răspunderea în legătură cu gestionarea bunurilor agenților economici,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autorităţilor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sau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instituţiilor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publice, cu modificările </w:t>
            </w:r>
            <w:proofErr w:type="spellStart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3448F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ulterioare.</w:t>
            </w:r>
          </w:p>
        </w:tc>
        <w:tc>
          <w:tcPr>
            <w:tcW w:w="4961" w:type="dxa"/>
            <w:shd w:val="clear" w:color="auto" w:fill="auto"/>
          </w:tcPr>
          <w:p w14:paraId="1D6CFC41" w14:textId="359EF960" w:rsidR="00C915A4" w:rsidRPr="00BB4485" w:rsidRDefault="00EA46A0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  <w:tr w:rsidR="00164D65" w:rsidRPr="00D717F0" w14:paraId="01E3820C" w14:textId="77777777" w:rsidTr="00C915A4">
        <w:trPr>
          <w:trHeight w:val="857"/>
        </w:trPr>
        <w:tc>
          <w:tcPr>
            <w:tcW w:w="5353" w:type="dxa"/>
            <w:shd w:val="clear" w:color="auto" w:fill="auto"/>
          </w:tcPr>
          <w:p w14:paraId="7448ABB7" w14:textId="251B65E1" w:rsidR="00164D65" w:rsidRDefault="00164D65" w:rsidP="00164D6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7A3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Legea nr.53/2003 </w:t>
            </w:r>
            <w:r w:rsidRPr="0016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Codul muncii,</w:t>
            </w:r>
            <w:r w:rsidRPr="007A3E89">
              <w:rPr>
                <w:rFonts w:ascii="Times New Roman" w:hAnsi="Times New Roman" w:cs="Times New Roman"/>
                <w:sz w:val="24"/>
                <w:szCs w:val="24"/>
              </w:rPr>
              <w:t xml:space="preserve"> republicată, cu modificările și completările ulterioare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2F0907B" w14:textId="71FDD579" w:rsidR="00164D65" w:rsidRPr="00BB4485" w:rsidRDefault="00164D65" w:rsidP="00382111">
            <w:pPr>
              <w:pStyle w:val="NoSpacing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Titlul II Contractul individual de muncă, Titlul XI Răspunderea juridică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194014F" w14:textId="046E71F1" w:rsidR="00BB4485" w:rsidRPr="00BB4485" w:rsidRDefault="00BB4485" w:rsidP="00BB4485">
      <w:pPr>
        <w:tabs>
          <w:tab w:val="left" w:pos="9090"/>
        </w:tabs>
      </w:pPr>
    </w:p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F559" w14:textId="77777777" w:rsidR="00B74256" w:rsidRDefault="00B74256" w:rsidP="00BB4485">
      <w:pPr>
        <w:spacing w:after="0"/>
      </w:pPr>
      <w:r>
        <w:separator/>
      </w:r>
    </w:p>
  </w:endnote>
  <w:endnote w:type="continuationSeparator" w:id="0">
    <w:p w14:paraId="55206A63" w14:textId="77777777" w:rsidR="00B74256" w:rsidRDefault="00B74256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0586" w14:textId="77777777" w:rsidR="00B74256" w:rsidRDefault="00B74256" w:rsidP="00BB4485">
      <w:pPr>
        <w:spacing w:after="0"/>
      </w:pPr>
      <w:r>
        <w:separator/>
      </w:r>
    </w:p>
  </w:footnote>
  <w:footnote w:type="continuationSeparator" w:id="0">
    <w:p w14:paraId="3052FD93" w14:textId="77777777" w:rsidR="00B74256" w:rsidRDefault="00B74256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768"/>
    <w:multiLevelType w:val="multilevel"/>
    <w:tmpl w:val="616E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3461"/>
    <w:multiLevelType w:val="hybridMultilevel"/>
    <w:tmpl w:val="CFB26396"/>
    <w:lvl w:ilvl="0" w:tplc="874CF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033B4"/>
    <w:multiLevelType w:val="hybridMultilevel"/>
    <w:tmpl w:val="8B3E31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4B7404"/>
    <w:multiLevelType w:val="hybridMultilevel"/>
    <w:tmpl w:val="6A966808"/>
    <w:lvl w:ilvl="0" w:tplc="E7D4300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15"/>
  </w:num>
  <w:num w:numId="2" w16cid:durableId="806581022">
    <w:abstractNumId w:val="8"/>
  </w:num>
  <w:num w:numId="3" w16cid:durableId="272245824">
    <w:abstractNumId w:val="9"/>
  </w:num>
  <w:num w:numId="4" w16cid:durableId="266357335">
    <w:abstractNumId w:val="2"/>
  </w:num>
  <w:num w:numId="5" w16cid:durableId="1998145768">
    <w:abstractNumId w:val="23"/>
  </w:num>
  <w:num w:numId="6" w16cid:durableId="20061264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3"/>
  </w:num>
  <w:num w:numId="8" w16cid:durableId="1039355597">
    <w:abstractNumId w:val="11"/>
  </w:num>
  <w:num w:numId="9" w16cid:durableId="1560362952">
    <w:abstractNumId w:val="5"/>
  </w:num>
  <w:num w:numId="10" w16cid:durableId="1883204924">
    <w:abstractNumId w:val="22"/>
  </w:num>
  <w:num w:numId="11" w16cid:durableId="1399129620">
    <w:abstractNumId w:val="26"/>
  </w:num>
  <w:num w:numId="12" w16cid:durableId="937449874">
    <w:abstractNumId w:val="7"/>
  </w:num>
  <w:num w:numId="13" w16cid:durableId="1926110114">
    <w:abstractNumId w:val="14"/>
  </w:num>
  <w:num w:numId="14" w16cid:durableId="1373113751">
    <w:abstractNumId w:val="6"/>
  </w:num>
  <w:num w:numId="15" w16cid:durableId="1900744678">
    <w:abstractNumId w:val="1"/>
  </w:num>
  <w:num w:numId="16" w16cid:durableId="1274821494">
    <w:abstractNumId w:val="20"/>
  </w:num>
  <w:num w:numId="17" w16cid:durableId="2032297925">
    <w:abstractNumId w:val="12"/>
  </w:num>
  <w:num w:numId="18" w16cid:durableId="96484052">
    <w:abstractNumId w:val="13"/>
  </w:num>
  <w:num w:numId="19" w16cid:durableId="1607617184">
    <w:abstractNumId w:val="18"/>
  </w:num>
  <w:num w:numId="20" w16cid:durableId="298801760">
    <w:abstractNumId w:val="10"/>
  </w:num>
  <w:num w:numId="21" w16cid:durableId="1889146856">
    <w:abstractNumId w:val="4"/>
  </w:num>
  <w:num w:numId="22" w16cid:durableId="1855727620">
    <w:abstractNumId w:val="16"/>
  </w:num>
  <w:num w:numId="23" w16cid:durableId="1538929619">
    <w:abstractNumId w:val="19"/>
  </w:num>
  <w:num w:numId="24" w16cid:durableId="284242392">
    <w:abstractNumId w:val="25"/>
  </w:num>
  <w:num w:numId="25" w16cid:durableId="1081561927">
    <w:abstractNumId w:val="0"/>
  </w:num>
  <w:num w:numId="26" w16cid:durableId="638455818">
    <w:abstractNumId w:val="21"/>
  </w:num>
  <w:num w:numId="27" w16cid:durableId="285701306">
    <w:abstractNumId w:val="24"/>
  </w:num>
  <w:num w:numId="28" w16cid:durableId="925505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15813"/>
    <w:rsid w:val="00020FDB"/>
    <w:rsid w:val="000244F7"/>
    <w:rsid w:val="00025052"/>
    <w:rsid w:val="0002579E"/>
    <w:rsid w:val="0003038A"/>
    <w:rsid w:val="000337DB"/>
    <w:rsid w:val="00034842"/>
    <w:rsid w:val="00035E87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3E1"/>
    <w:rsid w:val="00100DE9"/>
    <w:rsid w:val="00101AF9"/>
    <w:rsid w:val="0010240B"/>
    <w:rsid w:val="00102A6A"/>
    <w:rsid w:val="001177CB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4D65"/>
    <w:rsid w:val="001658D5"/>
    <w:rsid w:val="00166969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3395"/>
    <w:rsid w:val="00274B49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4626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0A23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4FE6"/>
    <w:rsid w:val="00560D95"/>
    <w:rsid w:val="00574783"/>
    <w:rsid w:val="00574CFE"/>
    <w:rsid w:val="00577EB8"/>
    <w:rsid w:val="0058232B"/>
    <w:rsid w:val="00582FB8"/>
    <w:rsid w:val="00590DD3"/>
    <w:rsid w:val="00592F58"/>
    <w:rsid w:val="00593D40"/>
    <w:rsid w:val="00594344"/>
    <w:rsid w:val="005A194A"/>
    <w:rsid w:val="005A2DD5"/>
    <w:rsid w:val="005A63E3"/>
    <w:rsid w:val="005B6BC0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1F25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50D6A"/>
    <w:rsid w:val="006511A8"/>
    <w:rsid w:val="00652DDC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C6CAC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A66A2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55C9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536E"/>
    <w:rsid w:val="009A599D"/>
    <w:rsid w:val="009A7920"/>
    <w:rsid w:val="009B730B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5C6"/>
    <w:rsid w:val="00AB6647"/>
    <w:rsid w:val="00AC11C0"/>
    <w:rsid w:val="00AC2684"/>
    <w:rsid w:val="00AC2B64"/>
    <w:rsid w:val="00AC48DC"/>
    <w:rsid w:val="00AC4FA9"/>
    <w:rsid w:val="00AD4281"/>
    <w:rsid w:val="00AE236D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17A25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4256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256"/>
    <w:rsid w:val="00BB0C84"/>
    <w:rsid w:val="00BB4485"/>
    <w:rsid w:val="00BC5A5E"/>
    <w:rsid w:val="00BD09E2"/>
    <w:rsid w:val="00BD1138"/>
    <w:rsid w:val="00BD2E51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5A4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C6B50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4515A"/>
    <w:rsid w:val="00D51CA5"/>
    <w:rsid w:val="00D51CA6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7E97"/>
    <w:rsid w:val="00D91B4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2C11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46A0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0A83"/>
    <w:rsid w:val="00FD5955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D22A83"/>
  <w15:docId w15:val="{C4F43A9D-2497-4708-A788-7F00C11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  <w:style w:type="paragraph" w:styleId="NormalWeb">
    <w:name w:val="Normal (Web)"/>
    <w:basedOn w:val="Normal"/>
    <w:uiPriority w:val="99"/>
    <w:semiHidden/>
    <w:unhideWhenUsed/>
    <w:rsid w:val="001177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3</cp:revision>
  <cp:lastPrinted>2024-12-18T13:03:00Z</cp:lastPrinted>
  <dcterms:created xsi:type="dcterms:W3CDTF">2024-12-18T07:48:00Z</dcterms:created>
  <dcterms:modified xsi:type="dcterms:W3CDTF">2024-12-18T13:03:00Z</dcterms:modified>
</cp:coreProperties>
</file>