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0734F" w14:textId="61A77E59" w:rsidR="009E0466" w:rsidRPr="009E0466" w:rsidRDefault="009E0466" w:rsidP="009E0466">
      <w:pPr>
        <w:pStyle w:val="Frspaiere"/>
        <w:jc w:val="right"/>
        <w:divId w:val="1078747571"/>
        <w:rPr>
          <w:rFonts w:ascii="Arial" w:eastAsia="Times New Roman" w:hAnsi="Arial" w:cs="Arial"/>
          <w:bCs/>
          <w:sz w:val="20"/>
          <w:szCs w:val="26"/>
        </w:rPr>
      </w:pPr>
      <w:bookmarkStart w:id="0" w:name="_GoBack"/>
      <w:bookmarkEnd w:id="0"/>
      <w:r w:rsidRPr="009E0466">
        <w:rPr>
          <w:rFonts w:ascii="Arial" w:eastAsia="Times New Roman" w:hAnsi="Arial" w:cs="Arial"/>
          <w:bCs/>
          <w:sz w:val="20"/>
          <w:szCs w:val="26"/>
        </w:rPr>
        <w:t>Anexă la Ordinul ministrului educației și cercetării nr</w:t>
      </w:r>
      <w:r w:rsidR="007C27EE">
        <w:rPr>
          <w:rFonts w:ascii="Arial" w:eastAsia="Times New Roman" w:hAnsi="Arial" w:cs="Arial"/>
          <w:bCs/>
          <w:sz w:val="20"/>
          <w:szCs w:val="26"/>
        </w:rPr>
        <w:t>. 6696/14.11.</w:t>
      </w:r>
      <w:r w:rsidRPr="009E0466">
        <w:rPr>
          <w:rFonts w:ascii="Arial" w:eastAsia="Times New Roman" w:hAnsi="Arial" w:cs="Arial"/>
          <w:bCs/>
          <w:sz w:val="20"/>
          <w:szCs w:val="26"/>
        </w:rPr>
        <w:t>2025</w:t>
      </w:r>
    </w:p>
    <w:p w14:paraId="29E51045" w14:textId="77777777" w:rsidR="009E0466" w:rsidRDefault="009E0466" w:rsidP="009E0466">
      <w:pPr>
        <w:pStyle w:val="Frspaiere"/>
        <w:jc w:val="center"/>
        <w:divId w:val="1078747571"/>
        <w:rPr>
          <w:rFonts w:ascii="Arial" w:eastAsia="Times New Roman" w:hAnsi="Arial" w:cs="Arial"/>
          <w:b/>
          <w:bCs/>
          <w:sz w:val="26"/>
          <w:szCs w:val="26"/>
        </w:rPr>
      </w:pPr>
    </w:p>
    <w:p w14:paraId="77394DFE" w14:textId="77777777" w:rsidR="009E0466" w:rsidRDefault="00451BF2" w:rsidP="009E0466">
      <w:pPr>
        <w:pStyle w:val="Frspaiere"/>
        <w:jc w:val="center"/>
        <w:divId w:val="1078747571"/>
        <w:rPr>
          <w:rFonts w:ascii="Arial" w:eastAsia="Times New Roman" w:hAnsi="Arial" w:cs="Arial"/>
          <w:b/>
          <w:bCs/>
          <w:sz w:val="26"/>
          <w:szCs w:val="26"/>
        </w:rPr>
      </w:pPr>
      <w:r w:rsidRPr="006E5849">
        <w:rPr>
          <w:rFonts w:ascii="Arial" w:eastAsia="Times New Roman" w:hAnsi="Arial" w:cs="Arial"/>
          <w:b/>
          <w:bCs/>
          <w:sz w:val="26"/>
          <w:szCs w:val="26"/>
        </w:rPr>
        <w:t xml:space="preserve">Metodologia privind fundamentarea cifrei de </w:t>
      </w:r>
      <w:r w:rsidR="00DF0BA8" w:rsidRPr="006E5849">
        <w:rPr>
          <w:rFonts w:ascii="Arial" w:eastAsia="Times New Roman" w:hAnsi="Arial" w:cs="Arial"/>
          <w:b/>
          <w:bCs/>
          <w:sz w:val="26"/>
          <w:szCs w:val="26"/>
        </w:rPr>
        <w:t>școlarizare</w:t>
      </w:r>
      <w:r w:rsidRPr="006E5849">
        <w:rPr>
          <w:rFonts w:ascii="Arial" w:eastAsia="Times New Roman" w:hAnsi="Arial" w:cs="Arial"/>
          <w:b/>
          <w:bCs/>
          <w:sz w:val="26"/>
          <w:szCs w:val="26"/>
        </w:rPr>
        <w:t xml:space="preserve"> pentru </w:t>
      </w:r>
      <w:r w:rsidR="00DF0BA8" w:rsidRPr="006E5849">
        <w:rPr>
          <w:rFonts w:ascii="Arial" w:eastAsia="Times New Roman" w:hAnsi="Arial" w:cs="Arial"/>
          <w:b/>
          <w:bCs/>
          <w:sz w:val="26"/>
          <w:szCs w:val="26"/>
        </w:rPr>
        <w:t>învățământul</w:t>
      </w:r>
      <w:r w:rsidRPr="006E5849">
        <w:rPr>
          <w:rFonts w:ascii="Arial" w:eastAsia="Times New Roman" w:hAnsi="Arial" w:cs="Arial"/>
          <w:b/>
          <w:bCs/>
          <w:sz w:val="26"/>
          <w:szCs w:val="26"/>
        </w:rPr>
        <w:t xml:space="preserve"> preuniversitar de stat, </w:t>
      </w:r>
      <w:r w:rsidR="00DF0BA8" w:rsidRPr="006E5849">
        <w:rPr>
          <w:rFonts w:ascii="Arial" w:eastAsia="Times New Roman" w:hAnsi="Arial" w:cs="Arial"/>
          <w:b/>
          <w:bCs/>
          <w:sz w:val="26"/>
          <w:szCs w:val="26"/>
        </w:rPr>
        <w:t>evidența</w:t>
      </w:r>
      <w:r w:rsidRPr="006E5849">
        <w:rPr>
          <w:rFonts w:ascii="Arial" w:eastAsia="Times New Roman" w:hAnsi="Arial" w:cs="Arial"/>
          <w:b/>
          <w:bCs/>
          <w:sz w:val="26"/>
          <w:szCs w:val="26"/>
        </w:rPr>
        <w:t xml:space="preserve"> efectivelor de </w:t>
      </w:r>
      <w:r w:rsidR="00DF0BA8" w:rsidRPr="006E5849">
        <w:rPr>
          <w:rFonts w:ascii="Arial" w:eastAsia="Times New Roman" w:hAnsi="Arial" w:cs="Arial"/>
          <w:b/>
          <w:bCs/>
          <w:sz w:val="26"/>
          <w:szCs w:val="26"/>
        </w:rPr>
        <w:t>antepreșcolari</w:t>
      </w:r>
      <w:r w:rsidRPr="006E5849">
        <w:rPr>
          <w:rFonts w:ascii="Arial" w:eastAsia="Times New Roman" w:hAnsi="Arial" w:cs="Arial"/>
          <w:b/>
          <w:bCs/>
          <w:sz w:val="26"/>
          <w:szCs w:val="26"/>
        </w:rPr>
        <w:t>/</w:t>
      </w:r>
      <w:r w:rsidR="00DF0BA8" w:rsidRPr="006E5849">
        <w:rPr>
          <w:rFonts w:ascii="Arial" w:eastAsia="Times New Roman" w:hAnsi="Arial" w:cs="Arial"/>
          <w:b/>
          <w:bCs/>
          <w:sz w:val="26"/>
          <w:szCs w:val="26"/>
        </w:rPr>
        <w:t>preșcolari</w:t>
      </w:r>
      <w:r w:rsidRPr="006E5849">
        <w:rPr>
          <w:rFonts w:ascii="Arial" w:eastAsia="Times New Roman" w:hAnsi="Arial" w:cs="Arial"/>
          <w:b/>
          <w:bCs/>
          <w:sz w:val="26"/>
          <w:szCs w:val="26"/>
        </w:rPr>
        <w:t xml:space="preserve"> </w:t>
      </w:r>
      <w:r w:rsidR="00DF0BA8" w:rsidRPr="006E5849">
        <w:rPr>
          <w:rFonts w:ascii="Arial" w:eastAsia="Times New Roman" w:hAnsi="Arial" w:cs="Arial"/>
          <w:b/>
          <w:bCs/>
          <w:sz w:val="26"/>
          <w:szCs w:val="26"/>
        </w:rPr>
        <w:t>și</w:t>
      </w:r>
      <w:r w:rsidRPr="006E5849">
        <w:rPr>
          <w:rFonts w:ascii="Arial" w:eastAsia="Times New Roman" w:hAnsi="Arial" w:cs="Arial"/>
          <w:b/>
          <w:bCs/>
          <w:sz w:val="26"/>
          <w:szCs w:val="26"/>
        </w:rPr>
        <w:t xml:space="preserve"> elevi </w:t>
      </w:r>
      <w:r w:rsidR="00DF0BA8" w:rsidRPr="006E5849">
        <w:rPr>
          <w:rFonts w:ascii="Arial" w:eastAsia="Times New Roman" w:hAnsi="Arial" w:cs="Arial"/>
          <w:b/>
          <w:bCs/>
          <w:sz w:val="26"/>
          <w:szCs w:val="26"/>
        </w:rPr>
        <w:t>școlarizați</w:t>
      </w:r>
      <w:r w:rsidRPr="006E5849">
        <w:rPr>
          <w:rFonts w:ascii="Arial" w:eastAsia="Times New Roman" w:hAnsi="Arial" w:cs="Arial"/>
          <w:b/>
          <w:bCs/>
          <w:sz w:val="26"/>
          <w:szCs w:val="26"/>
        </w:rPr>
        <w:t xml:space="preserve"> în </w:t>
      </w:r>
      <w:r w:rsidR="00DF0BA8" w:rsidRPr="006E5849">
        <w:rPr>
          <w:rFonts w:ascii="Arial" w:eastAsia="Times New Roman" w:hAnsi="Arial" w:cs="Arial"/>
          <w:b/>
          <w:bCs/>
          <w:sz w:val="26"/>
          <w:szCs w:val="26"/>
        </w:rPr>
        <w:t>unitățile</w:t>
      </w:r>
      <w:r w:rsidRPr="006E5849">
        <w:rPr>
          <w:rFonts w:ascii="Arial" w:eastAsia="Times New Roman" w:hAnsi="Arial" w:cs="Arial"/>
          <w:b/>
          <w:bCs/>
          <w:sz w:val="26"/>
          <w:szCs w:val="26"/>
        </w:rPr>
        <w:t xml:space="preserve"> de </w:t>
      </w:r>
      <w:r w:rsidR="00DF0BA8" w:rsidRPr="006E5849">
        <w:rPr>
          <w:rFonts w:ascii="Arial" w:eastAsia="Times New Roman" w:hAnsi="Arial" w:cs="Arial"/>
          <w:b/>
          <w:bCs/>
          <w:sz w:val="26"/>
          <w:szCs w:val="26"/>
        </w:rPr>
        <w:t>învățământ</w:t>
      </w:r>
      <w:r w:rsidRPr="006E5849">
        <w:rPr>
          <w:rFonts w:ascii="Arial" w:eastAsia="Times New Roman" w:hAnsi="Arial" w:cs="Arial"/>
          <w:b/>
          <w:bCs/>
          <w:sz w:val="26"/>
          <w:szCs w:val="26"/>
        </w:rPr>
        <w:t xml:space="preserve"> particular pentru anul </w:t>
      </w:r>
      <w:r w:rsidR="00DF0BA8" w:rsidRPr="006E5849">
        <w:rPr>
          <w:rFonts w:ascii="Arial" w:eastAsia="Times New Roman" w:hAnsi="Arial" w:cs="Arial"/>
          <w:b/>
          <w:bCs/>
          <w:sz w:val="26"/>
          <w:szCs w:val="26"/>
        </w:rPr>
        <w:t>școlar</w:t>
      </w:r>
      <w:r w:rsidRPr="006E5849">
        <w:rPr>
          <w:rFonts w:ascii="Arial" w:eastAsia="Times New Roman" w:hAnsi="Arial" w:cs="Arial"/>
          <w:b/>
          <w:bCs/>
          <w:sz w:val="26"/>
          <w:szCs w:val="26"/>
        </w:rPr>
        <w:t xml:space="preserve"> 202</w:t>
      </w:r>
      <w:r w:rsidR="00DF0BA8" w:rsidRPr="006E5849">
        <w:rPr>
          <w:rFonts w:ascii="Arial" w:eastAsia="Times New Roman" w:hAnsi="Arial" w:cs="Arial"/>
          <w:b/>
          <w:bCs/>
          <w:sz w:val="26"/>
          <w:szCs w:val="26"/>
        </w:rPr>
        <w:t>6</w:t>
      </w:r>
      <w:r w:rsidRPr="006E5849">
        <w:rPr>
          <w:rFonts w:ascii="Arial" w:eastAsia="Times New Roman" w:hAnsi="Arial" w:cs="Arial"/>
          <w:b/>
          <w:bCs/>
          <w:sz w:val="26"/>
          <w:szCs w:val="26"/>
        </w:rPr>
        <w:t>-202</w:t>
      </w:r>
      <w:r w:rsidR="00DF0BA8" w:rsidRPr="006E5849">
        <w:rPr>
          <w:rFonts w:ascii="Arial" w:eastAsia="Times New Roman" w:hAnsi="Arial" w:cs="Arial"/>
          <w:b/>
          <w:bCs/>
          <w:sz w:val="26"/>
          <w:szCs w:val="26"/>
        </w:rPr>
        <w:t>7</w:t>
      </w:r>
    </w:p>
    <w:p w14:paraId="77AAFE3D" w14:textId="77777777" w:rsidR="009E0466" w:rsidRDefault="009E0466" w:rsidP="009E0466">
      <w:pPr>
        <w:pStyle w:val="Frspaiere"/>
        <w:jc w:val="center"/>
        <w:divId w:val="1078747571"/>
        <w:rPr>
          <w:rFonts w:ascii="Arial" w:eastAsia="Times New Roman" w:hAnsi="Arial" w:cs="Arial"/>
          <w:b/>
          <w:bCs/>
          <w:sz w:val="26"/>
          <w:szCs w:val="26"/>
        </w:rPr>
      </w:pPr>
    </w:p>
    <w:p w14:paraId="117E3EA0" w14:textId="6C7208B9" w:rsidR="00C6369A" w:rsidRPr="009E0466" w:rsidRDefault="00451BF2" w:rsidP="009E0466">
      <w:pPr>
        <w:pStyle w:val="Frspaiere"/>
        <w:jc w:val="center"/>
        <w:divId w:val="1078747571"/>
        <w:rPr>
          <w:rFonts w:ascii="Palatino Linotype" w:hAnsi="Palatino Linotype"/>
          <w:b/>
          <w:bCs/>
          <w:szCs w:val="18"/>
        </w:rPr>
      </w:pPr>
      <w:r w:rsidRPr="006E5849">
        <w:rPr>
          <w:rFonts w:ascii="Arial" w:eastAsia="Times New Roman" w:hAnsi="Arial" w:cs="Arial"/>
          <w:b/>
          <w:bCs/>
          <w:sz w:val="26"/>
          <w:szCs w:val="26"/>
        </w:rPr>
        <w:t>CAPITOLUL I</w:t>
      </w:r>
      <w:r w:rsidRPr="006E5849">
        <w:rPr>
          <w:rFonts w:ascii="Arial" w:eastAsia="Times New Roman" w:hAnsi="Arial" w:cs="Arial"/>
          <w:b/>
          <w:bCs/>
          <w:sz w:val="26"/>
          <w:szCs w:val="26"/>
        </w:rPr>
        <w:br/>
        <w:t xml:space="preserve">Fundamentarea cifrei de </w:t>
      </w:r>
      <w:r w:rsidR="00DF0BA8" w:rsidRPr="006E5849">
        <w:rPr>
          <w:rFonts w:ascii="Arial" w:eastAsia="Times New Roman" w:hAnsi="Arial" w:cs="Arial"/>
          <w:b/>
          <w:bCs/>
          <w:sz w:val="26"/>
          <w:szCs w:val="26"/>
        </w:rPr>
        <w:t>școlarizare</w:t>
      </w:r>
      <w:r w:rsidRPr="006E5849">
        <w:rPr>
          <w:rFonts w:ascii="Arial" w:eastAsia="Times New Roman" w:hAnsi="Arial" w:cs="Arial"/>
          <w:b/>
          <w:bCs/>
          <w:sz w:val="26"/>
          <w:szCs w:val="26"/>
        </w:rPr>
        <w:t xml:space="preserve"> pentru </w:t>
      </w:r>
      <w:r w:rsidR="00DF0BA8" w:rsidRPr="006E5849">
        <w:rPr>
          <w:rFonts w:ascii="Arial" w:eastAsia="Times New Roman" w:hAnsi="Arial" w:cs="Arial"/>
          <w:b/>
          <w:bCs/>
          <w:sz w:val="26"/>
          <w:szCs w:val="26"/>
        </w:rPr>
        <w:t>învățământul</w:t>
      </w:r>
      <w:r w:rsidRPr="006E5849">
        <w:rPr>
          <w:rFonts w:ascii="Arial" w:eastAsia="Times New Roman" w:hAnsi="Arial" w:cs="Arial"/>
          <w:b/>
          <w:bCs/>
          <w:sz w:val="26"/>
          <w:szCs w:val="26"/>
        </w:rPr>
        <w:t xml:space="preserve"> preuniversitar de stat </w:t>
      </w:r>
      <w:r w:rsidR="00DF0BA8" w:rsidRPr="006E5849">
        <w:rPr>
          <w:rFonts w:ascii="Arial" w:eastAsia="Times New Roman" w:hAnsi="Arial" w:cs="Arial"/>
          <w:b/>
          <w:bCs/>
          <w:sz w:val="26"/>
          <w:szCs w:val="26"/>
        </w:rPr>
        <w:t>finanțat</w:t>
      </w:r>
      <w:r w:rsidRPr="006E5849">
        <w:rPr>
          <w:rFonts w:ascii="Arial" w:eastAsia="Times New Roman" w:hAnsi="Arial" w:cs="Arial"/>
          <w:b/>
          <w:bCs/>
          <w:sz w:val="26"/>
          <w:szCs w:val="26"/>
        </w:rPr>
        <w:t xml:space="preserve"> de la bugetul de stat </w:t>
      </w:r>
      <w:r w:rsidR="00DF0BA8" w:rsidRPr="006E5849">
        <w:rPr>
          <w:rFonts w:ascii="Arial" w:eastAsia="Times New Roman" w:hAnsi="Arial" w:cs="Arial"/>
          <w:b/>
          <w:bCs/>
          <w:sz w:val="26"/>
          <w:szCs w:val="26"/>
        </w:rPr>
        <w:t>și</w:t>
      </w:r>
      <w:r w:rsidRPr="006E5849">
        <w:rPr>
          <w:rFonts w:ascii="Arial" w:eastAsia="Times New Roman" w:hAnsi="Arial" w:cs="Arial"/>
          <w:b/>
          <w:bCs/>
          <w:sz w:val="26"/>
          <w:szCs w:val="26"/>
        </w:rPr>
        <w:t xml:space="preserve"> prin bugetele locale/</w:t>
      </w:r>
      <w:r w:rsidR="00DF0BA8" w:rsidRPr="006E5849">
        <w:rPr>
          <w:rFonts w:ascii="Arial" w:eastAsia="Times New Roman" w:hAnsi="Arial" w:cs="Arial"/>
          <w:b/>
          <w:bCs/>
          <w:sz w:val="26"/>
          <w:szCs w:val="26"/>
        </w:rPr>
        <w:t>județene</w:t>
      </w:r>
      <w:r w:rsidRPr="006E5849">
        <w:rPr>
          <w:rFonts w:ascii="Arial" w:eastAsia="Times New Roman" w:hAnsi="Arial" w:cs="Arial"/>
          <w:b/>
          <w:bCs/>
          <w:sz w:val="26"/>
          <w:szCs w:val="26"/>
        </w:rPr>
        <w:t xml:space="preserve">, după caz </w:t>
      </w:r>
    </w:p>
    <w:p w14:paraId="3335382C"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1. - </w:t>
      </w:r>
      <w:r w:rsidRPr="006E5849">
        <w:rPr>
          <w:rFonts w:ascii="Arial" w:hAnsi="Arial" w:cs="Arial"/>
          <w:sz w:val="21"/>
          <w:szCs w:val="21"/>
        </w:rPr>
        <w:t xml:space="preserve">Proiectul planului de </w:t>
      </w:r>
      <w:r w:rsidR="00DF0BA8" w:rsidRPr="006E5849">
        <w:rPr>
          <w:rFonts w:ascii="Arial" w:hAnsi="Arial" w:cs="Arial"/>
          <w:sz w:val="21"/>
          <w:szCs w:val="21"/>
        </w:rPr>
        <w:t>școlarizare</w:t>
      </w:r>
      <w:r w:rsidRPr="006E5849">
        <w:rPr>
          <w:rFonts w:ascii="Arial" w:hAnsi="Arial" w:cs="Arial"/>
          <w:sz w:val="21"/>
          <w:szCs w:val="21"/>
        </w:rPr>
        <w:t xml:space="preserve"> la nivelul </w:t>
      </w:r>
      <w:r w:rsidR="00DF0BA8" w:rsidRPr="006E5849">
        <w:rPr>
          <w:rFonts w:ascii="Arial" w:hAnsi="Arial" w:cs="Arial"/>
          <w:sz w:val="21"/>
          <w:szCs w:val="21"/>
        </w:rPr>
        <w:t>unităților</w:t>
      </w:r>
      <w:r w:rsidRPr="006E5849">
        <w:rPr>
          <w:rFonts w:ascii="Arial" w:hAnsi="Arial" w:cs="Arial"/>
          <w:sz w:val="21"/>
          <w:szCs w:val="21"/>
        </w:rPr>
        <w:t xml:space="preserve"> de </w:t>
      </w:r>
      <w:r w:rsidR="00DF0BA8" w:rsidRPr="006E5849">
        <w:rPr>
          <w:rFonts w:ascii="Arial" w:hAnsi="Arial" w:cs="Arial"/>
          <w:sz w:val="21"/>
          <w:szCs w:val="21"/>
        </w:rPr>
        <w:t>învățământ</w:t>
      </w:r>
      <w:r w:rsidRPr="006E5849">
        <w:rPr>
          <w:rFonts w:ascii="Arial" w:hAnsi="Arial" w:cs="Arial"/>
          <w:sz w:val="21"/>
          <w:szCs w:val="21"/>
        </w:rPr>
        <w:t xml:space="preserve"> preuniversitar de stat, respectiv al inspectoratelor </w:t>
      </w:r>
      <w:r w:rsidR="00DF0BA8" w:rsidRPr="006E5849">
        <w:rPr>
          <w:rFonts w:ascii="Arial" w:hAnsi="Arial" w:cs="Arial"/>
          <w:sz w:val="21"/>
          <w:szCs w:val="21"/>
        </w:rPr>
        <w:t>școlare</w:t>
      </w:r>
      <w:r w:rsidRPr="006E5849">
        <w:rPr>
          <w:rFonts w:ascii="Arial" w:hAnsi="Arial" w:cs="Arial"/>
          <w:sz w:val="21"/>
          <w:szCs w:val="21"/>
        </w:rPr>
        <w:t xml:space="preserve">, în vederea fundamentării cifrei de </w:t>
      </w:r>
      <w:r w:rsidR="00DF0BA8" w:rsidRPr="006E5849">
        <w:rPr>
          <w:rFonts w:ascii="Arial" w:hAnsi="Arial" w:cs="Arial"/>
          <w:sz w:val="21"/>
          <w:szCs w:val="21"/>
        </w:rPr>
        <w:t>școlarizare</w:t>
      </w:r>
      <w:r w:rsidRPr="006E5849">
        <w:rPr>
          <w:rFonts w:ascii="Arial" w:hAnsi="Arial" w:cs="Arial"/>
          <w:sz w:val="21"/>
          <w:szCs w:val="21"/>
        </w:rPr>
        <w:t xml:space="preserve"> pentru </w:t>
      </w:r>
      <w:r w:rsidR="00DF0BA8" w:rsidRPr="006E5849">
        <w:rPr>
          <w:rFonts w:ascii="Arial" w:hAnsi="Arial" w:cs="Arial"/>
          <w:sz w:val="21"/>
          <w:szCs w:val="21"/>
        </w:rPr>
        <w:t>învățământul</w:t>
      </w:r>
      <w:r w:rsidRPr="006E5849">
        <w:rPr>
          <w:rFonts w:ascii="Arial" w:hAnsi="Arial" w:cs="Arial"/>
          <w:sz w:val="21"/>
          <w:szCs w:val="21"/>
        </w:rPr>
        <w:t xml:space="preserve"> preuniversitar de stat, se realizează pe baza următoarelor criterii generale: criteriul legislativ, criteriul economic, criteriul demografic, criteriul geografic, criteriul socioeconomic şi criteriul </w:t>
      </w:r>
      <w:r w:rsidR="00DF0BA8" w:rsidRPr="006E5849">
        <w:rPr>
          <w:rFonts w:ascii="Arial" w:hAnsi="Arial" w:cs="Arial"/>
          <w:sz w:val="21"/>
          <w:szCs w:val="21"/>
        </w:rPr>
        <w:t>relevanței</w:t>
      </w:r>
      <w:r w:rsidRPr="006E5849">
        <w:rPr>
          <w:rFonts w:ascii="Arial" w:hAnsi="Arial" w:cs="Arial"/>
          <w:sz w:val="21"/>
          <w:szCs w:val="21"/>
        </w:rPr>
        <w:t>.</w:t>
      </w:r>
    </w:p>
    <w:p w14:paraId="1BB8C4BB"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2. - </w:t>
      </w:r>
      <w:r w:rsidRPr="006E5849">
        <w:rPr>
          <w:rFonts w:ascii="Arial" w:hAnsi="Arial" w:cs="Arial"/>
          <w:sz w:val="21"/>
          <w:szCs w:val="21"/>
        </w:rPr>
        <w:t xml:space="preserve">Pentru fundamentarea proiectului planului de </w:t>
      </w:r>
      <w:r w:rsidR="00DF0BA8" w:rsidRPr="006E5849">
        <w:rPr>
          <w:rFonts w:ascii="Arial" w:hAnsi="Arial" w:cs="Arial"/>
          <w:sz w:val="21"/>
          <w:szCs w:val="21"/>
        </w:rPr>
        <w:t>școlarizare</w:t>
      </w:r>
      <w:r w:rsidRPr="006E5849">
        <w:rPr>
          <w:rFonts w:ascii="Arial" w:hAnsi="Arial" w:cs="Arial"/>
          <w:sz w:val="21"/>
          <w:szCs w:val="21"/>
        </w:rPr>
        <w:t>, în cadrul criteriului legislativ se vor urmări:</w:t>
      </w:r>
    </w:p>
    <w:p w14:paraId="1A5FFE1F" w14:textId="77777777" w:rsidR="00C6369A" w:rsidRPr="006E5849" w:rsidRDefault="00451BF2">
      <w:pPr>
        <w:pStyle w:val="al"/>
        <w:spacing w:line="345" w:lineRule="atLeast"/>
        <w:rPr>
          <w:rFonts w:ascii="Arial" w:hAnsi="Arial" w:cs="Arial"/>
          <w:b/>
          <w:sz w:val="21"/>
          <w:szCs w:val="21"/>
        </w:rPr>
      </w:pPr>
      <w:r w:rsidRPr="006E5849">
        <w:rPr>
          <w:rFonts w:ascii="Arial" w:hAnsi="Arial" w:cs="Arial"/>
          <w:sz w:val="21"/>
          <w:szCs w:val="21"/>
        </w:rPr>
        <w:t xml:space="preserve">a) respectarea prevederilor </w:t>
      </w:r>
      <w:hyperlink r:id="rId8" w:anchor="p-532810388" w:tgtFrame="_blank" w:history="1">
        <w:r w:rsidRPr="006E5849">
          <w:rPr>
            <w:rStyle w:val="Hyperlink"/>
            <w:rFonts w:ascii="Arial" w:hAnsi="Arial" w:cs="Arial"/>
            <w:color w:val="auto"/>
            <w:sz w:val="21"/>
            <w:szCs w:val="21"/>
            <w:u w:val="none"/>
          </w:rPr>
          <w:t>art. 23</w:t>
        </w:r>
      </w:hyperlink>
      <w:r w:rsidRPr="006E5849">
        <w:rPr>
          <w:rFonts w:ascii="Arial" w:hAnsi="Arial" w:cs="Arial"/>
          <w:sz w:val="21"/>
          <w:szCs w:val="21"/>
        </w:rPr>
        <w:t xml:space="preserve"> </w:t>
      </w:r>
      <w:r w:rsidR="00DF0BA8" w:rsidRPr="006E5849">
        <w:rPr>
          <w:rFonts w:ascii="Arial" w:hAnsi="Arial" w:cs="Arial"/>
          <w:sz w:val="21"/>
          <w:szCs w:val="21"/>
        </w:rPr>
        <w:t>și</w:t>
      </w:r>
      <w:r w:rsidRPr="006E5849">
        <w:rPr>
          <w:rFonts w:ascii="Arial" w:hAnsi="Arial" w:cs="Arial"/>
          <w:sz w:val="21"/>
          <w:szCs w:val="21"/>
        </w:rPr>
        <w:t xml:space="preserve"> ale art. 248 </w:t>
      </w:r>
      <w:hyperlink r:id="rId9" w:anchor="p-532812951" w:tgtFrame="_blank" w:history="1">
        <w:r w:rsidRPr="006E5849">
          <w:rPr>
            <w:rStyle w:val="Hyperlink"/>
            <w:rFonts w:ascii="Arial" w:hAnsi="Arial" w:cs="Arial"/>
            <w:color w:val="auto"/>
            <w:sz w:val="21"/>
            <w:szCs w:val="21"/>
            <w:u w:val="none"/>
          </w:rPr>
          <w:t>alin. (16)</w:t>
        </w:r>
      </w:hyperlink>
      <w:r w:rsidRPr="006E5849">
        <w:rPr>
          <w:rFonts w:ascii="Arial" w:hAnsi="Arial" w:cs="Arial"/>
          <w:sz w:val="21"/>
          <w:szCs w:val="21"/>
        </w:rPr>
        <w:t xml:space="preserve"> din Legea </w:t>
      </w:r>
      <w:r w:rsidR="00DF0BA8" w:rsidRPr="006E5849">
        <w:rPr>
          <w:rFonts w:ascii="Arial" w:hAnsi="Arial" w:cs="Arial"/>
          <w:sz w:val="21"/>
          <w:szCs w:val="21"/>
        </w:rPr>
        <w:t>învățământului</w:t>
      </w:r>
      <w:r w:rsidRPr="006E5849">
        <w:rPr>
          <w:rFonts w:ascii="Arial" w:hAnsi="Arial" w:cs="Arial"/>
          <w:sz w:val="21"/>
          <w:szCs w:val="21"/>
        </w:rPr>
        <w:t xml:space="preserve"> preuniversitar nr. 198/2023, cu modificările </w:t>
      </w:r>
      <w:r w:rsidR="00DF0BA8" w:rsidRPr="006E5849">
        <w:rPr>
          <w:rFonts w:ascii="Arial" w:hAnsi="Arial" w:cs="Arial"/>
          <w:sz w:val="21"/>
          <w:szCs w:val="21"/>
        </w:rPr>
        <w:t>și</w:t>
      </w:r>
      <w:r w:rsidRPr="006E5849">
        <w:rPr>
          <w:rFonts w:ascii="Arial" w:hAnsi="Arial" w:cs="Arial"/>
          <w:sz w:val="21"/>
          <w:szCs w:val="21"/>
        </w:rPr>
        <w:t xml:space="preserve"> completările ulterioare;</w:t>
      </w:r>
    </w:p>
    <w:p w14:paraId="6FA4A9F9"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b) încadrarea strictă în numărul de posturi aprobat de Ministerul </w:t>
      </w:r>
      <w:r w:rsidR="00D9537B" w:rsidRPr="006E5849">
        <w:rPr>
          <w:rFonts w:ascii="Arial" w:hAnsi="Arial" w:cs="Arial"/>
          <w:sz w:val="21"/>
          <w:szCs w:val="21"/>
        </w:rPr>
        <w:t>Educației</w:t>
      </w:r>
      <w:r w:rsidRPr="006E5849">
        <w:rPr>
          <w:rFonts w:ascii="Arial" w:hAnsi="Arial" w:cs="Arial"/>
          <w:sz w:val="21"/>
          <w:szCs w:val="21"/>
        </w:rPr>
        <w:t xml:space="preserve"> </w:t>
      </w:r>
      <w:r w:rsidR="00BF4459" w:rsidRPr="006E5849">
        <w:rPr>
          <w:rFonts w:ascii="Arial" w:hAnsi="Arial" w:cs="Arial"/>
          <w:sz w:val="21"/>
          <w:szCs w:val="21"/>
        </w:rPr>
        <w:t xml:space="preserve">și Cercetării </w:t>
      </w:r>
      <w:r w:rsidRPr="006E5849">
        <w:rPr>
          <w:rFonts w:ascii="Arial" w:hAnsi="Arial" w:cs="Arial"/>
          <w:sz w:val="21"/>
          <w:szCs w:val="21"/>
        </w:rPr>
        <w:t xml:space="preserve">pentru fiecare inspectorat </w:t>
      </w:r>
      <w:r w:rsidR="00BF4459" w:rsidRPr="006E5849">
        <w:rPr>
          <w:rFonts w:ascii="Arial" w:hAnsi="Arial" w:cs="Arial"/>
          <w:sz w:val="21"/>
          <w:szCs w:val="21"/>
        </w:rPr>
        <w:t>școlar</w:t>
      </w:r>
      <w:r w:rsidRPr="006E5849">
        <w:rPr>
          <w:rFonts w:ascii="Arial" w:hAnsi="Arial" w:cs="Arial"/>
          <w:sz w:val="21"/>
          <w:szCs w:val="21"/>
        </w:rPr>
        <w:t xml:space="preserve">, corelarea la nivelul </w:t>
      </w:r>
      <w:r w:rsidR="00BF4459" w:rsidRPr="006E5849">
        <w:rPr>
          <w:rFonts w:ascii="Arial" w:hAnsi="Arial" w:cs="Arial"/>
          <w:sz w:val="21"/>
          <w:szCs w:val="21"/>
        </w:rPr>
        <w:t>unităților</w:t>
      </w:r>
      <w:r w:rsidRPr="006E5849">
        <w:rPr>
          <w:rFonts w:ascii="Arial" w:hAnsi="Arial" w:cs="Arial"/>
          <w:sz w:val="21"/>
          <w:szCs w:val="21"/>
        </w:rPr>
        <w:t xml:space="preserve"> de </w:t>
      </w:r>
      <w:r w:rsidR="00BF4459" w:rsidRPr="006E5849">
        <w:rPr>
          <w:rFonts w:ascii="Arial" w:hAnsi="Arial" w:cs="Arial"/>
          <w:sz w:val="21"/>
          <w:szCs w:val="21"/>
        </w:rPr>
        <w:t>învățământ</w:t>
      </w:r>
      <w:r w:rsidRPr="006E5849">
        <w:rPr>
          <w:rFonts w:ascii="Arial" w:hAnsi="Arial" w:cs="Arial"/>
          <w:sz w:val="21"/>
          <w:szCs w:val="21"/>
        </w:rPr>
        <w:t xml:space="preserve"> a numărului de posturi cu numărul de elevi/</w:t>
      </w:r>
      <w:r w:rsidR="00BF4459" w:rsidRPr="006E5849">
        <w:rPr>
          <w:rFonts w:ascii="Arial" w:hAnsi="Arial" w:cs="Arial"/>
          <w:sz w:val="21"/>
          <w:szCs w:val="21"/>
        </w:rPr>
        <w:t>preșcolari</w:t>
      </w:r>
      <w:r w:rsidRPr="006E5849">
        <w:rPr>
          <w:rFonts w:ascii="Arial" w:hAnsi="Arial" w:cs="Arial"/>
          <w:sz w:val="21"/>
          <w:szCs w:val="21"/>
        </w:rPr>
        <w:t>/</w:t>
      </w:r>
      <w:r w:rsidR="00BF4459" w:rsidRPr="006E5849">
        <w:rPr>
          <w:rFonts w:ascii="Arial" w:hAnsi="Arial" w:cs="Arial"/>
          <w:sz w:val="21"/>
          <w:szCs w:val="21"/>
        </w:rPr>
        <w:t>antepreșcolari</w:t>
      </w:r>
      <w:r w:rsidRPr="006E5849">
        <w:rPr>
          <w:rFonts w:ascii="Arial" w:hAnsi="Arial" w:cs="Arial"/>
          <w:sz w:val="21"/>
          <w:szCs w:val="21"/>
        </w:rPr>
        <w:t xml:space="preserve"> </w:t>
      </w:r>
      <w:r w:rsidR="00BF4459" w:rsidRPr="006E5849">
        <w:rPr>
          <w:rFonts w:ascii="Arial" w:hAnsi="Arial" w:cs="Arial"/>
          <w:sz w:val="21"/>
          <w:szCs w:val="21"/>
        </w:rPr>
        <w:t>și</w:t>
      </w:r>
      <w:r w:rsidRPr="006E5849">
        <w:rPr>
          <w:rFonts w:ascii="Arial" w:hAnsi="Arial" w:cs="Arial"/>
          <w:sz w:val="21"/>
          <w:szCs w:val="21"/>
        </w:rPr>
        <w:t xml:space="preserve"> încadrarea în bugetul aprobat pe baza costului standard per elev/</w:t>
      </w:r>
      <w:r w:rsidR="00BF4459" w:rsidRPr="006E5849">
        <w:rPr>
          <w:rFonts w:ascii="Arial" w:hAnsi="Arial" w:cs="Arial"/>
          <w:sz w:val="21"/>
          <w:szCs w:val="21"/>
        </w:rPr>
        <w:t>preșcolar</w:t>
      </w:r>
      <w:r w:rsidRPr="006E5849">
        <w:rPr>
          <w:rFonts w:ascii="Arial" w:hAnsi="Arial" w:cs="Arial"/>
          <w:sz w:val="21"/>
          <w:szCs w:val="21"/>
        </w:rPr>
        <w:t>/</w:t>
      </w:r>
      <w:r w:rsidR="00BF4459" w:rsidRPr="006E5849">
        <w:rPr>
          <w:rFonts w:ascii="Arial" w:hAnsi="Arial" w:cs="Arial"/>
          <w:sz w:val="21"/>
          <w:szCs w:val="21"/>
        </w:rPr>
        <w:t>antepreșcolar</w:t>
      </w:r>
      <w:r w:rsidRPr="006E5849">
        <w:rPr>
          <w:rFonts w:ascii="Arial" w:hAnsi="Arial" w:cs="Arial"/>
          <w:sz w:val="21"/>
          <w:szCs w:val="21"/>
        </w:rPr>
        <w:t>;</w:t>
      </w:r>
    </w:p>
    <w:p w14:paraId="1B19B6F0"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c) respectarea reglementărilor </w:t>
      </w:r>
      <w:r w:rsidR="00BF4459" w:rsidRPr="006E5849">
        <w:rPr>
          <w:rFonts w:ascii="Arial" w:hAnsi="Arial" w:cs="Arial"/>
          <w:sz w:val="21"/>
          <w:szCs w:val="21"/>
        </w:rPr>
        <w:t>naționale</w:t>
      </w:r>
      <w:r w:rsidRPr="006E5849">
        <w:rPr>
          <w:rFonts w:ascii="Arial" w:hAnsi="Arial" w:cs="Arial"/>
          <w:sz w:val="21"/>
          <w:szCs w:val="21"/>
        </w:rPr>
        <w:t xml:space="preserve"> din domeniul </w:t>
      </w:r>
      <w:r w:rsidR="00BF4459" w:rsidRPr="006E5849">
        <w:rPr>
          <w:rFonts w:ascii="Arial" w:hAnsi="Arial" w:cs="Arial"/>
          <w:sz w:val="21"/>
          <w:szCs w:val="21"/>
        </w:rPr>
        <w:t>educației</w:t>
      </w:r>
      <w:r w:rsidRPr="006E5849">
        <w:rPr>
          <w:rFonts w:ascii="Arial" w:hAnsi="Arial" w:cs="Arial"/>
          <w:sz w:val="21"/>
          <w:szCs w:val="21"/>
        </w:rPr>
        <w:t xml:space="preserve"> privind asigurarea de resurse umane calificate necesare </w:t>
      </w:r>
      <w:r w:rsidR="00BF4459" w:rsidRPr="006E5849">
        <w:rPr>
          <w:rFonts w:ascii="Arial" w:hAnsi="Arial" w:cs="Arial"/>
          <w:sz w:val="21"/>
          <w:szCs w:val="21"/>
        </w:rPr>
        <w:t>desfășurării</w:t>
      </w:r>
      <w:r w:rsidRPr="006E5849">
        <w:rPr>
          <w:rFonts w:ascii="Arial" w:hAnsi="Arial" w:cs="Arial"/>
          <w:sz w:val="21"/>
          <w:szCs w:val="21"/>
        </w:rPr>
        <w:t xml:space="preserve"> unui proces </w:t>
      </w:r>
      <w:r w:rsidR="00BF4459" w:rsidRPr="006E5849">
        <w:rPr>
          <w:rFonts w:ascii="Arial" w:hAnsi="Arial" w:cs="Arial"/>
          <w:sz w:val="21"/>
          <w:szCs w:val="21"/>
        </w:rPr>
        <w:t>educațional</w:t>
      </w:r>
      <w:r w:rsidRPr="006E5849">
        <w:rPr>
          <w:rFonts w:ascii="Arial" w:hAnsi="Arial" w:cs="Arial"/>
          <w:sz w:val="21"/>
          <w:szCs w:val="21"/>
        </w:rPr>
        <w:t xml:space="preserve"> eficient;</w:t>
      </w:r>
    </w:p>
    <w:p w14:paraId="448BC3DE" w14:textId="799226D9"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d) respectarea recomandărilor din documentele de planificare strategică care stau la baza elaborării proiectului planului de </w:t>
      </w:r>
      <w:r w:rsidR="00BF4459" w:rsidRPr="006E5849">
        <w:rPr>
          <w:rFonts w:ascii="Arial" w:hAnsi="Arial" w:cs="Arial"/>
          <w:sz w:val="21"/>
          <w:szCs w:val="21"/>
        </w:rPr>
        <w:t>școlarizare</w:t>
      </w:r>
      <w:r w:rsidRPr="006E5849">
        <w:rPr>
          <w:rFonts w:ascii="Arial" w:hAnsi="Arial" w:cs="Arial"/>
          <w:sz w:val="21"/>
          <w:szCs w:val="21"/>
        </w:rPr>
        <w:t xml:space="preserve"> prin </w:t>
      </w:r>
      <w:r w:rsidR="00BF4459" w:rsidRPr="006E5849">
        <w:rPr>
          <w:rFonts w:ascii="Arial" w:hAnsi="Arial" w:cs="Arial"/>
          <w:sz w:val="21"/>
          <w:szCs w:val="21"/>
        </w:rPr>
        <w:t>învățământul</w:t>
      </w:r>
      <w:r w:rsidRPr="006E5849">
        <w:rPr>
          <w:rFonts w:ascii="Arial" w:hAnsi="Arial" w:cs="Arial"/>
          <w:sz w:val="21"/>
          <w:szCs w:val="21"/>
        </w:rPr>
        <w:t xml:space="preserve"> preuniversitar tehnologic, inclusiv în sistem dual, respectiv: Planul regional de </w:t>
      </w:r>
      <w:r w:rsidR="00BF4459" w:rsidRPr="006E5849">
        <w:rPr>
          <w:rFonts w:ascii="Arial" w:hAnsi="Arial" w:cs="Arial"/>
          <w:sz w:val="21"/>
          <w:szCs w:val="21"/>
        </w:rPr>
        <w:t>acțiune</w:t>
      </w:r>
      <w:r w:rsidRPr="006E5849">
        <w:rPr>
          <w:rFonts w:ascii="Arial" w:hAnsi="Arial" w:cs="Arial"/>
          <w:sz w:val="21"/>
          <w:szCs w:val="21"/>
        </w:rPr>
        <w:t xml:space="preserve"> pentru </w:t>
      </w:r>
      <w:r w:rsidR="00BF4459" w:rsidRPr="006E5849">
        <w:rPr>
          <w:rFonts w:ascii="Arial" w:hAnsi="Arial" w:cs="Arial"/>
          <w:sz w:val="21"/>
          <w:szCs w:val="21"/>
        </w:rPr>
        <w:t>învățământ</w:t>
      </w:r>
      <w:r w:rsidRPr="006E5849">
        <w:rPr>
          <w:rFonts w:ascii="Arial" w:hAnsi="Arial" w:cs="Arial"/>
          <w:sz w:val="21"/>
          <w:szCs w:val="21"/>
        </w:rPr>
        <w:t xml:space="preserve"> (PRAI), Planul local de </w:t>
      </w:r>
      <w:r w:rsidR="00BF4459" w:rsidRPr="006E5849">
        <w:rPr>
          <w:rFonts w:ascii="Arial" w:hAnsi="Arial" w:cs="Arial"/>
          <w:sz w:val="21"/>
          <w:szCs w:val="21"/>
        </w:rPr>
        <w:t>acțiune</w:t>
      </w:r>
      <w:r w:rsidRPr="006E5849">
        <w:rPr>
          <w:rFonts w:ascii="Arial" w:hAnsi="Arial" w:cs="Arial"/>
          <w:sz w:val="21"/>
          <w:szCs w:val="21"/>
        </w:rPr>
        <w:t xml:space="preserve"> pentru </w:t>
      </w:r>
      <w:r w:rsidR="00BF4459" w:rsidRPr="006E5849">
        <w:rPr>
          <w:rFonts w:ascii="Arial" w:hAnsi="Arial" w:cs="Arial"/>
          <w:sz w:val="21"/>
          <w:szCs w:val="21"/>
        </w:rPr>
        <w:t>învățământ</w:t>
      </w:r>
      <w:r w:rsidRPr="006E5849">
        <w:rPr>
          <w:rFonts w:ascii="Arial" w:hAnsi="Arial" w:cs="Arial"/>
          <w:sz w:val="21"/>
          <w:szCs w:val="21"/>
        </w:rPr>
        <w:t xml:space="preserve"> (PLAI), Planul de </w:t>
      </w:r>
      <w:r w:rsidR="00BF4459" w:rsidRPr="006E5849">
        <w:rPr>
          <w:rFonts w:ascii="Arial" w:hAnsi="Arial" w:cs="Arial"/>
          <w:sz w:val="21"/>
          <w:szCs w:val="21"/>
        </w:rPr>
        <w:t>acțiune</w:t>
      </w:r>
      <w:r w:rsidRPr="006E5849">
        <w:rPr>
          <w:rFonts w:ascii="Arial" w:hAnsi="Arial" w:cs="Arial"/>
          <w:sz w:val="21"/>
          <w:szCs w:val="21"/>
        </w:rPr>
        <w:t xml:space="preserve"> al </w:t>
      </w:r>
      <w:r w:rsidR="00BF4459" w:rsidRPr="006E5849">
        <w:rPr>
          <w:rFonts w:ascii="Arial" w:hAnsi="Arial" w:cs="Arial"/>
          <w:sz w:val="21"/>
          <w:szCs w:val="21"/>
        </w:rPr>
        <w:t>școlii</w:t>
      </w:r>
      <w:r w:rsidRPr="006E5849">
        <w:rPr>
          <w:rFonts w:ascii="Arial" w:hAnsi="Arial" w:cs="Arial"/>
          <w:sz w:val="21"/>
          <w:szCs w:val="21"/>
        </w:rPr>
        <w:t xml:space="preserve"> (PAS)</w:t>
      </w:r>
      <w:r w:rsidR="001F2BCE" w:rsidRPr="006E5849">
        <w:rPr>
          <w:rFonts w:ascii="Arial" w:hAnsi="Arial" w:cs="Arial"/>
          <w:sz w:val="21"/>
          <w:szCs w:val="21"/>
        </w:rPr>
        <w:t>;</w:t>
      </w:r>
    </w:p>
    <w:p w14:paraId="76E95EF2" w14:textId="64E6675F" w:rsidR="001F2BCE" w:rsidRPr="006E5849" w:rsidRDefault="001F2BCE">
      <w:pPr>
        <w:pStyle w:val="al"/>
        <w:spacing w:line="345" w:lineRule="atLeast"/>
        <w:rPr>
          <w:rFonts w:ascii="Arial" w:hAnsi="Arial" w:cs="Arial"/>
          <w:sz w:val="21"/>
          <w:szCs w:val="21"/>
        </w:rPr>
      </w:pPr>
      <w:r w:rsidRPr="006E5849">
        <w:rPr>
          <w:rFonts w:ascii="Arial" w:hAnsi="Arial" w:cs="Arial"/>
          <w:sz w:val="21"/>
          <w:szCs w:val="21"/>
        </w:rPr>
        <w:t xml:space="preserve">e) respectarea </w:t>
      </w:r>
      <w:r w:rsidR="002B7582" w:rsidRPr="006E5849">
        <w:rPr>
          <w:rFonts w:ascii="Arial" w:hAnsi="Arial" w:cs="Arial"/>
          <w:sz w:val="21"/>
          <w:szCs w:val="21"/>
        </w:rPr>
        <w:t xml:space="preserve">principiului </w:t>
      </w:r>
      <w:r w:rsidRPr="006E5849">
        <w:rPr>
          <w:rFonts w:ascii="Arial" w:hAnsi="Arial" w:cs="Arial"/>
          <w:sz w:val="21"/>
          <w:szCs w:val="21"/>
        </w:rPr>
        <w:t>asumării filierei la nivelul unităților de învățământ, prin justificarea explicită de inspectoratul școlar a școlarizării filierei teoretice, respectiv a celei vocaționale.</w:t>
      </w:r>
    </w:p>
    <w:p w14:paraId="40E5FBB5"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3. - </w:t>
      </w:r>
      <w:r w:rsidRPr="006E5849">
        <w:rPr>
          <w:rFonts w:ascii="Arial" w:hAnsi="Arial" w:cs="Arial"/>
          <w:sz w:val="21"/>
          <w:szCs w:val="21"/>
        </w:rPr>
        <w:t xml:space="preserve">Pentru fundamentarea proiectului planului de </w:t>
      </w:r>
      <w:r w:rsidR="00BF4459" w:rsidRPr="006E5849">
        <w:rPr>
          <w:rFonts w:ascii="Arial" w:hAnsi="Arial" w:cs="Arial"/>
          <w:sz w:val="21"/>
          <w:szCs w:val="21"/>
        </w:rPr>
        <w:t>școlarizare</w:t>
      </w:r>
      <w:r w:rsidRPr="006E5849">
        <w:rPr>
          <w:rFonts w:ascii="Arial" w:hAnsi="Arial" w:cs="Arial"/>
          <w:sz w:val="21"/>
          <w:szCs w:val="21"/>
        </w:rPr>
        <w:t>, în cadrul criteriului economic se vor analiza următoarele aspecte:</w:t>
      </w:r>
    </w:p>
    <w:p w14:paraId="51F62359"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a) </w:t>
      </w:r>
      <w:r w:rsidR="00BF4459" w:rsidRPr="006E5849">
        <w:rPr>
          <w:rFonts w:ascii="Arial" w:hAnsi="Arial" w:cs="Arial"/>
          <w:sz w:val="21"/>
          <w:szCs w:val="21"/>
        </w:rPr>
        <w:t>situația</w:t>
      </w:r>
      <w:r w:rsidRPr="006E5849">
        <w:rPr>
          <w:rFonts w:ascii="Arial" w:hAnsi="Arial" w:cs="Arial"/>
          <w:sz w:val="21"/>
          <w:szCs w:val="21"/>
        </w:rPr>
        <w:t xml:space="preserve"> claselor paralele despre care se estimează că la </w:t>
      </w:r>
      <w:r w:rsidR="00BF4459" w:rsidRPr="006E5849">
        <w:rPr>
          <w:rFonts w:ascii="Arial" w:hAnsi="Arial" w:cs="Arial"/>
          <w:sz w:val="21"/>
          <w:szCs w:val="21"/>
        </w:rPr>
        <w:t>sfârșitul</w:t>
      </w:r>
      <w:r w:rsidRPr="006E5849">
        <w:rPr>
          <w:rFonts w:ascii="Arial" w:hAnsi="Arial" w:cs="Arial"/>
          <w:sz w:val="21"/>
          <w:szCs w:val="21"/>
        </w:rPr>
        <w:t xml:space="preserve"> anului </w:t>
      </w:r>
      <w:r w:rsidR="00BF4459" w:rsidRPr="006E5849">
        <w:rPr>
          <w:rFonts w:ascii="Arial" w:hAnsi="Arial" w:cs="Arial"/>
          <w:sz w:val="21"/>
          <w:szCs w:val="21"/>
        </w:rPr>
        <w:t>școlar</w:t>
      </w:r>
      <w:r w:rsidRPr="006E5849">
        <w:rPr>
          <w:rFonts w:ascii="Arial" w:hAnsi="Arial" w:cs="Arial"/>
          <w:sz w:val="21"/>
          <w:szCs w:val="21"/>
        </w:rPr>
        <w:t xml:space="preserve"> au efective sub limita minimă stabilită prin lege </w:t>
      </w:r>
      <w:r w:rsidR="00BF4459" w:rsidRPr="006E5849">
        <w:rPr>
          <w:rFonts w:ascii="Arial" w:hAnsi="Arial" w:cs="Arial"/>
          <w:sz w:val="21"/>
          <w:szCs w:val="21"/>
        </w:rPr>
        <w:t>și</w:t>
      </w:r>
      <w:r w:rsidRPr="006E5849">
        <w:rPr>
          <w:rFonts w:ascii="Arial" w:hAnsi="Arial" w:cs="Arial"/>
          <w:sz w:val="21"/>
          <w:szCs w:val="21"/>
        </w:rPr>
        <w:t xml:space="preserve"> a căror comasare se impune fie la nivelul fiecărei </w:t>
      </w:r>
      <w:r w:rsidR="00BF4459" w:rsidRPr="006E5849">
        <w:rPr>
          <w:rFonts w:ascii="Arial" w:hAnsi="Arial" w:cs="Arial"/>
          <w:sz w:val="21"/>
          <w:szCs w:val="21"/>
        </w:rPr>
        <w:t>unități</w:t>
      </w:r>
      <w:r w:rsidRPr="006E5849">
        <w:rPr>
          <w:rFonts w:ascii="Arial" w:hAnsi="Arial" w:cs="Arial"/>
          <w:sz w:val="21"/>
          <w:szCs w:val="21"/>
        </w:rPr>
        <w:t xml:space="preserve"> de </w:t>
      </w:r>
      <w:r w:rsidR="00BF4459" w:rsidRPr="006E5849">
        <w:rPr>
          <w:rFonts w:ascii="Arial" w:hAnsi="Arial" w:cs="Arial"/>
          <w:sz w:val="21"/>
          <w:szCs w:val="21"/>
        </w:rPr>
        <w:t>învățământ</w:t>
      </w:r>
      <w:r w:rsidRPr="006E5849">
        <w:rPr>
          <w:rFonts w:ascii="Arial" w:hAnsi="Arial" w:cs="Arial"/>
          <w:sz w:val="21"/>
          <w:szCs w:val="21"/>
        </w:rPr>
        <w:t xml:space="preserve"> preuniversitar cu personalitate juridică </w:t>
      </w:r>
      <w:r w:rsidR="00BF4459" w:rsidRPr="006E5849">
        <w:rPr>
          <w:rFonts w:ascii="Arial" w:hAnsi="Arial" w:cs="Arial"/>
          <w:sz w:val="21"/>
          <w:szCs w:val="21"/>
        </w:rPr>
        <w:t>și</w:t>
      </w:r>
      <w:r w:rsidRPr="006E5849">
        <w:rPr>
          <w:rFonts w:ascii="Arial" w:hAnsi="Arial" w:cs="Arial"/>
          <w:sz w:val="21"/>
          <w:szCs w:val="21"/>
        </w:rPr>
        <w:t xml:space="preserve"> în structurile arondate acesteia, fie la nivelul </w:t>
      </w:r>
      <w:r w:rsidR="00BF4459" w:rsidRPr="006E5849">
        <w:rPr>
          <w:rFonts w:ascii="Arial" w:hAnsi="Arial" w:cs="Arial"/>
          <w:sz w:val="21"/>
          <w:szCs w:val="21"/>
        </w:rPr>
        <w:t>localității</w:t>
      </w:r>
      <w:r w:rsidRPr="006E5849">
        <w:rPr>
          <w:rFonts w:ascii="Arial" w:hAnsi="Arial" w:cs="Arial"/>
          <w:sz w:val="21"/>
          <w:szCs w:val="21"/>
        </w:rPr>
        <w:t>/</w:t>
      </w:r>
      <w:r w:rsidR="00BF4459" w:rsidRPr="006E5849">
        <w:rPr>
          <w:rFonts w:ascii="Arial" w:hAnsi="Arial" w:cs="Arial"/>
          <w:sz w:val="21"/>
          <w:szCs w:val="21"/>
        </w:rPr>
        <w:t>unității</w:t>
      </w:r>
      <w:r w:rsidRPr="006E5849">
        <w:rPr>
          <w:rFonts w:ascii="Arial" w:hAnsi="Arial" w:cs="Arial"/>
          <w:sz w:val="21"/>
          <w:szCs w:val="21"/>
        </w:rPr>
        <w:t xml:space="preserve"> administrativ-teritoriale, în raport cu prevederile </w:t>
      </w:r>
      <w:hyperlink r:id="rId10" w:anchor="p-45726816" w:tgtFrame="_blank" w:history="1">
        <w:r w:rsidRPr="006E5849">
          <w:rPr>
            <w:rStyle w:val="Hyperlink"/>
            <w:rFonts w:ascii="Arial" w:hAnsi="Arial" w:cs="Arial"/>
            <w:color w:val="auto"/>
            <w:sz w:val="21"/>
            <w:szCs w:val="21"/>
            <w:u w:val="none"/>
          </w:rPr>
          <w:t>art. 63</w:t>
        </w:r>
      </w:hyperlink>
      <w:r w:rsidRPr="006E5849">
        <w:rPr>
          <w:rFonts w:ascii="Arial" w:hAnsi="Arial" w:cs="Arial"/>
          <w:sz w:val="21"/>
          <w:szCs w:val="21"/>
        </w:rPr>
        <w:t xml:space="preserve"> din Legea </w:t>
      </w:r>
      <w:r w:rsidR="00BF4459" w:rsidRPr="006E5849">
        <w:rPr>
          <w:rFonts w:ascii="Arial" w:hAnsi="Arial" w:cs="Arial"/>
          <w:sz w:val="21"/>
          <w:szCs w:val="21"/>
        </w:rPr>
        <w:t>educației</w:t>
      </w:r>
      <w:r w:rsidRPr="006E5849">
        <w:rPr>
          <w:rFonts w:ascii="Arial" w:hAnsi="Arial" w:cs="Arial"/>
          <w:sz w:val="21"/>
          <w:szCs w:val="21"/>
        </w:rPr>
        <w:t xml:space="preserve"> </w:t>
      </w:r>
      <w:r w:rsidR="00BF4459" w:rsidRPr="006E5849">
        <w:rPr>
          <w:rFonts w:ascii="Arial" w:hAnsi="Arial" w:cs="Arial"/>
          <w:sz w:val="21"/>
          <w:szCs w:val="21"/>
        </w:rPr>
        <w:t>naționale</w:t>
      </w:r>
      <w:r w:rsidRPr="006E5849">
        <w:rPr>
          <w:rFonts w:ascii="Arial" w:hAnsi="Arial" w:cs="Arial"/>
          <w:sz w:val="21"/>
          <w:szCs w:val="21"/>
        </w:rPr>
        <w:t xml:space="preserve"> nr. 1/2011, cu modificările </w:t>
      </w:r>
      <w:r w:rsidR="00BF4459" w:rsidRPr="006E5849">
        <w:rPr>
          <w:rFonts w:ascii="Arial" w:hAnsi="Arial" w:cs="Arial"/>
          <w:sz w:val="21"/>
          <w:szCs w:val="21"/>
        </w:rPr>
        <w:t>și</w:t>
      </w:r>
      <w:r w:rsidRPr="006E5849">
        <w:rPr>
          <w:rFonts w:ascii="Arial" w:hAnsi="Arial" w:cs="Arial"/>
          <w:sz w:val="21"/>
          <w:szCs w:val="21"/>
        </w:rPr>
        <w:t xml:space="preserve"> completările ulterioare, respectiv ale </w:t>
      </w:r>
      <w:r w:rsidRPr="006E5849">
        <w:rPr>
          <w:rStyle w:val="Hyperlink"/>
          <w:rFonts w:ascii="Arial" w:hAnsi="Arial" w:cs="Arial"/>
          <w:color w:val="auto"/>
          <w:sz w:val="21"/>
          <w:szCs w:val="21"/>
          <w:u w:val="none"/>
        </w:rPr>
        <w:t>art. 23</w:t>
      </w:r>
      <w:r w:rsidRPr="006E5849">
        <w:rPr>
          <w:rFonts w:ascii="Arial" w:hAnsi="Arial" w:cs="Arial"/>
          <w:sz w:val="21"/>
          <w:szCs w:val="21"/>
        </w:rPr>
        <w:t xml:space="preserve"> din Legea </w:t>
      </w:r>
      <w:r w:rsidR="00BF4459" w:rsidRPr="006E5849">
        <w:rPr>
          <w:rFonts w:ascii="Arial" w:hAnsi="Arial" w:cs="Arial"/>
          <w:sz w:val="21"/>
          <w:szCs w:val="21"/>
        </w:rPr>
        <w:t>învățământului</w:t>
      </w:r>
      <w:r w:rsidRPr="006E5849">
        <w:rPr>
          <w:rFonts w:ascii="Arial" w:hAnsi="Arial" w:cs="Arial"/>
          <w:sz w:val="21"/>
          <w:szCs w:val="21"/>
        </w:rPr>
        <w:t xml:space="preserve"> preuniversitar nr. 198/2023, cu modificările </w:t>
      </w:r>
      <w:r w:rsidR="00BF4459" w:rsidRPr="006E5849">
        <w:rPr>
          <w:rFonts w:ascii="Arial" w:hAnsi="Arial" w:cs="Arial"/>
          <w:sz w:val="21"/>
          <w:szCs w:val="21"/>
        </w:rPr>
        <w:t>și</w:t>
      </w:r>
      <w:r w:rsidRPr="006E5849">
        <w:rPr>
          <w:rFonts w:ascii="Arial" w:hAnsi="Arial" w:cs="Arial"/>
          <w:sz w:val="21"/>
          <w:szCs w:val="21"/>
        </w:rPr>
        <w:t xml:space="preserve"> completările ulterioare;</w:t>
      </w:r>
    </w:p>
    <w:p w14:paraId="6AB6E9F1"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lastRenderedPageBreak/>
        <w:t xml:space="preserve">b) </w:t>
      </w:r>
      <w:r w:rsidR="00BF4459" w:rsidRPr="006E5849">
        <w:rPr>
          <w:rFonts w:ascii="Arial" w:hAnsi="Arial" w:cs="Arial"/>
          <w:sz w:val="21"/>
          <w:szCs w:val="21"/>
        </w:rPr>
        <w:t>situația</w:t>
      </w:r>
      <w:r w:rsidRPr="006E5849">
        <w:rPr>
          <w:rFonts w:ascii="Arial" w:hAnsi="Arial" w:cs="Arial"/>
          <w:sz w:val="21"/>
          <w:szCs w:val="21"/>
        </w:rPr>
        <w:t xml:space="preserve"> claselor din </w:t>
      </w:r>
      <w:r w:rsidR="00BF4459" w:rsidRPr="006E5849">
        <w:rPr>
          <w:rFonts w:ascii="Arial" w:hAnsi="Arial" w:cs="Arial"/>
          <w:sz w:val="21"/>
          <w:szCs w:val="21"/>
        </w:rPr>
        <w:t>unitățile</w:t>
      </w:r>
      <w:r w:rsidRPr="006E5849">
        <w:rPr>
          <w:rFonts w:ascii="Arial" w:hAnsi="Arial" w:cs="Arial"/>
          <w:sz w:val="21"/>
          <w:szCs w:val="21"/>
        </w:rPr>
        <w:t xml:space="preserve"> de </w:t>
      </w:r>
      <w:r w:rsidR="00BF4459" w:rsidRPr="006E5849">
        <w:rPr>
          <w:rFonts w:ascii="Arial" w:hAnsi="Arial" w:cs="Arial"/>
          <w:sz w:val="21"/>
          <w:szCs w:val="21"/>
        </w:rPr>
        <w:t>învățământ</w:t>
      </w:r>
      <w:r w:rsidRPr="006E5849">
        <w:rPr>
          <w:rFonts w:ascii="Arial" w:hAnsi="Arial" w:cs="Arial"/>
          <w:sz w:val="21"/>
          <w:szCs w:val="21"/>
        </w:rPr>
        <w:t xml:space="preserve"> din mediul urban, astfel încât acestea să </w:t>
      </w:r>
      <w:r w:rsidR="00BF4459" w:rsidRPr="006E5849">
        <w:rPr>
          <w:rFonts w:ascii="Arial" w:hAnsi="Arial" w:cs="Arial"/>
          <w:sz w:val="21"/>
          <w:szCs w:val="21"/>
        </w:rPr>
        <w:t>funcționeze</w:t>
      </w:r>
      <w:r w:rsidRPr="006E5849">
        <w:rPr>
          <w:rFonts w:ascii="Arial" w:hAnsi="Arial" w:cs="Arial"/>
          <w:sz w:val="21"/>
          <w:szCs w:val="21"/>
        </w:rPr>
        <w:t xml:space="preserve"> cel </w:t>
      </w:r>
      <w:r w:rsidR="00BF4459" w:rsidRPr="006E5849">
        <w:rPr>
          <w:rFonts w:ascii="Arial" w:hAnsi="Arial" w:cs="Arial"/>
          <w:sz w:val="21"/>
          <w:szCs w:val="21"/>
        </w:rPr>
        <w:t>puțin</w:t>
      </w:r>
      <w:r w:rsidRPr="006E5849">
        <w:rPr>
          <w:rFonts w:ascii="Arial" w:hAnsi="Arial" w:cs="Arial"/>
          <w:sz w:val="21"/>
          <w:szCs w:val="21"/>
        </w:rPr>
        <w:t xml:space="preserve"> cu efectivele medii prevăzute la art. 63 </w:t>
      </w:r>
      <w:r w:rsidRPr="006E5849">
        <w:rPr>
          <w:rStyle w:val="Hyperlink"/>
          <w:rFonts w:ascii="Arial" w:hAnsi="Arial" w:cs="Arial"/>
          <w:color w:val="auto"/>
          <w:sz w:val="21"/>
          <w:szCs w:val="21"/>
          <w:u w:val="none"/>
        </w:rPr>
        <w:t>alin. (1)</w:t>
      </w:r>
      <w:r w:rsidRPr="006E5849">
        <w:rPr>
          <w:rFonts w:ascii="Arial" w:hAnsi="Arial" w:cs="Arial"/>
          <w:sz w:val="21"/>
          <w:szCs w:val="21"/>
        </w:rPr>
        <w:t xml:space="preserve"> din Legea </w:t>
      </w:r>
      <w:r w:rsidR="00BF4459" w:rsidRPr="006E5849">
        <w:rPr>
          <w:rFonts w:ascii="Arial" w:hAnsi="Arial" w:cs="Arial"/>
          <w:sz w:val="21"/>
          <w:szCs w:val="21"/>
        </w:rPr>
        <w:t>educației</w:t>
      </w:r>
      <w:r w:rsidRPr="006E5849">
        <w:rPr>
          <w:rFonts w:ascii="Arial" w:hAnsi="Arial" w:cs="Arial"/>
          <w:sz w:val="21"/>
          <w:szCs w:val="21"/>
        </w:rPr>
        <w:t xml:space="preserve"> </w:t>
      </w:r>
      <w:r w:rsidR="00BF4459" w:rsidRPr="006E5849">
        <w:rPr>
          <w:rFonts w:ascii="Arial" w:hAnsi="Arial" w:cs="Arial"/>
          <w:sz w:val="21"/>
          <w:szCs w:val="21"/>
        </w:rPr>
        <w:t>naționale</w:t>
      </w:r>
      <w:r w:rsidRPr="006E5849">
        <w:rPr>
          <w:rFonts w:ascii="Arial" w:hAnsi="Arial" w:cs="Arial"/>
          <w:sz w:val="21"/>
          <w:szCs w:val="21"/>
        </w:rPr>
        <w:t xml:space="preserve"> nr. 1/2011, cu modificările </w:t>
      </w:r>
      <w:r w:rsidR="00BF4459" w:rsidRPr="006E5849">
        <w:rPr>
          <w:rFonts w:ascii="Arial" w:hAnsi="Arial" w:cs="Arial"/>
          <w:sz w:val="21"/>
          <w:szCs w:val="21"/>
        </w:rPr>
        <w:t>și</w:t>
      </w:r>
      <w:r w:rsidRPr="006E5849">
        <w:rPr>
          <w:rFonts w:ascii="Arial" w:hAnsi="Arial" w:cs="Arial"/>
          <w:sz w:val="21"/>
          <w:szCs w:val="21"/>
        </w:rPr>
        <w:t xml:space="preserve"> completările ulterioare, respectiv la </w:t>
      </w:r>
      <w:r w:rsidRPr="006E5849">
        <w:rPr>
          <w:rStyle w:val="Hyperlink"/>
          <w:rFonts w:ascii="Arial" w:hAnsi="Arial" w:cs="Arial"/>
          <w:color w:val="auto"/>
          <w:sz w:val="21"/>
          <w:szCs w:val="21"/>
          <w:u w:val="none"/>
        </w:rPr>
        <w:t>art. 23</w:t>
      </w:r>
      <w:r w:rsidRPr="006E5849">
        <w:rPr>
          <w:rFonts w:ascii="Arial" w:hAnsi="Arial" w:cs="Arial"/>
          <w:sz w:val="21"/>
          <w:szCs w:val="21"/>
        </w:rPr>
        <w:t xml:space="preserve"> din Legea </w:t>
      </w:r>
      <w:r w:rsidR="00BF4459" w:rsidRPr="006E5849">
        <w:rPr>
          <w:rFonts w:ascii="Arial" w:hAnsi="Arial" w:cs="Arial"/>
          <w:sz w:val="21"/>
          <w:szCs w:val="21"/>
        </w:rPr>
        <w:t>învățământului</w:t>
      </w:r>
      <w:r w:rsidRPr="006E5849">
        <w:rPr>
          <w:rFonts w:ascii="Arial" w:hAnsi="Arial" w:cs="Arial"/>
          <w:sz w:val="21"/>
          <w:szCs w:val="21"/>
        </w:rPr>
        <w:t xml:space="preserve"> preuniversitar nr. 198/2023, cu modificările </w:t>
      </w:r>
      <w:r w:rsidR="00BF4459" w:rsidRPr="006E5849">
        <w:rPr>
          <w:rFonts w:ascii="Arial" w:hAnsi="Arial" w:cs="Arial"/>
          <w:sz w:val="21"/>
          <w:szCs w:val="21"/>
        </w:rPr>
        <w:t>și</w:t>
      </w:r>
      <w:r w:rsidRPr="006E5849">
        <w:rPr>
          <w:rFonts w:ascii="Arial" w:hAnsi="Arial" w:cs="Arial"/>
          <w:sz w:val="21"/>
          <w:szCs w:val="21"/>
        </w:rPr>
        <w:t xml:space="preserve"> completările ulterioare.</w:t>
      </w:r>
    </w:p>
    <w:p w14:paraId="0639AFE0"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4. - </w:t>
      </w:r>
      <w:r w:rsidRPr="006E5849">
        <w:rPr>
          <w:rFonts w:ascii="Arial" w:hAnsi="Arial" w:cs="Arial"/>
          <w:sz w:val="21"/>
          <w:szCs w:val="21"/>
        </w:rPr>
        <w:t xml:space="preserve">Pentru fundamentarea proiectului planului de </w:t>
      </w:r>
      <w:r w:rsidR="00CF4491" w:rsidRPr="006E5849">
        <w:rPr>
          <w:rFonts w:ascii="Arial" w:hAnsi="Arial" w:cs="Arial"/>
          <w:sz w:val="21"/>
          <w:szCs w:val="21"/>
        </w:rPr>
        <w:t>școlarizare</w:t>
      </w:r>
      <w:r w:rsidRPr="006E5849">
        <w:rPr>
          <w:rFonts w:ascii="Arial" w:hAnsi="Arial" w:cs="Arial"/>
          <w:sz w:val="21"/>
          <w:szCs w:val="21"/>
        </w:rPr>
        <w:t xml:space="preserve">, în cadrul criteriului demografic se va </w:t>
      </w:r>
      <w:r w:rsidR="00CF4491" w:rsidRPr="006E5849">
        <w:rPr>
          <w:rFonts w:ascii="Arial" w:hAnsi="Arial" w:cs="Arial"/>
          <w:sz w:val="21"/>
          <w:szCs w:val="21"/>
        </w:rPr>
        <w:t>ține</w:t>
      </w:r>
      <w:r w:rsidRPr="006E5849">
        <w:rPr>
          <w:rFonts w:ascii="Arial" w:hAnsi="Arial" w:cs="Arial"/>
          <w:sz w:val="21"/>
          <w:szCs w:val="21"/>
        </w:rPr>
        <w:t xml:space="preserve"> seama de:</w:t>
      </w:r>
    </w:p>
    <w:p w14:paraId="6E1CD85F"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a) analiza datelor statistice furnizate de Institutul </w:t>
      </w:r>
      <w:r w:rsidR="00BF4459" w:rsidRPr="006E5849">
        <w:rPr>
          <w:rFonts w:ascii="Arial" w:hAnsi="Arial" w:cs="Arial"/>
          <w:sz w:val="21"/>
          <w:szCs w:val="21"/>
        </w:rPr>
        <w:t>Național</w:t>
      </w:r>
      <w:r w:rsidRPr="006E5849">
        <w:rPr>
          <w:rFonts w:ascii="Arial" w:hAnsi="Arial" w:cs="Arial"/>
          <w:sz w:val="21"/>
          <w:szCs w:val="21"/>
        </w:rPr>
        <w:t xml:space="preserve"> de Statistică privind </w:t>
      </w:r>
      <w:r w:rsidR="00BF4459" w:rsidRPr="006E5849">
        <w:rPr>
          <w:rFonts w:ascii="Arial" w:hAnsi="Arial" w:cs="Arial"/>
          <w:sz w:val="21"/>
          <w:szCs w:val="21"/>
        </w:rPr>
        <w:t>evoluția</w:t>
      </w:r>
      <w:r w:rsidRPr="006E5849">
        <w:rPr>
          <w:rFonts w:ascii="Arial" w:hAnsi="Arial" w:cs="Arial"/>
          <w:sz w:val="21"/>
          <w:szCs w:val="21"/>
        </w:rPr>
        <w:t xml:space="preserve"> demografică a </w:t>
      </w:r>
      <w:r w:rsidR="00BF4459" w:rsidRPr="006E5849">
        <w:rPr>
          <w:rFonts w:ascii="Arial" w:hAnsi="Arial" w:cs="Arial"/>
          <w:sz w:val="21"/>
          <w:szCs w:val="21"/>
        </w:rPr>
        <w:t>populației</w:t>
      </w:r>
      <w:r w:rsidRPr="006E5849">
        <w:rPr>
          <w:rFonts w:ascii="Arial" w:hAnsi="Arial" w:cs="Arial"/>
          <w:sz w:val="21"/>
          <w:szCs w:val="21"/>
        </w:rPr>
        <w:t xml:space="preserve"> cu vârsta cuprinsă în intervalul 0-18 ani, a </w:t>
      </w:r>
      <w:r w:rsidR="00BF4459" w:rsidRPr="006E5849">
        <w:rPr>
          <w:rFonts w:ascii="Arial" w:hAnsi="Arial" w:cs="Arial"/>
          <w:sz w:val="21"/>
          <w:szCs w:val="21"/>
        </w:rPr>
        <w:t>densității</w:t>
      </w:r>
      <w:r w:rsidRPr="006E5849">
        <w:rPr>
          <w:rFonts w:ascii="Arial" w:hAnsi="Arial" w:cs="Arial"/>
          <w:sz w:val="21"/>
          <w:szCs w:val="21"/>
        </w:rPr>
        <w:t xml:space="preserve"> acesteia, a </w:t>
      </w:r>
      <w:r w:rsidR="00BF4459" w:rsidRPr="006E5849">
        <w:rPr>
          <w:rFonts w:ascii="Arial" w:hAnsi="Arial" w:cs="Arial"/>
          <w:sz w:val="21"/>
          <w:szCs w:val="21"/>
        </w:rPr>
        <w:t>componenței</w:t>
      </w:r>
      <w:r w:rsidRPr="006E5849">
        <w:rPr>
          <w:rFonts w:ascii="Arial" w:hAnsi="Arial" w:cs="Arial"/>
          <w:sz w:val="21"/>
          <w:szCs w:val="21"/>
        </w:rPr>
        <w:t xml:space="preserve"> etnice. Pentru nivelurile de studii specifice </w:t>
      </w:r>
      <w:r w:rsidR="00BF4459" w:rsidRPr="006E5849">
        <w:rPr>
          <w:rFonts w:ascii="Arial" w:hAnsi="Arial" w:cs="Arial"/>
          <w:sz w:val="21"/>
          <w:szCs w:val="21"/>
        </w:rPr>
        <w:t>învățământului</w:t>
      </w:r>
      <w:r w:rsidRPr="006E5849">
        <w:rPr>
          <w:rFonts w:ascii="Arial" w:hAnsi="Arial" w:cs="Arial"/>
          <w:sz w:val="21"/>
          <w:szCs w:val="21"/>
        </w:rPr>
        <w:t xml:space="preserve"> preuniversitar tehnologic, inclusiv în sistem dual, analiza </w:t>
      </w:r>
      <w:r w:rsidR="00BF4459" w:rsidRPr="006E5849">
        <w:rPr>
          <w:rFonts w:ascii="Arial" w:hAnsi="Arial" w:cs="Arial"/>
          <w:sz w:val="21"/>
          <w:szCs w:val="21"/>
        </w:rPr>
        <w:t>evoluției</w:t>
      </w:r>
      <w:r w:rsidRPr="006E5849">
        <w:rPr>
          <w:rFonts w:ascii="Arial" w:hAnsi="Arial" w:cs="Arial"/>
          <w:sz w:val="21"/>
          <w:szCs w:val="21"/>
        </w:rPr>
        <w:t xml:space="preserve"> demografice se va face avându-se în vedere </w:t>
      </w:r>
      <w:r w:rsidR="00BF4459" w:rsidRPr="006E5849">
        <w:rPr>
          <w:rFonts w:ascii="Arial" w:hAnsi="Arial" w:cs="Arial"/>
          <w:sz w:val="21"/>
          <w:szCs w:val="21"/>
        </w:rPr>
        <w:t>și</w:t>
      </w:r>
      <w:r w:rsidRPr="006E5849">
        <w:rPr>
          <w:rFonts w:ascii="Arial" w:hAnsi="Arial" w:cs="Arial"/>
          <w:sz w:val="21"/>
          <w:szCs w:val="21"/>
        </w:rPr>
        <w:t xml:space="preserve"> recomandările stabilite prin PRAI </w:t>
      </w:r>
      <w:r w:rsidR="00BF4459" w:rsidRPr="006E5849">
        <w:rPr>
          <w:rFonts w:ascii="Arial" w:hAnsi="Arial" w:cs="Arial"/>
          <w:sz w:val="21"/>
          <w:szCs w:val="21"/>
        </w:rPr>
        <w:t>și</w:t>
      </w:r>
      <w:r w:rsidRPr="006E5849">
        <w:rPr>
          <w:rFonts w:ascii="Arial" w:hAnsi="Arial" w:cs="Arial"/>
          <w:sz w:val="21"/>
          <w:szCs w:val="21"/>
        </w:rPr>
        <w:t xml:space="preserve"> PLAI;</w:t>
      </w:r>
    </w:p>
    <w:p w14:paraId="63A5B6F6"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b) analiza fenomenului de migrare internă </w:t>
      </w:r>
      <w:r w:rsidR="00BF4459" w:rsidRPr="006E5849">
        <w:rPr>
          <w:rFonts w:ascii="Arial" w:hAnsi="Arial" w:cs="Arial"/>
          <w:sz w:val="21"/>
          <w:szCs w:val="21"/>
        </w:rPr>
        <w:t>și</w:t>
      </w:r>
      <w:r w:rsidRPr="006E5849">
        <w:rPr>
          <w:rFonts w:ascii="Arial" w:hAnsi="Arial" w:cs="Arial"/>
          <w:sz w:val="21"/>
          <w:szCs w:val="21"/>
        </w:rPr>
        <w:t xml:space="preserve"> externă a </w:t>
      </w:r>
      <w:r w:rsidR="00BF4459" w:rsidRPr="006E5849">
        <w:rPr>
          <w:rFonts w:ascii="Arial" w:hAnsi="Arial" w:cs="Arial"/>
          <w:sz w:val="21"/>
          <w:szCs w:val="21"/>
        </w:rPr>
        <w:t>populației</w:t>
      </w:r>
      <w:r w:rsidRPr="006E5849">
        <w:rPr>
          <w:rFonts w:ascii="Arial" w:hAnsi="Arial" w:cs="Arial"/>
          <w:sz w:val="21"/>
          <w:szCs w:val="21"/>
        </w:rPr>
        <w:t xml:space="preserve"> de vârstă </w:t>
      </w:r>
      <w:r w:rsidR="00BF4459" w:rsidRPr="006E5849">
        <w:rPr>
          <w:rFonts w:ascii="Arial" w:hAnsi="Arial" w:cs="Arial"/>
          <w:sz w:val="21"/>
          <w:szCs w:val="21"/>
        </w:rPr>
        <w:t>școlară</w:t>
      </w:r>
      <w:r w:rsidRPr="006E5849">
        <w:rPr>
          <w:rFonts w:ascii="Arial" w:hAnsi="Arial" w:cs="Arial"/>
          <w:sz w:val="21"/>
          <w:szCs w:val="21"/>
        </w:rPr>
        <w:t xml:space="preserve">, </w:t>
      </w:r>
      <w:r w:rsidR="00BF4459" w:rsidRPr="006E5849">
        <w:rPr>
          <w:rFonts w:ascii="Arial" w:hAnsi="Arial" w:cs="Arial"/>
          <w:sz w:val="21"/>
          <w:szCs w:val="21"/>
        </w:rPr>
        <w:t>preșcolară</w:t>
      </w:r>
      <w:r w:rsidRPr="006E5849">
        <w:rPr>
          <w:rFonts w:ascii="Arial" w:hAnsi="Arial" w:cs="Arial"/>
          <w:sz w:val="21"/>
          <w:szCs w:val="21"/>
        </w:rPr>
        <w:t xml:space="preserve"> </w:t>
      </w:r>
      <w:r w:rsidR="00BF4459" w:rsidRPr="006E5849">
        <w:rPr>
          <w:rFonts w:ascii="Arial" w:hAnsi="Arial" w:cs="Arial"/>
          <w:sz w:val="21"/>
          <w:szCs w:val="21"/>
        </w:rPr>
        <w:t>și</w:t>
      </w:r>
      <w:r w:rsidRPr="006E5849">
        <w:rPr>
          <w:rFonts w:ascii="Arial" w:hAnsi="Arial" w:cs="Arial"/>
          <w:sz w:val="21"/>
          <w:szCs w:val="21"/>
        </w:rPr>
        <w:t xml:space="preserve"> </w:t>
      </w:r>
      <w:r w:rsidR="00BF4459" w:rsidRPr="006E5849">
        <w:rPr>
          <w:rFonts w:ascii="Arial" w:hAnsi="Arial" w:cs="Arial"/>
          <w:sz w:val="21"/>
          <w:szCs w:val="21"/>
        </w:rPr>
        <w:t>antepreșcolară</w:t>
      </w:r>
      <w:r w:rsidRPr="006E5849">
        <w:rPr>
          <w:rFonts w:ascii="Arial" w:hAnsi="Arial" w:cs="Arial"/>
          <w:sz w:val="21"/>
          <w:szCs w:val="21"/>
        </w:rPr>
        <w:t>;</w:t>
      </w:r>
    </w:p>
    <w:p w14:paraId="6768DE58"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c) asigurarea cuprinderii </w:t>
      </w:r>
      <w:r w:rsidR="00BF4459" w:rsidRPr="006E5849">
        <w:rPr>
          <w:rFonts w:ascii="Arial" w:hAnsi="Arial" w:cs="Arial"/>
          <w:sz w:val="21"/>
          <w:szCs w:val="21"/>
        </w:rPr>
        <w:t>populației</w:t>
      </w:r>
      <w:r w:rsidRPr="006E5849">
        <w:rPr>
          <w:rFonts w:ascii="Arial" w:hAnsi="Arial" w:cs="Arial"/>
          <w:sz w:val="21"/>
          <w:szCs w:val="21"/>
        </w:rPr>
        <w:t xml:space="preserve"> de vârstă </w:t>
      </w:r>
      <w:r w:rsidR="00BF4459" w:rsidRPr="006E5849">
        <w:rPr>
          <w:rFonts w:ascii="Arial" w:hAnsi="Arial" w:cs="Arial"/>
          <w:sz w:val="21"/>
          <w:szCs w:val="21"/>
        </w:rPr>
        <w:t>preșcolară</w:t>
      </w:r>
      <w:r w:rsidRPr="006E5849">
        <w:rPr>
          <w:rFonts w:ascii="Arial" w:hAnsi="Arial" w:cs="Arial"/>
          <w:sz w:val="21"/>
          <w:szCs w:val="21"/>
        </w:rPr>
        <w:t xml:space="preserve"> </w:t>
      </w:r>
      <w:r w:rsidR="00BF4459" w:rsidRPr="006E5849">
        <w:rPr>
          <w:rFonts w:ascii="Arial" w:hAnsi="Arial" w:cs="Arial"/>
          <w:sz w:val="21"/>
          <w:szCs w:val="21"/>
        </w:rPr>
        <w:t>și</w:t>
      </w:r>
      <w:r w:rsidRPr="006E5849">
        <w:rPr>
          <w:rFonts w:ascii="Arial" w:hAnsi="Arial" w:cs="Arial"/>
          <w:sz w:val="21"/>
          <w:szCs w:val="21"/>
        </w:rPr>
        <w:t xml:space="preserve"> </w:t>
      </w:r>
      <w:r w:rsidR="00BF4459" w:rsidRPr="006E5849">
        <w:rPr>
          <w:rFonts w:ascii="Arial" w:hAnsi="Arial" w:cs="Arial"/>
          <w:sz w:val="21"/>
          <w:szCs w:val="21"/>
        </w:rPr>
        <w:t>școlară</w:t>
      </w:r>
      <w:r w:rsidRPr="006E5849">
        <w:rPr>
          <w:rFonts w:ascii="Arial" w:hAnsi="Arial" w:cs="Arial"/>
          <w:sz w:val="21"/>
          <w:szCs w:val="21"/>
        </w:rPr>
        <w:t xml:space="preserve">, în raport cu </w:t>
      </w:r>
      <w:r w:rsidR="00BF4459" w:rsidRPr="006E5849">
        <w:rPr>
          <w:rFonts w:ascii="Arial" w:hAnsi="Arial" w:cs="Arial"/>
          <w:sz w:val="21"/>
          <w:szCs w:val="21"/>
        </w:rPr>
        <w:t>opțiunile</w:t>
      </w:r>
      <w:r w:rsidRPr="006E5849">
        <w:rPr>
          <w:rFonts w:ascii="Arial" w:hAnsi="Arial" w:cs="Arial"/>
          <w:sz w:val="21"/>
          <w:szCs w:val="21"/>
        </w:rPr>
        <w:t xml:space="preserve"> exprimate, într-o formă organizată de </w:t>
      </w:r>
      <w:r w:rsidR="00BF4459" w:rsidRPr="006E5849">
        <w:rPr>
          <w:rFonts w:ascii="Arial" w:hAnsi="Arial" w:cs="Arial"/>
          <w:sz w:val="21"/>
          <w:szCs w:val="21"/>
        </w:rPr>
        <w:t>învățământ</w:t>
      </w:r>
      <w:r w:rsidRPr="006E5849">
        <w:rPr>
          <w:rFonts w:ascii="Arial" w:hAnsi="Arial" w:cs="Arial"/>
          <w:sz w:val="21"/>
          <w:szCs w:val="21"/>
        </w:rPr>
        <w:t>;</w:t>
      </w:r>
    </w:p>
    <w:p w14:paraId="3D26D426"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d) respectarea prevederilor art. 19 </w:t>
      </w:r>
      <w:r w:rsidRPr="006E5849">
        <w:rPr>
          <w:rStyle w:val="Hyperlink"/>
          <w:rFonts w:ascii="Arial" w:hAnsi="Arial" w:cs="Arial"/>
          <w:color w:val="auto"/>
          <w:sz w:val="21"/>
          <w:szCs w:val="21"/>
          <w:u w:val="none"/>
        </w:rPr>
        <w:t>alin. (10)</w:t>
      </w:r>
      <w:r w:rsidRPr="006E5849">
        <w:rPr>
          <w:rFonts w:ascii="Arial" w:hAnsi="Arial" w:cs="Arial"/>
          <w:sz w:val="21"/>
          <w:szCs w:val="21"/>
        </w:rPr>
        <w:t xml:space="preserve"> din Legea nr. 198/2023, cu modificările </w:t>
      </w:r>
      <w:r w:rsidR="00BF4459" w:rsidRPr="006E5849">
        <w:rPr>
          <w:rFonts w:ascii="Arial" w:hAnsi="Arial" w:cs="Arial"/>
          <w:sz w:val="21"/>
          <w:szCs w:val="21"/>
        </w:rPr>
        <w:t>și</w:t>
      </w:r>
      <w:r w:rsidRPr="006E5849">
        <w:rPr>
          <w:rFonts w:ascii="Arial" w:hAnsi="Arial" w:cs="Arial"/>
          <w:sz w:val="21"/>
          <w:szCs w:val="21"/>
        </w:rPr>
        <w:t xml:space="preserve"> completările ulterioare, în vederea respectării </w:t>
      </w:r>
      <w:r w:rsidR="00BF4459" w:rsidRPr="006E5849">
        <w:rPr>
          <w:rFonts w:ascii="Arial" w:hAnsi="Arial" w:cs="Arial"/>
          <w:sz w:val="21"/>
          <w:szCs w:val="21"/>
        </w:rPr>
        <w:t>capacității</w:t>
      </w:r>
      <w:r w:rsidRPr="006E5849">
        <w:rPr>
          <w:rFonts w:ascii="Arial" w:hAnsi="Arial" w:cs="Arial"/>
          <w:sz w:val="21"/>
          <w:szCs w:val="21"/>
        </w:rPr>
        <w:t xml:space="preserve"> </w:t>
      </w:r>
      <w:r w:rsidR="00BF4459" w:rsidRPr="006E5849">
        <w:rPr>
          <w:rFonts w:ascii="Arial" w:hAnsi="Arial" w:cs="Arial"/>
          <w:sz w:val="21"/>
          <w:szCs w:val="21"/>
        </w:rPr>
        <w:t>instituționale</w:t>
      </w:r>
      <w:r w:rsidRPr="006E5849">
        <w:rPr>
          <w:rFonts w:ascii="Arial" w:hAnsi="Arial" w:cs="Arial"/>
          <w:sz w:val="21"/>
          <w:szCs w:val="21"/>
        </w:rPr>
        <w:t xml:space="preserve"> a </w:t>
      </w:r>
      <w:r w:rsidR="00BF4459" w:rsidRPr="006E5849">
        <w:rPr>
          <w:rFonts w:ascii="Arial" w:hAnsi="Arial" w:cs="Arial"/>
          <w:sz w:val="21"/>
          <w:szCs w:val="21"/>
        </w:rPr>
        <w:t>unităților</w:t>
      </w:r>
      <w:r w:rsidRPr="006E5849">
        <w:rPr>
          <w:rFonts w:ascii="Arial" w:hAnsi="Arial" w:cs="Arial"/>
          <w:sz w:val="21"/>
          <w:szCs w:val="21"/>
        </w:rPr>
        <w:t xml:space="preserve"> de </w:t>
      </w:r>
      <w:r w:rsidR="00BF4459" w:rsidRPr="006E5849">
        <w:rPr>
          <w:rFonts w:ascii="Arial" w:hAnsi="Arial" w:cs="Arial"/>
          <w:sz w:val="21"/>
          <w:szCs w:val="21"/>
        </w:rPr>
        <w:t>învățământ</w:t>
      </w:r>
      <w:r w:rsidRPr="006E5849">
        <w:rPr>
          <w:rFonts w:ascii="Arial" w:hAnsi="Arial" w:cs="Arial"/>
          <w:sz w:val="21"/>
          <w:szCs w:val="21"/>
        </w:rPr>
        <w:t>.</w:t>
      </w:r>
    </w:p>
    <w:p w14:paraId="15A58B27"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5. - </w:t>
      </w:r>
      <w:r w:rsidRPr="006E5849">
        <w:rPr>
          <w:rFonts w:ascii="Arial" w:hAnsi="Arial" w:cs="Arial"/>
          <w:sz w:val="21"/>
          <w:szCs w:val="21"/>
        </w:rPr>
        <w:t xml:space="preserve">Pentru fundamentarea proiectului planului de </w:t>
      </w:r>
      <w:r w:rsidR="00BF4459" w:rsidRPr="006E5849">
        <w:rPr>
          <w:rFonts w:ascii="Arial" w:hAnsi="Arial" w:cs="Arial"/>
          <w:sz w:val="21"/>
          <w:szCs w:val="21"/>
        </w:rPr>
        <w:t>școlarizare</w:t>
      </w:r>
      <w:r w:rsidRPr="006E5849">
        <w:rPr>
          <w:rFonts w:ascii="Arial" w:hAnsi="Arial" w:cs="Arial"/>
          <w:sz w:val="21"/>
          <w:szCs w:val="21"/>
        </w:rPr>
        <w:t>, în cadrul criteriului geografic se vor urmări:</w:t>
      </w:r>
    </w:p>
    <w:p w14:paraId="0AD80660"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a) promovarea unor măsuri dinamice pentru accesul la </w:t>
      </w:r>
      <w:r w:rsidR="00BF4459" w:rsidRPr="006E5849">
        <w:rPr>
          <w:rFonts w:ascii="Arial" w:hAnsi="Arial" w:cs="Arial"/>
          <w:sz w:val="21"/>
          <w:szCs w:val="21"/>
        </w:rPr>
        <w:t>educație</w:t>
      </w:r>
      <w:r w:rsidRPr="006E5849">
        <w:rPr>
          <w:rFonts w:ascii="Arial" w:hAnsi="Arial" w:cs="Arial"/>
          <w:sz w:val="21"/>
          <w:szCs w:val="21"/>
        </w:rPr>
        <w:t xml:space="preserve"> al tuturor copiilor </w:t>
      </w:r>
      <w:r w:rsidR="00BF4459" w:rsidRPr="006E5849">
        <w:rPr>
          <w:rFonts w:ascii="Arial" w:hAnsi="Arial" w:cs="Arial"/>
          <w:sz w:val="21"/>
          <w:szCs w:val="21"/>
        </w:rPr>
        <w:t>și</w:t>
      </w:r>
      <w:r w:rsidRPr="006E5849">
        <w:rPr>
          <w:rFonts w:ascii="Arial" w:hAnsi="Arial" w:cs="Arial"/>
          <w:sz w:val="21"/>
          <w:szCs w:val="21"/>
        </w:rPr>
        <w:t xml:space="preserve"> elevilor, care să permită acoperirea echitabilă a tuturor zonelor din mediul urban </w:t>
      </w:r>
      <w:r w:rsidR="00BF4459" w:rsidRPr="006E5849">
        <w:rPr>
          <w:rFonts w:ascii="Arial" w:hAnsi="Arial" w:cs="Arial"/>
          <w:sz w:val="21"/>
          <w:szCs w:val="21"/>
        </w:rPr>
        <w:t>și</w:t>
      </w:r>
      <w:r w:rsidRPr="006E5849">
        <w:rPr>
          <w:rFonts w:ascii="Arial" w:hAnsi="Arial" w:cs="Arial"/>
          <w:sz w:val="21"/>
          <w:szCs w:val="21"/>
        </w:rPr>
        <w:t xml:space="preserve"> din mediul rural cu ofertă de formare profesională prin </w:t>
      </w:r>
      <w:r w:rsidR="00BF4459" w:rsidRPr="006E5849">
        <w:rPr>
          <w:rFonts w:ascii="Arial" w:hAnsi="Arial" w:cs="Arial"/>
          <w:sz w:val="21"/>
          <w:szCs w:val="21"/>
        </w:rPr>
        <w:t>învățământ</w:t>
      </w:r>
      <w:r w:rsidRPr="006E5849">
        <w:rPr>
          <w:rFonts w:ascii="Arial" w:hAnsi="Arial" w:cs="Arial"/>
          <w:sz w:val="21"/>
          <w:szCs w:val="21"/>
        </w:rPr>
        <w:t xml:space="preserve"> preuniversitar tehnologic;</w:t>
      </w:r>
    </w:p>
    <w:p w14:paraId="1C7954FD"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b) dezvoltarea calificărilor profesionale care valorifică </w:t>
      </w:r>
      <w:r w:rsidR="00BF4459" w:rsidRPr="006E5849">
        <w:rPr>
          <w:rFonts w:ascii="Arial" w:hAnsi="Arial" w:cs="Arial"/>
          <w:sz w:val="21"/>
          <w:szCs w:val="21"/>
        </w:rPr>
        <w:t>tradiția</w:t>
      </w:r>
      <w:r w:rsidRPr="006E5849">
        <w:rPr>
          <w:rFonts w:ascii="Arial" w:hAnsi="Arial" w:cs="Arial"/>
          <w:sz w:val="21"/>
          <w:szCs w:val="21"/>
        </w:rPr>
        <w:t xml:space="preserve"> locală </w:t>
      </w:r>
      <w:r w:rsidR="00BF4459" w:rsidRPr="006E5849">
        <w:rPr>
          <w:rFonts w:ascii="Arial" w:hAnsi="Arial" w:cs="Arial"/>
          <w:sz w:val="21"/>
          <w:szCs w:val="21"/>
        </w:rPr>
        <w:t>și</w:t>
      </w:r>
      <w:r w:rsidRPr="006E5849">
        <w:rPr>
          <w:rFonts w:ascii="Arial" w:hAnsi="Arial" w:cs="Arial"/>
          <w:sz w:val="21"/>
          <w:szCs w:val="21"/>
        </w:rPr>
        <w:t xml:space="preserve"> </w:t>
      </w:r>
      <w:r w:rsidR="00BF4459" w:rsidRPr="006E5849">
        <w:rPr>
          <w:rFonts w:ascii="Arial" w:hAnsi="Arial" w:cs="Arial"/>
          <w:sz w:val="21"/>
          <w:szCs w:val="21"/>
        </w:rPr>
        <w:t>potențialul</w:t>
      </w:r>
      <w:r w:rsidRPr="006E5849">
        <w:rPr>
          <w:rFonts w:ascii="Arial" w:hAnsi="Arial" w:cs="Arial"/>
          <w:sz w:val="21"/>
          <w:szCs w:val="21"/>
        </w:rPr>
        <w:t xml:space="preserve"> de dezvoltare socioeconomică, corelate cu </w:t>
      </w:r>
      <w:r w:rsidR="00BF4459" w:rsidRPr="006E5849">
        <w:rPr>
          <w:rFonts w:ascii="Arial" w:hAnsi="Arial" w:cs="Arial"/>
          <w:sz w:val="21"/>
          <w:szCs w:val="21"/>
        </w:rPr>
        <w:t>posibilitățile</w:t>
      </w:r>
      <w:r w:rsidRPr="006E5849">
        <w:rPr>
          <w:rFonts w:ascii="Arial" w:hAnsi="Arial" w:cs="Arial"/>
          <w:sz w:val="21"/>
          <w:szCs w:val="21"/>
        </w:rPr>
        <w:t xml:space="preserve"> de </w:t>
      </w:r>
      <w:r w:rsidR="00BF4459" w:rsidRPr="006E5849">
        <w:rPr>
          <w:rFonts w:ascii="Arial" w:hAnsi="Arial" w:cs="Arial"/>
          <w:sz w:val="21"/>
          <w:szCs w:val="21"/>
        </w:rPr>
        <w:t>inserție</w:t>
      </w:r>
      <w:r w:rsidRPr="006E5849">
        <w:rPr>
          <w:rFonts w:ascii="Arial" w:hAnsi="Arial" w:cs="Arial"/>
          <w:sz w:val="21"/>
          <w:szCs w:val="21"/>
        </w:rPr>
        <w:t xml:space="preserve"> socioprofesională.</w:t>
      </w:r>
    </w:p>
    <w:p w14:paraId="75BE25A7"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6. - </w:t>
      </w:r>
      <w:r w:rsidRPr="006E5849">
        <w:rPr>
          <w:rFonts w:ascii="Arial" w:hAnsi="Arial" w:cs="Arial"/>
          <w:sz w:val="21"/>
          <w:szCs w:val="21"/>
        </w:rPr>
        <w:t xml:space="preserve">Pentru fundamentarea proiectului planului de </w:t>
      </w:r>
      <w:r w:rsidR="00BF4459" w:rsidRPr="006E5849">
        <w:rPr>
          <w:rFonts w:ascii="Arial" w:hAnsi="Arial" w:cs="Arial"/>
          <w:sz w:val="21"/>
          <w:szCs w:val="21"/>
        </w:rPr>
        <w:t>școlarizare</w:t>
      </w:r>
      <w:r w:rsidRPr="006E5849">
        <w:rPr>
          <w:rFonts w:ascii="Arial" w:hAnsi="Arial" w:cs="Arial"/>
          <w:sz w:val="21"/>
          <w:szCs w:val="21"/>
        </w:rPr>
        <w:t xml:space="preserve"> pentru </w:t>
      </w:r>
      <w:r w:rsidR="00BF4459" w:rsidRPr="006E5849">
        <w:rPr>
          <w:rFonts w:ascii="Arial" w:hAnsi="Arial" w:cs="Arial"/>
          <w:sz w:val="21"/>
          <w:szCs w:val="21"/>
        </w:rPr>
        <w:t>învățământul</w:t>
      </w:r>
      <w:r w:rsidRPr="006E5849">
        <w:rPr>
          <w:rFonts w:ascii="Arial" w:hAnsi="Arial" w:cs="Arial"/>
          <w:sz w:val="21"/>
          <w:szCs w:val="21"/>
        </w:rPr>
        <w:t xml:space="preserve"> liceal, în cadrul criteriului </w:t>
      </w:r>
      <w:r w:rsidR="00BF4459" w:rsidRPr="006E5849">
        <w:rPr>
          <w:rFonts w:ascii="Arial" w:hAnsi="Arial" w:cs="Arial"/>
          <w:sz w:val="21"/>
          <w:szCs w:val="21"/>
        </w:rPr>
        <w:t>relevanței</w:t>
      </w:r>
      <w:r w:rsidRPr="006E5849">
        <w:rPr>
          <w:rFonts w:ascii="Arial" w:hAnsi="Arial" w:cs="Arial"/>
          <w:sz w:val="21"/>
          <w:szCs w:val="21"/>
        </w:rPr>
        <w:t xml:space="preserve"> - conform căruia </w:t>
      </w:r>
      <w:r w:rsidR="00BF4459" w:rsidRPr="006E5849">
        <w:rPr>
          <w:rFonts w:ascii="Arial" w:hAnsi="Arial" w:cs="Arial"/>
          <w:sz w:val="21"/>
          <w:szCs w:val="21"/>
        </w:rPr>
        <w:t>educația</w:t>
      </w:r>
      <w:r w:rsidRPr="006E5849">
        <w:rPr>
          <w:rFonts w:ascii="Arial" w:hAnsi="Arial" w:cs="Arial"/>
          <w:sz w:val="21"/>
          <w:szCs w:val="21"/>
        </w:rPr>
        <w:t xml:space="preserve"> răspunde nevoilor de dezvoltare socioeconomică - se vor urmări:</w:t>
      </w:r>
    </w:p>
    <w:p w14:paraId="1AB77D45" w14:textId="0E2388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a) investigarea necesarului de </w:t>
      </w:r>
      <w:r w:rsidR="00837427" w:rsidRPr="006E5849">
        <w:rPr>
          <w:rFonts w:ascii="Arial" w:hAnsi="Arial" w:cs="Arial"/>
          <w:sz w:val="21"/>
          <w:szCs w:val="21"/>
        </w:rPr>
        <w:t>calificări/</w:t>
      </w:r>
      <w:r w:rsidRPr="006E5849">
        <w:rPr>
          <w:rFonts w:ascii="Arial" w:hAnsi="Arial" w:cs="Arial"/>
          <w:sz w:val="21"/>
          <w:szCs w:val="21"/>
        </w:rPr>
        <w:t xml:space="preserve">specializări solicitat pentru </w:t>
      </w:r>
      <w:r w:rsidR="00BF4459" w:rsidRPr="006E5849">
        <w:rPr>
          <w:rFonts w:ascii="Arial" w:hAnsi="Arial" w:cs="Arial"/>
          <w:sz w:val="21"/>
          <w:szCs w:val="21"/>
        </w:rPr>
        <w:t>școlarizare</w:t>
      </w:r>
      <w:r w:rsidRPr="006E5849">
        <w:rPr>
          <w:rFonts w:ascii="Arial" w:hAnsi="Arial" w:cs="Arial"/>
          <w:sz w:val="21"/>
          <w:szCs w:val="21"/>
        </w:rPr>
        <w:t xml:space="preserve"> în </w:t>
      </w:r>
      <w:r w:rsidR="00BF4459" w:rsidRPr="006E5849">
        <w:rPr>
          <w:rFonts w:ascii="Arial" w:hAnsi="Arial" w:cs="Arial"/>
          <w:sz w:val="21"/>
          <w:szCs w:val="21"/>
        </w:rPr>
        <w:t>învățământul</w:t>
      </w:r>
      <w:r w:rsidRPr="006E5849">
        <w:rPr>
          <w:rFonts w:ascii="Arial" w:hAnsi="Arial" w:cs="Arial"/>
          <w:sz w:val="21"/>
          <w:szCs w:val="21"/>
        </w:rPr>
        <w:t xml:space="preserve"> liceal, care să ofere acces pe </w:t>
      </w:r>
      <w:r w:rsidR="00BF4459" w:rsidRPr="006E5849">
        <w:rPr>
          <w:rFonts w:ascii="Arial" w:hAnsi="Arial" w:cs="Arial"/>
          <w:sz w:val="21"/>
          <w:szCs w:val="21"/>
        </w:rPr>
        <w:t>piața</w:t>
      </w:r>
      <w:r w:rsidRPr="006E5849">
        <w:rPr>
          <w:rFonts w:ascii="Arial" w:hAnsi="Arial" w:cs="Arial"/>
          <w:sz w:val="21"/>
          <w:szCs w:val="21"/>
        </w:rPr>
        <w:t xml:space="preserve"> muncii sau în </w:t>
      </w:r>
      <w:r w:rsidR="00BF4459" w:rsidRPr="006E5849">
        <w:rPr>
          <w:rFonts w:ascii="Arial" w:hAnsi="Arial" w:cs="Arial"/>
          <w:sz w:val="21"/>
          <w:szCs w:val="21"/>
        </w:rPr>
        <w:t>învățământul</w:t>
      </w:r>
      <w:r w:rsidRPr="006E5849">
        <w:rPr>
          <w:rFonts w:ascii="Arial" w:hAnsi="Arial" w:cs="Arial"/>
          <w:sz w:val="21"/>
          <w:szCs w:val="21"/>
        </w:rPr>
        <w:t xml:space="preserve"> superior;</w:t>
      </w:r>
    </w:p>
    <w:p w14:paraId="0C4D6E73"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b) analiza </w:t>
      </w:r>
      <w:r w:rsidR="00BF4459" w:rsidRPr="006E5849">
        <w:rPr>
          <w:rFonts w:ascii="Arial" w:hAnsi="Arial" w:cs="Arial"/>
          <w:sz w:val="21"/>
          <w:szCs w:val="21"/>
        </w:rPr>
        <w:t>și</w:t>
      </w:r>
      <w:r w:rsidRPr="006E5849">
        <w:rPr>
          <w:rFonts w:ascii="Arial" w:hAnsi="Arial" w:cs="Arial"/>
          <w:sz w:val="21"/>
          <w:szCs w:val="21"/>
        </w:rPr>
        <w:t xml:space="preserve"> </w:t>
      </w:r>
      <w:r w:rsidR="00BF4459" w:rsidRPr="006E5849">
        <w:rPr>
          <w:rFonts w:ascii="Arial" w:hAnsi="Arial" w:cs="Arial"/>
          <w:sz w:val="21"/>
          <w:szCs w:val="21"/>
        </w:rPr>
        <w:t>soluționarea</w:t>
      </w:r>
      <w:r w:rsidRPr="006E5849">
        <w:rPr>
          <w:rFonts w:ascii="Arial" w:hAnsi="Arial" w:cs="Arial"/>
          <w:sz w:val="21"/>
          <w:szCs w:val="21"/>
        </w:rPr>
        <w:t xml:space="preserve"> integrală a solicitărilor operatorilor economici pentru </w:t>
      </w:r>
      <w:r w:rsidR="00BF4459" w:rsidRPr="006E5849">
        <w:rPr>
          <w:rFonts w:ascii="Arial" w:hAnsi="Arial" w:cs="Arial"/>
          <w:sz w:val="21"/>
          <w:szCs w:val="21"/>
        </w:rPr>
        <w:t>școlarizarea</w:t>
      </w:r>
      <w:r w:rsidRPr="006E5849">
        <w:rPr>
          <w:rFonts w:ascii="Arial" w:hAnsi="Arial" w:cs="Arial"/>
          <w:sz w:val="21"/>
          <w:szCs w:val="21"/>
        </w:rPr>
        <w:t xml:space="preserve"> în </w:t>
      </w:r>
      <w:r w:rsidR="00BF4459" w:rsidRPr="006E5849">
        <w:rPr>
          <w:rFonts w:ascii="Arial" w:hAnsi="Arial" w:cs="Arial"/>
          <w:sz w:val="21"/>
          <w:szCs w:val="21"/>
        </w:rPr>
        <w:t>învățământul</w:t>
      </w:r>
      <w:r w:rsidRPr="006E5849">
        <w:rPr>
          <w:rFonts w:ascii="Arial" w:hAnsi="Arial" w:cs="Arial"/>
          <w:sz w:val="21"/>
          <w:szCs w:val="21"/>
        </w:rPr>
        <w:t xml:space="preserve"> preuniversitar tehnologic, inclusiv în sistem dual, cu </w:t>
      </w:r>
      <w:r w:rsidR="00667A68" w:rsidRPr="006E5849">
        <w:rPr>
          <w:rFonts w:ascii="Arial" w:hAnsi="Arial" w:cs="Arial"/>
          <w:sz w:val="21"/>
          <w:szCs w:val="21"/>
        </w:rPr>
        <w:t>excepția</w:t>
      </w:r>
      <w:r w:rsidRPr="006E5849">
        <w:rPr>
          <w:rFonts w:ascii="Arial" w:hAnsi="Arial" w:cs="Arial"/>
          <w:sz w:val="21"/>
          <w:szCs w:val="21"/>
        </w:rPr>
        <w:t xml:space="preserve"> </w:t>
      </w:r>
      <w:r w:rsidR="00667A68" w:rsidRPr="006E5849">
        <w:rPr>
          <w:rFonts w:ascii="Arial" w:hAnsi="Arial" w:cs="Arial"/>
          <w:sz w:val="21"/>
          <w:szCs w:val="21"/>
        </w:rPr>
        <w:t>situațiilor</w:t>
      </w:r>
      <w:r w:rsidRPr="006E5849">
        <w:rPr>
          <w:rFonts w:ascii="Arial" w:hAnsi="Arial" w:cs="Arial"/>
          <w:sz w:val="21"/>
          <w:szCs w:val="21"/>
        </w:rPr>
        <w:t xml:space="preserve"> care pot fi motivate obiectiv în legătură cu autorizarea/acreditarea </w:t>
      </w:r>
      <w:r w:rsidR="00667A68" w:rsidRPr="006E5849">
        <w:rPr>
          <w:rFonts w:ascii="Arial" w:hAnsi="Arial" w:cs="Arial"/>
          <w:sz w:val="21"/>
          <w:szCs w:val="21"/>
        </w:rPr>
        <w:t>unităților</w:t>
      </w:r>
      <w:r w:rsidRPr="006E5849">
        <w:rPr>
          <w:rFonts w:ascii="Arial" w:hAnsi="Arial" w:cs="Arial"/>
          <w:sz w:val="21"/>
          <w:szCs w:val="21"/>
        </w:rPr>
        <w:t xml:space="preserve"> de </w:t>
      </w:r>
      <w:r w:rsidR="00667A68" w:rsidRPr="006E5849">
        <w:rPr>
          <w:rFonts w:ascii="Arial" w:hAnsi="Arial" w:cs="Arial"/>
          <w:sz w:val="21"/>
          <w:szCs w:val="21"/>
        </w:rPr>
        <w:t>învățământ</w:t>
      </w:r>
      <w:r w:rsidRPr="006E5849">
        <w:rPr>
          <w:rFonts w:ascii="Arial" w:hAnsi="Arial" w:cs="Arial"/>
          <w:sz w:val="21"/>
          <w:szCs w:val="21"/>
        </w:rPr>
        <w:t xml:space="preserve">, capacitatea de </w:t>
      </w:r>
      <w:r w:rsidR="00667A68" w:rsidRPr="006E5849">
        <w:rPr>
          <w:rFonts w:ascii="Arial" w:hAnsi="Arial" w:cs="Arial"/>
          <w:sz w:val="21"/>
          <w:szCs w:val="21"/>
        </w:rPr>
        <w:t>școlarizare</w:t>
      </w:r>
      <w:r w:rsidRPr="006E5849">
        <w:rPr>
          <w:rFonts w:ascii="Arial" w:hAnsi="Arial" w:cs="Arial"/>
          <w:sz w:val="21"/>
          <w:szCs w:val="21"/>
        </w:rPr>
        <w:t xml:space="preserve"> existentă sau imposibilitatea constituirii </w:t>
      </w:r>
      <w:r w:rsidR="00667A68" w:rsidRPr="006E5849">
        <w:rPr>
          <w:rFonts w:ascii="Arial" w:hAnsi="Arial" w:cs="Arial"/>
          <w:sz w:val="21"/>
          <w:szCs w:val="21"/>
        </w:rPr>
        <w:t>formațiunilor</w:t>
      </w:r>
      <w:r w:rsidRPr="006E5849">
        <w:rPr>
          <w:rFonts w:ascii="Arial" w:hAnsi="Arial" w:cs="Arial"/>
          <w:sz w:val="21"/>
          <w:szCs w:val="21"/>
        </w:rPr>
        <w:t xml:space="preserve"> de studiu în limitele efectivelor de elevi stabilite prin reglementările în vigoare;</w:t>
      </w:r>
    </w:p>
    <w:p w14:paraId="1192F5F7"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c) includerea cu prioritate în proiectul planului de </w:t>
      </w:r>
      <w:r w:rsidR="00667A68" w:rsidRPr="006E5849">
        <w:rPr>
          <w:rFonts w:ascii="Arial" w:hAnsi="Arial" w:cs="Arial"/>
          <w:sz w:val="21"/>
          <w:szCs w:val="21"/>
        </w:rPr>
        <w:t>școlarizare</w:t>
      </w:r>
      <w:r w:rsidRPr="006E5849">
        <w:rPr>
          <w:rFonts w:ascii="Arial" w:hAnsi="Arial" w:cs="Arial"/>
          <w:sz w:val="21"/>
          <w:szCs w:val="21"/>
        </w:rPr>
        <w:t xml:space="preserve"> a solicitărilor operatorilor economici pentru </w:t>
      </w:r>
      <w:r w:rsidR="00667A68" w:rsidRPr="006E5849">
        <w:rPr>
          <w:rFonts w:ascii="Arial" w:hAnsi="Arial" w:cs="Arial"/>
          <w:sz w:val="21"/>
          <w:szCs w:val="21"/>
        </w:rPr>
        <w:t>școlarizarea</w:t>
      </w:r>
      <w:r w:rsidRPr="006E5849">
        <w:rPr>
          <w:rFonts w:ascii="Arial" w:hAnsi="Arial" w:cs="Arial"/>
          <w:sz w:val="21"/>
          <w:szCs w:val="21"/>
        </w:rPr>
        <w:t xml:space="preserve"> în </w:t>
      </w:r>
      <w:r w:rsidR="00667A68" w:rsidRPr="006E5849">
        <w:rPr>
          <w:rFonts w:ascii="Arial" w:hAnsi="Arial" w:cs="Arial"/>
          <w:sz w:val="21"/>
          <w:szCs w:val="21"/>
        </w:rPr>
        <w:t>învățământul</w:t>
      </w:r>
      <w:r w:rsidRPr="006E5849">
        <w:rPr>
          <w:rFonts w:ascii="Arial" w:hAnsi="Arial" w:cs="Arial"/>
          <w:sz w:val="21"/>
          <w:szCs w:val="21"/>
        </w:rPr>
        <w:t xml:space="preserve"> preuniversitar tehnologic în sistem dual.</w:t>
      </w:r>
    </w:p>
    <w:p w14:paraId="49363304" w14:textId="3E803C2F" w:rsidR="00837427"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7. </w:t>
      </w:r>
      <w:r w:rsidR="00837427" w:rsidRPr="006E5849">
        <w:rPr>
          <w:rFonts w:ascii="Arial" w:hAnsi="Arial" w:cs="Arial"/>
          <w:b/>
          <w:bCs/>
          <w:sz w:val="21"/>
          <w:szCs w:val="21"/>
        </w:rPr>
        <w:t>–</w:t>
      </w:r>
      <w:r w:rsidRPr="006E5849">
        <w:rPr>
          <w:rFonts w:ascii="Arial" w:hAnsi="Arial" w:cs="Arial"/>
          <w:b/>
          <w:bCs/>
          <w:sz w:val="21"/>
          <w:szCs w:val="21"/>
        </w:rPr>
        <w:t xml:space="preserve"> </w:t>
      </w:r>
      <w:r w:rsidR="005F00CD" w:rsidRPr="006E5849">
        <w:rPr>
          <w:rFonts w:ascii="Arial" w:hAnsi="Arial" w:cs="Arial"/>
          <w:sz w:val="21"/>
          <w:szCs w:val="21"/>
        </w:rPr>
        <w:t>(1) În vederea elaborării proiectului planului de școlarizare, la nivelul centrelor județene de resurse și asistență educațională/Centrului Municipiului București de Resurse și Asistență Educațională se realizează un studiu privind orientarea școlară a elevilor din clasa a VIII-a.</w:t>
      </w:r>
    </w:p>
    <w:p w14:paraId="36B02D5F" w14:textId="77777777" w:rsidR="00837427" w:rsidRPr="006E5849" w:rsidRDefault="00837427">
      <w:pPr>
        <w:pStyle w:val="al"/>
        <w:spacing w:line="345" w:lineRule="atLeast"/>
        <w:rPr>
          <w:rFonts w:ascii="Arial" w:hAnsi="Arial" w:cs="Arial"/>
          <w:b/>
          <w:bCs/>
          <w:sz w:val="21"/>
          <w:szCs w:val="21"/>
        </w:rPr>
      </w:pPr>
    </w:p>
    <w:p w14:paraId="4DF2C372" w14:textId="02408BC6" w:rsidR="00C6369A" w:rsidRPr="006E5849" w:rsidRDefault="00837427">
      <w:pPr>
        <w:pStyle w:val="al"/>
        <w:spacing w:line="345" w:lineRule="atLeast"/>
        <w:rPr>
          <w:rFonts w:ascii="Arial" w:hAnsi="Arial" w:cs="Arial"/>
          <w:sz w:val="21"/>
          <w:szCs w:val="21"/>
        </w:rPr>
      </w:pPr>
      <w:r w:rsidRPr="006E5849">
        <w:rPr>
          <w:rFonts w:ascii="Arial" w:hAnsi="Arial" w:cs="Arial"/>
          <w:sz w:val="21"/>
          <w:szCs w:val="21"/>
        </w:rPr>
        <w:lastRenderedPageBreak/>
        <w:t xml:space="preserve">(2) </w:t>
      </w:r>
      <w:r w:rsidR="00451BF2" w:rsidRPr="006E5849">
        <w:rPr>
          <w:rFonts w:ascii="Arial" w:hAnsi="Arial" w:cs="Arial"/>
          <w:sz w:val="21"/>
          <w:szCs w:val="21"/>
        </w:rPr>
        <w:t xml:space="preserve">Elaborarea proiectului planului de </w:t>
      </w:r>
      <w:r w:rsidR="00667A68" w:rsidRPr="006E5849">
        <w:rPr>
          <w:rFonts w:ascii="Arial" w:hAnsi="Arial" w:cs="Arial"/>
          <w:sz w:val="21"/>
          <w:szCs w:val="21"/>
        </w:rPr>
        <w:t>școlarizare</w:t>
      </w:r>
      <w:r w:rsidR="00451BF2" w:rsidRPr="006E5849">
        <w:rPr>
          <w:rFonts w:ascii="Arial" w:hAnsi="Arial" w:cs="Arial"/>
          <w:sz w:val="21"/>
          <w:szCs w:val="21"/>
        </w:rPr>
        <w:t xml:space="preserve"> pentru </w:t>
      </w:r>
      <w:r w:rsidR="00667A68" w:rsidRPr="006E5849">
        <w:rPr>
          <w:rFonts w:ascii="Arial" w:hAnsi="Arial" w:cs="Arial"/>
          <w:sz w:val="21"/>
          <w:szCs w:val="21"/>
        </w:rPr>
        <w:t>unitățile</w:t>
      </w:r>
      <w:r w:rsidR="00451BF2" w:rsidRPr="006E5849">
        <w:rPr>
          <w:rFonts w:ascii="Arial" w:hAnsi="Arial" w:cs="Arial"/>
          <w:sz w:val="21"/>
          <w:szCs w:val="21"/>
        </w:rPr>
        <w:t xml:space="preserve"> de </w:t>
      </w:r>
      <w:r w:rsidR="00667A68" w:rsidRPr="006E5849">
        <w:rPr>
          <w:rFonts w:ascii="Arial" w:hAnsi="Arial" w:cs="Arial"/>
          <w:sz w:val="21"/>
          <w:szCs w:val="21"/>
        </w:rPr>
        <w:t>învățământ</w:t>
      </w:r>
      <w:r w:rsidR="00451BF2" w:rsidRPr="006E5849">
        <w:rPr>
          <w:rFonts w:ascii="Arial" w:hAnsi="Arial" w:cs="Arial"/>
          <w:sz w:val="21"/>
          <w:szCs w:val="21"/>
        </w:rPr>
        <w:t xml:space="preserve"> preuniversitar de stat se realizează pe baza următoarelor criterii specifice obligatorii:</w:t>
      </w:r>
    </w:p>
    <w:p w14:paraId="7540C786" w14:textId="20219A04" w:rsidR="00C6369A" w:rsidRPr="00523CD3" w:rsidRDefault="00451BF2">
      <w:pPr>
        <w:pStyle w:val="al"/>
        <w:spacing w:line="345" w:lineRule="atLeast"/>
        <w:rPr>
          <w:rFonts w:ascii="Arial" w:hAnsi="Arial" w:cs="Arial"/>
          <w:spacing w:val="-2"/>
          <w:sz w:val="21"/>
          <w:szCs w:val="21"/>
        </w:rPr>
      </w:pPr>
      <w:r w:rsidRPr="00523CD3">
        <w:rPr>
          <w:rFonts w:ascii="Arial" w:hAnsi="Arial" w:cs="Arial"/>
          <w:spacing w:val="-2"/>
          <w:sz w:val="21"/>
          <w:szCs w:val="21"/>
        </w:rPr>
        <w:t xml:space="preserve">a) constituirea </w:t>
      </w:r>
      <w:r w:rsidR="00667A68" w:rsidRPr="00523CD3">
        <w:rPr>
          <w:rFonts w:ascii="Arial" w:hAnsi="Arial" w:cs="Arial"/>
          <w:spacing w:val="-2"/>
          <w:sz w:val="21"/>
          <w:szCs w:val="21"/>
        </w:rPr>
        <w:t>formațiunilor</w:t>
      </w:r>
      <w:r w:rsidRPr="00523CD3">
        <w:rPr>
          <w:rFonts w:ascii="Arial" w:hAnsi="Arial" w:cs="Arial"/>
          <w:spacing w:val="-2"/>
          <w:sz w:val="21"/>
          <w:szCs w:val="21"/>
        </w:rPr>
        <w:t xml:space="preserve"> de studiu la </w:t>
      </w:r>
      <w:r w:rsidR="00667A68" w:rsidRPr="00523CD3">
        <w:rPr>
          <w:rFonts w:ascii="Arial" w:hAnsi="Arial" w:cs="Arial"/>
          <w:spacing w:val="-2"/>
          <w:sz w:val="21"/>
          <w:szCs w:val="21"/>
        </w:rPr>
        <w:t>educație</w:t>
      </w:r>
      <w:r w:rsidRPr="00523CD3">
        <w:rPr>
          <w:rFonts w:ascii="Arial" w:hAnsi="Arial" w:cs="Arial"/>
          <w:spacing w:val="-2"/>
          <w:sz w:val="21"/>
          <w:szCs w:val="21"/>
        </w:rPr>
        <w:t xml:space="preserve"> timpurie, </w:t>
      </w:r>
      <w:r w:rsidR="00667A68" w:rsidRPr="00523CD3">
        <w:rPr>
          <w:rFonts w:ascii="Arial" w:hAnsi="Arial" w:cs="Arial"/>
          <w:spacing w:val="-2"/>
          <w:sz w:val="21"/>
          <w:szCs w:val="21"/>
        </w:rPr>
        <w:t>învățământ</w:t>
      </w:r>
      <w:r w:rsidRPr="00523CD3">
        <w:rPr>
          <w:rFonts w:ascii="Arial" w:hAnsi="Arial" w:cs="Arial"/>
          <w:spacing w:val="-2"/>
          <w:sz w:val="21"/>
          <w:szCs w:val="21"/>
        </w:rPr>
        <w:t xml:space="preserve"> p</w:t>
      </w:r>
      <w:r w:rsidR="00667A68" w:rsidRPr="00523CD3">
        <w:rPr>
          <w:rFonts w:ascii="Arial" w:hAnsi="Arial" w:cs="Arial"/>
          <w:spacing w:val="-2"/>
          <w:sz w:val="21"/>
          <w:szCs w:val="21"/>
        </w:rPr>
        <w:t>rimar-clasele pregătitoare, I și a II-a,</w:t>
      </w:r>
      <w:r w:rsidRPr="00523CD3">
        <w:rPr>
          <w:rFonts w:ascii="Arial" w:hAnsi="Arial" w:cs="Arial"/>
          <w:spacing w:val="-2"/>
          <w:sz w:val="21"/>
          <w:szCs w:val="21"/>
        </w:rPr>
        <w:t xml:space="preserve"> </w:t>
      </w:r>
      <w:r w:rsidR="00667A68" w:rsidRPr="00523CD3">
        <w:rPr>
          <w:rFonts w:ascii="Arial" w:hAnsi="Arial" w:cs="Arial"/>
          <w:spacing w:val="-2"/>
          <w:sz w:val="21"/>
          <w:szCs w:val="21"/>
        </w:rPr>
        <w:t>învățământ</w:t>
      </w:r>
      <w:r w:rsidRPr="00523CD3">
        <w:rPr>
          <w:rFonts w:ascii="Arial" w:hAnsi="Arial" w:cs="Arial"/>
          <w:spacing w:val="-2"/>
          <w:sz w:val="21"/>
          <w:szCs w:val="21"/>
        </w:rPr>
        <w:t xml:space="preserve"> gimnazial</w:t>
      </w:r>
      <w:r w:rsidR="00523CD3">
        <w:rPr>
          <w:rFonts w:ascii="Arial" w:hAnsi="Arial" w:cs="Arial"/>
          <w:spacing w:val="-2"/>
          <w:sz w:val="21"/>
          <w:szCs w:val="21"/>
        </w:rPr>
        <w:t xml:space="preserve"> </w:t>
      </w:r>
      <w:r w:rsidRPr="00523CD3">
        <w:rPr>
          <w:rFonts w:ascii="Arial" w:hAnsi="Arial" w:cs="Arial"/>
          <w:spacing w:val="-2"/>
          <w:sz w:val="21"/>
          <w:szCs w:val="21"/>
        </w:rPr>
        <w:t>-</w:t>
      </w:r>
      <w:r w:rsidR="00523CD3">
        <w:rPr>
          <w:rFonts w:ascii="Arial" w:hAnsi="Arial" w:cs="Arial"/>
          <w:spacing w:val="-2"/>
          <w:sz w:val="21"/>
          <w:szCs w:val="21"/>
        </w:rPr>
        <w:t xml:space="preserve"> </w:t>
      </w:r>
      <w:r w:rsidRPr="00523CD3">
        <w:rPr>
          <w:rFonts w:ascii="Arial" w:hAnsi="Arial" w:cs="Arial"/>
          <w:spacing w:val="-2"/>
          <w:sz w:val="21"/>
          <w:szCs w:val="21"/>
        </w:rPr>
        <w:t>clasel</w:t>
      </w:r>
      <w:r w:rsidR="00667A68" w:rsidRPr="00523CD3">
        <w:rPr>
          <w:rFonts w:ascii="Arial" w:hAnsi="Arial" w:cs="Arial"/>
          <w:spacing w:val="-2"/>
          <w:sz w:val="21"/>
          <w:szCs w:val="21"/>
        </w:rPr>
        <w:t xml:space="preserve">e a V-a, </w:t>
      </w:r>
      <w:r w:rsidRPr="00523CD3">
        <w:rPr>
          <w:rFonts w:ascii="Arial" w:hAnsi="Arial" w:cs="Arial"/>
          <w:spacing w:val="-2"/>
          <w:sz w:val="21"/>
          <w:szCs w:val="21"/>
        </w:rPr>
        <w:t>a VI-a</w:t>
      </w:r>
      <w:r w:rsidR="00667A68" w:rsidRPr="00523CD3">
        <w:rPr>
          <w:rFonts w:ascii="Arial" w:hAnsi="Arial" w:cs="Arial"/>
          <w:spacing w:val="-2"/>
          <w:sz w:val="21"/>
          <w:szCs w:val="21"/>
        </w:rPr>
        <w:t xml:space="preserve"> și a VII-a</w:t>
      </w:r>
      <w:r w:rsidRPr="00523CD3">
        <w:rPr>
          <w:rFonts w:ascii="Arial" w:hAnsi="Arial" w:cs="Arial"/>
          <w:spacing w:val="-2"/>
          <w:sz w:val="21"/>
          <w:szCs w:val="21"/>
        </w:rPr>
        <w:t>, în cadrul limitelor prevăzute de art.</w:t>
      </w:r>
      <w:r w:rsidR="00523CD3">
        <w:rPr>
          <w:rFonts w:ascii="Arial" w:hAnsi="Arial" w:cs="Arial"/>
          <w:spacing w:val="-2"/>
          <w:sz w:val="21"/>
          <w:szCs w:val="21"/>
        </w:rPr>
        <w:t xml:space="preserve"> </w:t>
      </w:r>
      <w:r w:rsidRPr="00523CD3">
        <w:rPr>
          <w:rFonts w:ascii="Arial" w:hAnsi="Arial" w:cs="Arial"/>
          <w:spacing w:val="-2"/>
          <w:sz w:val="21"/>
          <w:szCs w:val="21"/>
        </w:rPr>
        <w:t xml:space="preserve">23 </w:t>
      </w:r>
      <w:hyperlink r:id="rId11" w:anchor="p-532810389" w:tgtFrame="_blank" w:history="1">
        <w:r w:rsidRPr="00523CD3">
          <w:rPr>
            <w:rStyle w:val="Hyperlink"/>
            <w:rFonts w:ascii="Arial" w:hAnsi="Arial" w:cs="Arial"/>
            <w:color w:val="auto"/>
            <w:spacing w:val="-2"/>
            <w:sz w:val="21"/>
            <w:szCs w:val="21"/>
            <w:u w:val="none"/>
          </w:rPr>
          <w:t>alin. (1)</w:t>
        </w:r>
      </w:hyperlink>
      <w:r w:rsidR="007E2600" w:rsidRPr="00523CD3">
        <w:rPr>
          <w:rStyle w:val="Hyperlink"/>
          <w:rFonts w:ascii="Arial" w:hAnsi="Arial" w:cs="Arial"/>
          <w:color w:val="auto"/>
          <w:spacing w:val="-2"/>
          <w:sz w:val="21"/>
          <w:szCs w:val="21"/>
          <w:u w:val="none"/>
        </w:rPr>
        <w:t xml:space="preserve">, </w:t>
      </w:r>
      <w:r w:rsidR="007E2600" w:rsidRPr="00523CD3">
        <w:rPr>
          <w:rFonts w:ascii="Arial" w:hAnsi="Arial" w:cs="Arial"/>
          <w:spacing w:val="-2"/>
          <w:sz w:val="21"/>
          <w:szCs w:val="21"/>
        </w:rPr>
        <w:t>(1</w:t>
      </w:r>
      <w:r w:rsidR="007E2600" w:rsidRPr="00523CD3">
        <w:rPr>
          <w:rFonts w:ascii="Arial" w:hAnsi="Arial" w:cs="Arial"/>
          <w:spacing w:val="-2"/>
          <w:sz w:val="21"/>
          <w:szCs w:val="21"/>
          <w:vertAlign w:val="superscript"/>
        </w:rPr>
        <w:t>1</w:t>
      </w:r>
      <w:r w:rsidR="007E2600" w:rsidRPr="00523CD3">
        <w:rPr>
          <w:rFonts w:ascii="Arial" w:hAnsi="Arial" w:cs="Arial"/>
          <w:spacing w:val="-2"/>
          <w:sz w:val="21"/>
          <w:szCs w:val="21"/>
        </w:rPr>
        <w:t>)</w:t>
      </w:r>
      <w:r w:rsidR="00E46F52" w:rsidRPr="00523CD3">
        <w:rPr>
          <w:rFonts w:ascii="Arial" w:hAnsi="Arial" w:cs="Arial"/>
          <w:spacing w:val="-2"/>
          <w:sz w:val="21"/>
          <w:szCs w:val="21"/>
        </w:rPr>
        <w:t xml:space="preserve">, </w:t>
      </w:r>
      <w:r w:rsidR="007E2600" w:rsidRPr="00523CD3">
        <w:rPr>
          <w:rFonts w:ascii="Arial" w:hAnsi="Arial" w:cs="Arial"/>
          <w:spacing w:val="-2"/>
          <w:sz w:val="21"/>
          <w:szCs w:val="21"/>
        </w:rPr>
        <w:t>(1</w:t>
      </w:r>
      <w:r w:rsidR="007E2600" w:rsidRPr="00523CD3">
        <w:rPr>
          <w:rFonts w:ascii="Arial" w:hAnsi="Arial" w:cs="Arial"/>
          <w:spacing w:val="-2"/>
          <w:sz w:val="21"/>
          <w:szCs w:val="21"/>
          <w:vertAlign w:val="superscript"/>
        </w:rPr>
        <w:t>2</w:t>
      </w:r>
      <w:r w:rsidR="007E2600" w:rsidRPr="00523CD3">
        <w:rPr>
          <w:rFonts w:ascii="Arial" w:hAnsi="Arial" w:cs="Arial"/>
          <w:spacing w:val="-2"/>
          <w:sz w:val="21"/>
          <w:szCs w:val="21"/>
        </w:rPr>
        <w:t xml:space="preserve">) </w:t>
      </w:r>
      <w:r w:rsidR="00E46F52" w:rsidRPr="00523CD3">
        <w:rPr>
          <w:rFonts w:ascii="Arial" w:hAnsi="Arial" w:cs="Arial"/>
          <w:spacing w:val="-2"/>
          <w:sz w:val="21"/>
          <w:szCs w:val="21"/>
        </w:rPr>
        <w:t>și (1</w:t>
      </w:r>
      <w:r w:rsidR="00E46F52" w:rsidRPr="00523CD3">
        <w:rPr>
          <w:rFonts w:ascii="Arial" w:hAnsi="Arial" w:cs="Arial"/>
          <w:spacing w:val="-2"/>
          <w:sz w:val="21"/>
          <w:szCs w:val="21"/>
          <w:vertAlign w:val="superscript"/>
        </w:rPr>
        <w:t>3</w:t>
      </w:r>
      <w:r w:rsidR="00E46F52" w:rsidRPr="00523CD3">
        <w:rPr>
          <w:rFonts w:ascii="Arial" w:hAnsi="Arial" w:cs="Arial"/>
          <w:spacing w:val="-2"/>
          <w:sz w:val="21"/>
          <w:szCs w:val="21"/>
        </w:rPr>
        <w:t>)</w:t>
      </w:r>
      <w:r w:rsidR="00523CD3" w:rsidRPr="00523CD3">
        <w:rPr>
          <w:rFonts w:ascii="Arial" w:hAnsi="Arial" w:cs="Arial"/>
          <w:spacing w:val="-2"/>
          <w:sz w:val="21"/>
          <w:szCs w:val="21"/>
        </w:rPr>
        <w:t xml:space="preserve"> lit.</w:t>
      </w:r>
      <w:r w:rsidR="00523CD3">
        <w:rPr>
          <w:rFonts w:ascii="Arial" w:hAnsi="Arial" w:cs="Arial"/>
          <w:spacing w:val="-2"/>
          <w:sz w:val="21"/>
          <w:szCs w:val="21"/>
        </w:rPr>
        <w:t xml:space="preserve"> </w:t>
      </w:r>
      <w:r w:rsidR="00523CD3" w:rsidRPr="00523CD3">
        <w:rPr>
          <w:rFonts w:ascii="Arial" w:hAnsi="Arial" w:cs="Arial"/>
          <w:spacing w:val="-2"/>
          <w:sz w:val="21"/>
          <w:szCs w:val="21"/>
        </w:rPr>
        <w:t>b)</w:t>
      </w:r>
      <w:r w:rsidR="00E46F52" w:rsidRPr="00523CD3">
        <w:rPr>
          <w:rFonts w:ascii="Arial" w:hAnsi="Arial" w:cs="Arial"/>
          <w:spacing w:val="-2"/>
          <w:sz w:val="21"/>
          <w:szCs w:val="21"/>
        </w:rPr>
        <w:t xml:space="preserve"> </w:t>
      </w:r>
      <w:r w:rsidRPr="00523CD3">
        <w:rPr>
          <w:rFonts w:ascii="Arial" w:hAnsi="Arial" w:cs="Arial"/>
          <w:spacing w:val="-2"/>
          <w:sz w:val="21"/>
          <w:szCs w:val="21"/>
        </w:rPr>
        <w:t xml:space="preserve">din Legea nr. 198/2023, cu modificările </w:t>
      </w:r>
      <w:r w:rsidR="00667A68" w:rsidRPr="00523CD3">
        <w:rPr>
          <w:rFonts w:ascii="Arial" w:hAnsi="Arial" w:cs="Arial"/>
          <w:spacing w:val="-2"/>
          <w:sz w:val="21"/>
          <w:szCs w:val="21"/>
        </w:rPr>
        <w:t>și</w:t>
      </w:r>
      <w:r w:rsidRPr="00523CD3">
        <w:rPr>
          <w:rFonts w:ascii="Arial" w:hAnsi="Arial" w:cs="Arial"/>
          <w:spacing w:val="-2"/>
          <w:sz w:val="21"/>
          <w:szCs w:val="21"/>
        </w:rPr>
        <w:t xml:space="preserve"> completările ulterioare;</w:t>
      </w:r>
    </w:p>
    <w:p w14:paraId="51335B16"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b) constituirea </w:t>
      </w:r>
      <w:r w:rsidR="00667A68" w:rsidRPr="006E5849">
        <w:rPr>
          <w:rFonts w:ascii="Arial" w:hAnsi="Arial" w:cs="Arial"/>
          <w:sz w:val="21"/>
          <w:szCs w:val="21"/>
        </w:rPr>
        <w:t>formațiunilor</w:t>
      </w:r>
      <w:r w:rsidRPr="006E5849">
        <w:rPr>
          <w:rFonts w:ascii="Arial" w:hAnsi="Arial" w:cs="Arial"/>
          <w:sz w:val="21"/>
          <w:szCs w:val="21"/>
        </w:rPr>
        <w:t xml:space="preserve"> de studiu la clasa a IX-a/a XI-a/anul I în </w:t>
      </w:r>
      <w:r w:rsidR="00667A68" w:rsidRPr="006E5849">
        <w:rPr>
          <w:rFonts w:ascii="Arial" w:hAnsi="Arial" w:cs="Arial"/>
          <w:sz w:val="21"/>
          <w:szCs w:val="21"/>
        </w:rPr>
        <w:t>învățământul</w:t>
      </w:r>
      <w:r w:rsidRPr="006E5849">
        <w:rPr>
          <w:rFonts w:ascii="Arial" w:hAnsi="Arial" w:cs="Arial"/>
          <w:sz w:val="21"/>
          <w:szCs w:val="21"/>
        </w:rPr>
        <w:t xml:space="preserve"> de masă se realizează astfel:</w:t>
      </w:r>
    </w:p>
    <w:p w14:paraId="3A3A3B20" w14:textId="0DDD6A61" w:rsidR="00C6369A" w:rsidRPr="006E5849" w:rsidRDefault="00451BF2" w:rsidP="007E2600">
      <w:pPr>
        <w:pStyle w:val="al"/>
        <w:spacing w:line="345" w:lineRule="atLeast"/>
        <w:rPr>
          <w:rFonts w:ascii="Arial" w:hAnsi="Arial" w:cs="Arial"/>
          <w:sz w:val="21"/>
          <w:szCs w:val="21"/>
        </w:rPr>
      </w:pPr>
      <w:r w:rsidRPr="006E5849">
        <w:rPr>
          <w:rFonts w:ascii="Arial" w:hAnsi="Arial" w:cs="Arial"/>
          <w:sz w:val="21"/>
          <w:szCs w:val="21"/>
        </w:rPr>
        <w:t xml:space="preserve">(i) </w:t>
      </w:r>
      <w:r w:rsidR="00667A68" w:rsidRPr="006E5849">
        <w:rPr>
          <w:rFonts w:ascii="Arial" w:hAnsi="Arial" w:cs="Arial"/>
          <w:sz w:val="21"/>
          <w:szCs w:val="21"/>
        </w:rPr>
        <w:t>învățământ</w:t>
      </w:r>
      <w:r w:rsidRPr="006E5849">
        <w:rPr>
          <w:rFonts w:ascii="Arial" w:hAnsi="Arial" w:cs="Arial"/>
          <w:sz w:val="21"/>
          <w:szCs w:val="21"/>
        </w:rPr>
        <w:t xml:space="preserve"> liceal cu </w:t>
      </w:r>
      <w:r w:rsidR="00667A68" w:rsidRPr="006E5849">
        <w:rPr>
          <w:rFonts w:ascii="Arial" w:hAnsi="Arial" w:cs="Arial"/>
          <w:sz w:val="21"/>
          <w:szCs w:val="21"/>
        </w:rPr>
        <w:t>frecvență</w:t>
      </w:r>
      <w:r w:rsidRPr="006E5849">
        <w:rPr>
          <w:rFonts w:ascii="Arial" w:hAnsi="Arial" w:cs="Arial"/>
          <w:sz w:val="21"/>
          <w:szCs w:val="21"/>
        </w:rPr>
        <w:t xml:space="preserve"> (zi),</w:t>
      </w:r>
      <w:r w:rsidR="00667A68" w:rsidRPr="006E5849">
        <w:rPr>
          <w:rFonts w:ascii="Arial" w:hAnsi="Arial" w:cs="Arial"/>
          <w:sz w:val="21"/>
          <w:szCs w:val="21"/>
        </w:rPr>
        <w:t xml:space="preserve"> </w:t>
      </w:r>
      <w:r w:rsidR="00D6326B" w:rsidRPr="006E5849">
        <w:rPr>
          <w:rFonts w:ascii="Arial" w:hAnsi="Arial" w:cs="Arial"/>
          <w:sz w:val="21"/>
          <w:szCs w:val="21"/>
        </w:rPr>
        <w:t xml:space="preserve">filiera teoretică, filiera tehnologică, </w:t>
      </w:r>
      <w:r w:rsidR="00195815" w:rsidRPr="006E5849">
        <w:rPr>
          <w:rFonts w:ascii="Arial" w:hAnsi="Arial" w:cs="Arial"/>
          <w:sz w:val="21"/>
          <w:szCs w:val="21"/>
        </w:rPr>
        <w:t>inclusiv dual</w:t>
      </w:r>
      <w:r w:rsidR="008B4977" w:rsidRPr="006E5849">
        <w:rPr>
          <w:rFonts w:ascii="Arial" w:hAnsi="Arial" w:cs="Arial"/>
          <w:sz w:val="21"/>
          <w:szCs w:val="21"/>
        </w:rPr>
        <w:t>,</w:t>
      </w:r>
      <w:r w:rsidR="00195815" w:rsidRPr="006E5849">
        <w:rPr>
          <w:rFonts w:ascii="Arial" w:hAnsi="Arial" w:cs="Arial"/>
          <w:sz w:val="21"/>
          <w:szCs w:val="21"/>
        </w:rPr>
        <w:t xml:space="preserve"> </w:t>
      </w:r>
      <w:r w:rsidR="00667A68" w:rsidRPr="006E5849">
        <w:rPr>
          <w:rFonts w:ascii="Arial" w:hAnsi="Arial" w:cs="Arial"/>
          <w:sz w:val="21"/>
          <w:szCs w:val="21"/>
        </w:rPr>
        <w:t>din 28 locuri</w:t>
      </w:r>
      <w:r w:rsidRPr="006E5849">
        <w:rPr>
          <w:rFonts w:ascii="Arial" w:hAnsi="Arial" w:cs="Arial"/>
          <w:sz w:val="21"/>
          <w:szCs w:val="21"/>
        </w:rPr>
        <w:t>;</w:t>
      </w:r>
    </w:p>
    <w:p w14:paraId="66FB162F" w14:textId="77777777" w:rsidR="00D6326B" w:rsidRPr="006E5849" w:rsidRDefault="00D6326B" w:rsidP="007E2600">
      <w:pPr>
        <w:autoSpaceDE w:val="0"/>
        <w:autoSpaceDN w:val="0"/>
        <w:adjustRightInd w:val="0"/>
        <w:spacing w:after="0" w:line="345" w:lineRule="atLeast"/>
        <w:jc w:val="both"/>
        <w:rPr>
          <w:rFonts w:ascii="Arial" w:hAnsi="Arial" w:cs="Arial"/>
          <w:sz w:val="21"/>
          <w:szCs w:val="21"/>
        </w:rPr>
      </w:pPr>
      <w:r w:rsidRPr="006E5849">
        <w:rPr>
          <w:rFonts w:ascii="Arial" w:hAnsi="Arial" w:cs="Arial"/>
          <w:sz w:val="21"/>
          <w:szCs w:val="21"/>
        </w:rPr>
        <w:t>(ii) învățământ liceal cu frecvență (zi), filiera vocațională, profil sportiv, teologic, pedagogic, precum și învățământ liceal de artă, din 24 de elevi;</w:t>
      </w:r>
    </w:p>
    <w:p w14:paraId="498F07ED"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(iii) </w:t>
      </w:r>
      <w:r w:rsidR="00667A68" w:rsidRPr="006E5849">
        <w:rPr>
          <w:rFonts w:ascii="Arial" w:hAnsi="Arial" w:cs="Arial"/>
          <w:sz w:val="21"/>
          <w:szCs w:val="21"/>
        </w:rPr>
        <w:t>învățământ</w:t>
      </w:r>
      <w:r w:rsidRPr="006E5849">
        <w:rPr>
          <w:rFonts w:ascii="Arial" w:hAnsi="Arial" w:cs="Arial"/>
          <w:sz w:val="21"/>
          <w:szCs w:val="21"/>
        </w:rPr>
        <w:t xml:space="preserve"> liceal cu </w:t>
      </w:r>
      <w:r w:rsidR="00667A68" w:rsidRPr="006E5849">
        <w:rPr>
          <w:rFonts w:ascii="Arial" w:hAnsi="Arial" w:cs="Arial"/>
          <w:sz w:val="21"/>
          <w:szCs w:val="21"/>
        </w:rPr>
        <w:t>frecvență</w:t>
      </w:r>
      <w:r w:rsidRPr="006E5849">
        <w:rPr>
          <w:rFonts w:ascii="Arial" w:hAnsi="Arial" w:cs="Arial"/>
          <w:sz w:val="21"/>
          <w:szCs w:val="21"/>
        </w:rPr>
        <w:t xml:space="preserve"> seral </w:t>
      </w:r>
      <w:r w:rsidR="00667A68" w:rsidRPr="006E5849">
        <w:rPr>
          <w:rFonts w:ascii="Arial" w:hAnsi="Arial" w:cs="Arial"/>
          <w:sz w:val="21"/>
          <w:szCs w:val="21"/>
        </w:rPr>
        <w:t>și</w:t>
      </w:r>
      <w:r w:rsidRPr="006E5849">
        <w:rPr>
          <w:rFonts w:ascii="Arial" w:hAnsi="Arial" w:cs="Arial"/>
          <w:sz w:val="21"/>
          <w:szCs w:val="21"/>
        </w:rPr>
        <w:t xml:space="preserve"> </w:t>
      </w:r>
      <w:r w:rsidR="00667A68" w:rsidRPr="006E5849">
        <w:rPr>
          <w:rFonts w:ascii="Arial" w:hAnsi="Arial" w:cs="Arial"/>
          <w:sz w:val="21"/>
          <w:szCs w:val="21"/>
        </w:rPr>
        <w:t>frecvență</w:t>
      </w:r>
      <w:r w:rsidRPr="006E5849">
        <w:rPr>
          <w:rFonts w:ascii="Arial" w:hAnsi="Arial" w:cs="Arial"/>
          <w:sz w:val="21"/>
          <w:szCs w:val="21"/>
        </w:rPr>
        <w:t xml:space="preserve"> redusă, clasa a IX-a, din </w:t>
      </w:r>
      <w:r w:rsidR="00667A68" w:rsidRPr="006E5849">
        <w:rPr>
          <w:rFonts w:ascii="Arial" w:hAnsi="Arial" w:cs="Arial"/>
          <w:sz w:val="21"/>
          <w:szCs w:val="21"/>
        </w:rPr>
        <w:t>30</w:t>
      </w:r>
      <w:r w:rsidRPr="006E5849">
        <w:rPr>
          <w:rFonts w:ascii="Arial" w:hAnsi="Arial" w:cs="Arial"/>
          <w:sz w:val="21"/>
          <w:szCs w:val="21"/>
        </w:rPr>
        <w:t xml:space="preserve"> de elevi;</w:t>
      </w:r>
    </w:p>
    <w:p w14:paraId="0F2FFCCC" w14:textId="6108CD39"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w:t>
      </w:r>
      <w:r w:rsidR="00D6326B" w:rsidRPr="006E5849">
        <w:rPr>
          <w:rFonts w:ascii="Arial" w:hAnsi="Arial" w:cs="Arial"/>
          <w:sz w:val="21"/>
          <w:szCs w:val="21"/>
        </w:rPr>
        <w:t>i</w:t>
      </w:r>
      <w:r w:rsidRPr="006E5849">
        <w:rPr>
          <w:rFonts w:ascii="Arial" w:hAnsi="Arial" w:cs="Arial"/>
          <w:sz w:val="21"/>
          <w:szCs w:val="21"/>
        </w:rPr>
        <w:t xml:space="preserve">v) </w:t>
      </w:r>
      <w:r w:rsidR="00667A68" w:rsidRPr="006E5849">
        <w:rPr>
          <w:rFonts w:ascii="Arial" w:hAnsi="Arial" w:cs="Arial"/>
          <w:sz w:val="21"/>
          <w:szCs w:val="21"/>
        </w:rPr>
        <w:t>învățământ</w:t>
      </w:r>
      <w:r w:rsidRPr="006E5849">
        <w:rPr>
          <w:rFonts w:ascii="Arial" w:hAnsi="Arial" w:cs="Arial"/>
          <w:sz w:val="21"/>
          <w:szCs w:val="21"/>
        </w:rPr>
        <w:t xml:space="preserve"> liceal cu </w:t>
      </w:r>
      <w:r w:rsidR="00667A68" w:rsidRPr="006E5849">
        <w:rPr>
          <w:rFonts w:ascii="Arial" w:hAnsi="Arial" w:cs="Arial"/>
          <w:sz w:val="21"/>
          <w:szCs w:val="21"/>
        </w:rPr>
        <w:t>frecvență</w:t>
      </w:r>
      <w:r w:rsidRPr="006E5849">
        <w:rPr>
          <w:rFonts w:ascii="Arial" w:hAnsi="Arial" w:cs="Arial"/>
          <w:sz w:val="21"/>
          <w:szCs w:val="21"/>
        </w:rPr>
        <w:t xml:space="preserve"> seral, filiera tehnologică, </w:t>
      </w:r>
      <w:r w:rsidR="00856CAE" w:rsidRPr="006E5849">
        <w:rPr>
          <w:rFonts w:ascii="Arial" w:hAnsi="Arial" w:cs="Arial"/>
          <w:sz w:val="21"/>
          <w:szCs w:val="21"/>
        </w:rPr>
        <w:t xml:space="preserve">filiera teoretică, </w:t>
      </w:r>
      <w:r w:rsidRPr="006E5849">
        <w:rPr>
          <w:rFonts w:ascii="Arial" w:hAnsi="Arial" w:cs="Arial"/>
          <w:sz w:val="21"/>
          <w:szCs w:val="21"/>
        </w:rPr>
        <w:t xml:space="preserve">clasa a XI-a, din </w:t>
      </w:r>
      <w:r w:rsidR="00667A68" w:rsidRPr="006E5849">
        <w:rPr>
          <w:rFonts w:ascii="Arial" w:hAnsi="Arial" w:cs="Arial"/>
          <w:sz w:val="21"/>
          <w:szCs w:val="21"/>
        </w:rPr>
        <w:t>30</w:t>
      </w:r>
      <w:r w:rsidRPr="006E5849">
        <w:rPr>
          <w:rFonts w:ascii="Arial" w:hAnsi="Arial" w:cs="Arial"/>
          <w:sz w:val="21"/>
          <w:szCs w:val="21"/>
        </w:rPr>
        <w:t xml:space="preserve"> de elevi;</w:t>
      </w:r>
    </w:p>
    <w:p w14:paraId="3F01CE97"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(v) </w:t>
      </w:r>
      <w:r w:rsidR="00667A68" w:rsidRPr="006E5849">
        <w:rPr>
          <w:rFonts w:ascii="Arial" w:hAnsi="Arial" w:cs="Arial"/>
          <w:sz w:val="21"/>
          <w:szCs w:val="21"/>
        </w:rPr>
        <w:t>învățământ</w:t>
      </w:r>
      <w:r w:rsidRPr="006E5849">
        <w:rPr>
          <w:rFonts w:ascii="Arial" w:hAnsi="Arial" w:cs="Arial"/>
          <w:sz w:val="21"/>
          <w:szCs w:val="21"/>
        </w:rPr>
        <w:t xml:space="preserve"> </w:t>
      </w:r>
      <w:r w:rsidR="00667A68" w:rsidRPr="006E5849">
        <w:rPr>
          <w:rFonts w:ascii="Arial" w:hAnsi="Arial" w:cs="Arial"/>
          <w:sz w:val="21"/>
          <w:szCs w:val="21"/>
        </w:rPr>
        <w:t>tertiar</w:t>
      </w:r>
      <w:r w:rsidRPr="006E5849">
        <w:rPr>
          <w:rFonts w:ascii="Arial" w:hAnsi="Arial" w:cs="Arial"/>
          <w:sz w:val="21"/>
          <w:szCs w:val="21"/>
        </w:rPr>
        <w:t xml:space="preserve"> nonuniversitar (postliceal </w:t>
      </w:r>
      <w:r w:rsidR="00667A68" w:rsidRPr="006E5849">
        <w:rPr>
          <w:rFonts w:ascii="Arial" w:hAnsi="Arial" w:cs="Arial"/>
          <w:sz w:val="21"/>
          <w:szCs w:val="21"/>
        </w:rPr>
        <w:t>și</w:t>
      </w:r>
      <w:r w:rsidRPr="006E5849">
        <w:rPr>
          <w:rFonts w:ascii="Arial" w:hAnsi="Arial" w:cs="Arial"/>
          <w:sz w:val="21"/>
          <w:szCs w:val="21"/>
        </w:rPr>
        <w:t xml:space="preserve"> de </w:t>
      </w:r>
      <w:r w:rsidR="00667A68" w:rsidRPr="006E5849">
        <w:rPr>
          <w:rFonts w:ascii="Arial" w:hAnsi="Arial" w:cs="Arial"/>
          <w:sz w:val="21"/>
          <w:szCs w:val="21"/>
        </w:rPr>
        <w:t>maiștri</w:t>
      </w:r>
      <w:r w:rsidRPr="006E5849">
        <w:rPr>
          <w:rFonts w:ascii="Arial" w:hAnsi="Arial" w:cs="Arial"/>
          <w:sz w:val="21"/>
          <w:szCs w:val="21"/>
        </w:rPr>
        <w:t xml:space="preserve">), din </w:t>
      </w:r>
      <w:r w:rsidR="00667A68" w:rsidRPr="006E5849">
        <w:rPr>
          <w:rFonts w:ascii="Arial" w:hAnsi="Arial" w:cs="Arial"/>
          <w:sz w:val="21"/>
          <w:szCs w:val="21"/>
        </w:rPr>
        <w:t>3</w:t>
      </w:r>
      <w:r w:rsidR="00CD6D76" w:rsidRPr="006E5849">
        <w:rPr>
          <w:rFonts w:ascii="Arial" w:hAnsi="Arial" w:cs="Arial"/>
          <w:sz w:val="21"/>
          <w:szCs w:val="21"/>
        </w:rPr>
        <w:t>2</w:t>
      </w:r>
      <w:r w:rsidRPr="006E5849">
        <w:rPr>
          <w:rFonts w:ascii="Arial" w:hAnsi="Arial" w:cs="Arial"/>
          <w:sz w:val="21"/>
          <w:szCs w:val="21"/>
        </w:rPr>
        <w:t xml:space="preserve"> de elevi;</w:t>
      </w:r>
    </w:p>
    <w:p w14:paraId="435F3E56" w14:textId="2FED0072"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c) </w:t>
      </w:r>
      <w:r w:rsidR="00667A68" w:rsidRPr="006E5849">
        <w:rPr>
          <w:rFonts w:ascii="Arial" w:hAnsi="Arial" w:cs="Arial"/>
          <w:sz w:val="21"/>
          <w:szCs w:val="21"/>
        </w:rPr>
        <w:t>formațiunil</w:t>
      </w:r>
      <w:r w:rsidR="008B4977" w:rsidRPr="006E5849">
        <w:rPr>
          <w:rFonts w:ascii="Arial" w:hAnsi="Arial" w:cs="Arial"/>
          <w:sz w:val="21"/>
          <w:szCs w:val="21"/>
        </w:rPr>
        <w:t>e</w:t>
      </w:r>
      <w:r w:rsidRPr="006E5849">
        <w:rPr>
          <w:rFonts w:ascii="Arial" w:hAnsi="Arial" w:cs="Arial"/>
          <w:sz w:val="21"/>
          <w:szCs w:val="21"/>
        </w:rPr>
        <w:t xml:space="preserve"> de studiu în </w:t>
      </w:r>
      <w:r w:rsidR="008B4977" w:rsidRPr="006E5849">
        <w:rPr>
          <w:rFonts w:ascii="Arial" w:hAnsi="Arial" w:cs="Arial"/>
          <w:sz w:val="21"/>
          <w:szCs w:val="21"/>
        </w:rPr>
        <w:t>învățământul liceal tehnologic, inclusiv</w:t>
      </w:r>
      <w:r w:rsidRPr="006E5849">
        <w:rPr>
          <w:rFonts w:ascii="Arial" w:hAnsi="Arial" w:cs="Arial"/>
          <w:sz w:val="21"/>
          <w:szCs w:val="21"/>
        </w:rPr>
        <w:t xml:space="preserve"> dual, </w:t>
      </w:r>
      <w:r w:rsidR="008B4977" w:rsidRPr="006E5849">
        <w:rPr>
          <w:rFonts w:ascii="Arial" w:hAnsi="Arial" w:cs="Arial"/>
          <w:sz w:val="21"/>
          <w:szCs w:val="21"/>
        </w:rPr>
        <w:t xml:space="preserve">pot fi constituite din maximum 3 grupe de calificări diferite, </w:t>
      </w:r>
      <w:r w:rsidRPr="006E5849">
        <w:rPr>
          <w:rFonts w:ascii="Arial" w:hAnsi="Arial" w:cs="Arial"/>
          <w:sz w:val="21"/>
          <w:szCs w:val="21"/>
        </w:rPr>
        <w:t>conform solicitărilor operatorilor economici;</w:t>
      </w:r>
    </w:p>
    <w:p w14:paraId="37E74E06" w14:textId="61296372"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d) includerea în proiectul planului de </w:t>
      </w:r>
      <w:r w:rsidR="00667A68" w:rsidRPr="006E5849">
        <w:rPr>
          <w:rFonts w:ascii="Arial" w:hAnsi="Arial" w:cs="Arial"/>
          <w:sz w:val="21"/>
          <w:szCs w:val="21"/>
        </w:rPr>
        <w:t>școlarizare</w:t>
      </w:r>
      <w:r w:rsidRPr="006E5849">
        <w:rPr>
          <w:rFonts w:ascii="Arial" w:hAnsi="Arial" w:cs="Arial"/>
          <w:sz w:val="21"/>
          <w:szCs w:val="21"/>
        </w:rPr>
        <w:t xml:space="preserve"> pentru anul </w:t>
      </w:r>
      <w:r w:rsidR="00667A68" w:rsidRPr="006E5849">
        <w:rPr>
          <w:rFonts w:ascii="Arial" w:hAnsi="Arial" w:cs="Arial"/>
          <w:sz w:val="21"/>
          <w:szCs w:val="21"/>
        </w:rPr>
        <w:t>școlar</w:t>
      </w:r>
      <w:r w:rsidRPr="006E5849">
        <w:rPr>
          <w:rFonts w:ascii="Arial" w:hAnsi="Arial" w:cs="Arial"/>
          <w:sz w:val="21"/>
          <w:szCs w:val="21"/>
        </w:rPr>
        <w:t xml:space="preserve"> 202</w:t>
      </w:r>
      <w:r w:rsidR="00667A68" w:rsidRPr="006E5849">
        <w:rPr>
          <w:rFonts w:ascii="Arial" w:hAnsi="Arial" w:cs="Arial"/>
          <w:sz w:val="21"/>
          <w:szCs w:val="21"/>
        </w:rPr>
        <w:t>6</w:t>
      </w:r>
      <w:r w:rsidRPr="006E5849">
        <w:rPr>
          <w:rFonts w:ascii="Arial" w:hAnsi="Arial" w:cs="Arial"/>
          <w:sz w:val="21"/>
          <w:szCs w:val="21"/>
        </w:rPr>
        <w:t>-202</w:t>
      </w:r>
      <w:r w:rsidR="00667A68" w:rsidRPr="006E5849">
        <w:rPr>
          <w:rFonts w:ascii="Arial" w:hAnsi="Arial" w:cs="Arial"/>
          <w:sz w:val="21"/>
          <w:szCs w:val="21"/>
        </w:rPr>
        <w:t>7</w:t>
      </w:r>
      <w:r w:rsidRPr="006E5849">
        <w:rPr>
          <w:rFonts w:ascii="Arial" w:hAnsi="Arial" w:cs="Arial"/>
          <w:sz w:val="21"/>
          <w:szCs w:val="21"/>
        </w:rPr>
        <w:t xml:space="preserve"> al fiecărei </w:t>
      </w:r>
      <w:r w:rsidR="00667A68" w:rsidRPr="006E5849">
        <w:rPr>
          <w:rFonts w:ascii="Arial" w:hAnsi="Arial" w:cs="Arial"/>
          <w:sz w:val="21"/>
          <w:szCs w:val="21"/>
        </w:rPr>
        <w:t>unități</w:t>
      </w:r>
      <w:r w:rsidRPr="006E5849">
        <w:rPr>
          <w:rFonts w:ascii="Arial" w:hAnsi="Arial" w:cs="Arial"/>
          <w:sz w:val="21"/>
          <w:szCs w:val="21"/>
        </w:rPr>
        <w:t xml:space="preserve"> de </w:t>
      </w:r>
      <w:r w:rsidR="00667A68" w:rsidRPr="006E5849">
        <w:rPr>
          <w:rFonts w:ascii="Arial" w:hAnsi="Arial" w:cs="Arial"/>
          <w:sz w:val="21"/>
          <w:szCs w:val="21"/>
        </w:rPr>
        <w:t>învățământ</w:t>
      </w:r>
      <w:r w:rsidRPr="006E5849">
        <w:rPr>
          <w:rFonts w:ascii="Arial" w:hAnsi="Arial" w:cs="Arial"/>
          <w:sz w:val="21"/>
          <w:szCs w:val="21"/>
        </w:rPr>
        <w:t xml:space="preserve"> care poate </w:t>
      </w:r>
      <w:r w:rsidR="00667A68" w:rsidRPr="006E5849">
        <w:rPr>
          <w:rFonts w:ascii="Arial" w:hAnsi="Arial" w:cs="Arial"/>
          <w:sz w:val="21"/>
          <w:szCs w:val="21"/>
        </w:rPr>
        <w:t>școlariza</w:t>
      </w:r>
      <w:r w:rsidRPr="006E5849">
        <w:rPr>
          <w:rFonts w:ascii="Arial" w:hAnsi="Arial" w:cs="Arial"/>
          <w:sz w:val="21"/>
          <w:szCs w:val="21"/>
        </w:rPr>
        <w:t xml:space="preserve"> în filiera </w:t>
      </w:r>
      <w:r w:rsidR="00667A68" w:rsidRPr="006E5849">
        <w:rPr>
          <w:rFonts w:ascii="Arial" w:hAnsi="Arial" w:cs="Arial"/>
          <w:sz w:val="21"/>
          <w:szCs w:val="21"/>
        </w:rPr>
        <w:t>vocațională</w:t>
      </w:r>
      <w:r w:rsidRPr="006E5849">
        <w:rPr>
          <w:rFonts w:ascii="Arial" w:hAnsi="Arial" w:cs="Arial"/>
          <w:sz w:val="21"/>
          <w:szCs w:val="21"/>
        </w:rPr>
        <w:t xml:space="preserve">, profilul pedagogic, a cel </w:t>
      </w:r>
      <w:r w:rsidR="00667A68" w:rsidRPr="006E5849">
        <w:rPr>
          <w:rFonts w:ascii="Arial" w:hAnsi="Arial" w:cs="Arial"/>
          <w:sz w:val="21"/>
          <w:szCs w:val="21"/>
        </w:rPr>
        <w:t>puțin</w:t>
      </w:r>
      <w:r w:rsidRPr="006E5849">
        <w:rPr>
          <w:rFonts w:ascii="Arial" w:hAnsi="Arial" w:cs="Arial"/>
          <w:sz w:val="21"/>
          <w:szCs w:val="21"/>
        </w:rPr>
        <w:t xml:space="preserve"> o clasă a IX-a, </w:t>
      </w:r>
      <w:r w:rsidR="00667A68" w:rsidRPr="006E5849">
        <w:rPr>
          <w:rFonts w:ascii="Arial" w:hAnsi="Arial" w:cs="Arial"/>
          <w:sz w:val="21"/>
          <w:szCs w:val="21"/>
        </w:rPr>
        <w:t>învățământ</w:t>
      </w:r>
      <w:r w:rsidRPr="006E5849">
        <w:rPr>
          <w:rFonts w:ascii="Arial" w:hAnsi="Arial" w:cs="Arial"/>
          <w:sz w:val="21"/>
          <w:szCs w:val="21"/>
        </w:rPr>
        <w:t xml:space="preserve"> cu </w:t>
      </w:r>
      <w:r w:rsidR="00667A68" w:rsidRPr="006E5849">
        <w:rPr>
          <w:rFonts w:ascii="Arial" w:hAnsi="Arial" w:cs="Arial"/>
          <w:sz w:val="21"/>
          <w:szCs w:val="21"/>
        </w:rPr>
        <w:t>frecvență</w:t>
      </w:r>
      <w:r w:rsidR="00D6326B" w:rsidRPr="006E5849">
        <w:rPr>
          <w:rFonts w:ascii="Arial" w:hAnsi="Arial" w:cs="Arial"/>
          <w:sz w:val="21"/>
          <w:szCs w:val="21"/>
        </w:rPr>
        <w:t xml:space="preserve"> «</w:t>
      </w:r>
      <w:r w:rsidRPr="006E5849">
        <w:rPr>
          <w:rFonts w:ascii="Arial" w:hAnsi="Arial" w:cs="Arial"/>
          <w:sz w:val="21"/>
          <w:szCs w:val="21"/>
        </w:rPr>
        <w:t xml:space="preserve">zi», </w:t>
      </w:r>
      <w:r w:rsidR="001F6F5A" w:rsidRPr="006E5849">
        <w:rPr>
          <w:rFonts w:ascii="Arial" w:hAnsi="Arial" w:cs="Arial"/>
          <w:sz w:val="21"/>
          <w:szCs w:val="21"/>
        </w:rPr>
        <w:t>specializarea</w:t>
      </w:r>
      <w:r w:rsidRPr="006E5849">
        <w:rPr>
          <w:rFonts w:ascii="Arial" w:hAnsi="Arial" w:cs="Arial"/>
          <w:sz w:val="21"/>
          <w:szCs w:val="21"/>
        </w:rPr>
        <w:t xml:space="preserve"> «</w:t>
      </w:r>
      <w:r w:rsidR="001F6F5A" w:rsidRPr="006E5849">
        <w:rPr>
          <w:rFonts w:ascii="Arial" w:hAnsi="Arial" w:cs="Arial"/>
          <w:sz w:val="21"/>
          <w:szCs w:val="21"/>
        </w:rPr>
        <w:t>P</w:t>
      </w:r>
      <w:r w:rsidR="001F6F5A" w:rsidRPr="006E5849">
        <w:rPr>
          <w:rFonts w:ascii="Arial" w:hAnsi="Arial" w:cs="Arial"/>
          <w:sz w:val="23"/>
          <w:szCs w:val="23"/>
          <w:shd w:val="clear" w:color="auto" w:fill="FFFFFF"/>
        </w:rPr>
        <w:t>edagogia educației timpurii</w:t>
      </w:r>
      <w:r w:rsidR="008B4977" w:rsidRPr="006E5849">
        <w:rPr>
          <w:rFonts w:ascii="Arial" w:hAnsi="Arial" w:cs="Arial"/>
          <w:sz w:val="21"/>
          <w:szCs w:val="21"/>
        </w:rPr>
        <w:t>», precum și a cel puțin o clasă a IX-a, specializarea «P</w:t>
      </w:r>
      <w:r w:rsidR="008B4977" w:rsidRPr="006E5849">
        <w:rPr>
          <w:rFonts w:ascii="Arial" w:hAnsi="Arial" w:cs="Arial"/>
          <w:sz w:val="23"/>
          <w:szCs w:val="23"/>
          <w:shd w:val="clear" w:color="auto" w:fill="FFFFFF"/>
        </w:rPr>
        <w:t>edagogia învățământului primar</w:t>
      </w:r>
      <w:r w:rsidR="008B4977" w:rsidRPr="006E5849">
        <w:rPr>
          <w:rFonts w:ascii="Arial" w:hAnsi="Arial" w:cs="Arial"/>
          <w:sz w:val="21"/>
          <w:szCs w:val="21"/>
        </w:rPr>
        <w:t>»;</w:t>
      </w:r>
    </w:p>
    <w:p w14:paraId="3FA8FB6B"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e) stabilirea de către inspectoratele </w:t>
      </w:r>
      <w:r w:rsidR="001F6F5A" w:rsidRPr="006E5849">
        <w:rPr>
          <w:rFonts w:ascii="Arial" w:hAnsi="Arial" w:cs="Arial"/>
          <w:sz w:val="21"/>
          <w:szCs w:val="21"/>
        </w:rPr>
        <w:t>școlare</w:t>
      </w:r>
      <w:r w:rsidRPr="006E5849">
        <w:rPr>
          <w:rFonts w:ascii="Arial" w:hAnsi="Arial" w:cs="Arial"/>
          <w:sz w:val="21"/>
          <w:szCs w:val="21"/>
        </w:rPr>
        <w:t xml:space="preserve"> a numărului de locuri, repartizat pe </w:t>
      </w:r>
      <w:r w:rsidR="001F6F5A" w:rsidRPr="006E5849">
        <w:rPr>
          <w:rFonts w:ascii="Arial" w:hAnsi="Arial" w:cs="Arial"/>
          <w:sz w:val="21"/>
          <w:szCs w:val="21"/>
        </w:rPr>
        <w:t>unități</w:t>
      </w:r>
      <w:r w:rsidRPr="006E5849">
        <w:rPr>
          <w:rFonts w:ascii="Arial" w:hAnsi="Arial" w:cs="Arial"/>
          <w:sz w:val="21"/>
          <w:szCs w:val="21"/>
        </w:rPr>
        <w:t xml:space="preserve"> de </w:t>
      </w:r>
      <w:r w:rsidR="001F6F5A" w:rsidRPr="006E5849">
        <w:rPr>
          <w:rFonts w:ascii="Arial" w:hAnsi="Arial" w:cs="Arial"/>
          <w:sz w:val="21"/>
          <w:szCs w:val="21"/>
        </w:rPr>
        <w:t>învățământ</w:t>
      </w:r>
      <w:r w:rsidRPr="006E5849">
        <w:rPr>
          <w:rFonts w:ascii="Arial" w:hAnsi="Arial" w:cs="Arial"/>
          <w:sz w:val="21"/>
          <w:szCs w:val="21"/>
        </w:rPr>
        <w:t>, pentru:</w:t>
      </w:r>
    </w:p>
    <w:p w14:paraId="50C21D66"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(i) </w:t>
      </w:r>
      <w:r w:rsidR="001F6F5A" w:rsidRPr="006E5849">
        <w:rPr>
          <w:rFonts w:ascii="Arial" w:hAnsi="Arial" w:cs="Arial"/>
          <w:sz w:val="21"/>
          <w:szCs w:val="21"/>
        </w:rPr>
        <w:t>candidații</w:t>
      </w:r>
      <w:r w:rsidRPr="006E5849">
        <w:rPr>
          <w:rFonts w:ascii="Arial" w:hAnsi="Arial" w:cs="Arial"/>
          <w:sz w:val="21"/>
          <w:szCs w:val="21"/>
        </w:rPr>
        <w:t xml:space="preserve"> de etnie romă;</w:t>
      </w:r>
    </w:p>
    <w:p w14:paraId="41EEB09D"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(ii) </w:t>
      </w:r>
      <w:r w:rsidR="001F6F5A" w:rsidRPr="006E5849">
        <w:rPr>
          <w:rFonts w:ascii="Arial" w:hAnsi="Arial" w:cs="Arial"/>
          <w:sz w:val="21"/>
          <w:szCs w:val="21"/>
        </w:rPr>
        <w:t>candidații</w:t>
      </w:r>
      <w:r w:rsidRPr="006E5849">
        <w:rPr>
          <w:rFonts w:ascii="Arial" w:hAnsi="Arial" w:cs="Arial"/>
          <w:sz w:val="21"/>
          <w:szCs w:val="21"/>
        </w:rPr>
        <w:t xml:space="preserve"> cu </w:t>
      </w:r>
      <w:r w:rsidR="001F6F5A" w:rsidRPr="006E5849">
        <w:rPr>
          <w:rFonts w:ascii="Arial" w:hAnsi="Arial" w:cs="Arial"/>
          <w:sz w:val="21"/>
          <w:szCs w:val="21"/>
        </w:rPr>
        <w:t>cerințe</w:t>
      </w:r>
      <w:r w:rsidRPr="006E5849">
        <w:rPr>
          <w:rFonts w:ascii="Arial" w:hAnsi="Arial" w:cs="Arial"/>
          <w:sz w:val="21"/>
          <w:szCs w:val="21"/>
        </w:rPr>
        <w:t xml:space="preserve"> </w:t>
      </w:r>
      <w:r w:rsidR="001F6F5A" w:rsidRPr="006E5849">
        <w:rPr>
          <w:rFonts w:ascii="Arial" w:hAnsi="Arial" w:cs="Arial"/>
          <w:sz w:val="21"/>
          <w:szCs w:val="21"/>
        </w:rPr>
        <w:t>educaționale</w:t>
      </w:r>
      <w:r w:rsidRPr="006E5849">
        <w:rPr>
          <w:rFonts w:ascii="Arial" w:hAnsi="Arial" w:cs="Arial"/>
          <w:sz w:val="21"/>
          <w:szCs w:val="21"/>
        </w:rPr>
        <w:t xml:space="preserve"> speciale;</w:t>
      </w:r>
    </w:p>
    <w:p w14:paraId="7CFA59B6"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(iii) tinerii de origine română din Republica Moldova, </w:t>
      </w:r>
      <w:r w:rsidR="001F6F5A" w:rsidRPr="006E5849">
        <w:rPr>
          <w:rFonts w:ascii="Arial" w:hAnsi="Arial" w:cs="Arial"/>
          <w:sz w:val="21"/>
          <w:szCs w:val="21"/>
        </w:rPr>
        <w:t>țări</w:t>
      </w:r>
      <w:r w:rsidRPr="006E5849">
        <w:rPr>
          <w:rFonts w:ascii="Arial" w:hAnsi="Arial" w:cs="Arial"/>
          <w:sz w:val="21"/>
          <w:szCs w:val="21"/>
        </w:rPr>
        <w:t xml:space="preserve"> învecinate </w:t>
      </w:r>
      <w:r w:rsidR="001F6F5A" w:rsidRPr="006E5849">
        <w:rPr>
          <w:rFonts w:ascii="Arial" w:hAnsi="Arial" w:cs="Arial"/>
          <w:sz w:val="21"/>
          <w:szCs w:val="21"/>
        </w:rPr>
        <w:t>și</w:t>
      </w:r>
      <w:r w:rsidRPr="006E5849">
        <w:rPr>
          <w:rFonts w:ascii="Arial" w:hAnsi="Arial" w:cs="Arial"/>
          <w:sz w:val="21"/>
          <w:szCs w:val="21"/>
        </w:rPr>
        <w:t xml:space="preserve"> diasporă;</w:t>
      </w:r>
    </w:p>
    <w:p w14:paraId="2B50A3CA"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f) asigurarea cuprinderii întregii </w:t>
      </w:r>
      <w:r w:rsidR="001F6F5A" w:rsidRPr="006E5849">
        <w:rPr>
          <w:rFonts w:ascii="Arial" w:hAnsi="Arial" w:cs="Arial"/>
          <w:sz w:val="21"/>
          <w:szCs w:val="21"/>
        </w:rPr>
        <w:t>generații</w:t>
      </w:r>
      <w:r w:rsidRPr="006E5849">
        <w:rPr>
          <w:rFonts w:ascii="Arial" w:hAnsi="Arial" w:cs="Arial"/>
          <w:sz w:val="21"/>
          <w:szCs w:val="21"/>
        </w:rPr>
        <w:t xml:space="preserve"> a copiilor în vârstă de 4 ani în grupa mijlocie;</w:t>
      </w:r>
    </w:p>
    <w:p w14:paraId="4FA83BD9"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g) asigurarea cuprinderii întregii </w:t>
      </w:r>
      <w:r w:rsidR="001F6F5A" w:rsidRPr="006E5849">
        <w:rPr>
          <w:rFonts w:ascii="Arial" w:hAnsi="Arial" w:cs="Arial"/>
          <w:sz w:val="21"/>
          <w:szCs w:val="21"/>
        </w:rPr>
        <w:t>generații</w:t>
      </w:r>
      <w:r w:rsidRPr="006E5849">
        <w:rPr>
          <w:rFonts w:ascii="Arial" w:hAnsi="Arial" w:cs="Arial"/>
          <w:sz w:val="21"/>
          <w:szCs w:val="21"/>
        </w:rPr>
        <w:t xml:space="preserve"> a copiilor în vârstă de 5 ani în grupa mare;</w:t>
      </w:r>
    </w:p>
    <w:p w14:paraId="040CC7E8"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h) asigurarea cuprinderii întregii </w:t>
      </w:r>
      <w:r w:rsidR="001F6F5A" w:rsidRPr="006E5849">
        <w:rPr>
          <w:rFonts w:ascii="Arial" w:hAnsi="Arial" w:cs="Arial"/>
          <w:sz w:val="21"/>
          <w:szCs w:val="21"/>
        </w:rPr>
        <w:t>generații</w:t>
      </w:r>
      <w:r w:rsidRPr="006E5849">
        <w:rPr>
          <w:rFonts w:ascii="Arial" w:hAnsi="Arial" w:cs="Arial"/>
          <w:sz w:val="21"/>
          <w:szCs w:val="21"/>
        </w:rPr>
        <w:t xml:space="preserve"> a copiilor în vârstă de 6 ani în clasa pregătitoare;</w:t>
      </w:r>
    </w:p>
    <w:p w14:paraId="795DBB1C"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i) asigurarea cuprinderii întregii </w:t>
      </w:r>
      <w:r w:rsidR="001F6F5A" w:rsidRPr="006E5849">
        <w:rPr>
          <w:rFonts w:ascii="Arial" w:hAnsi="Arial" w:cs="Arial"/>
          <w:sz w:val="21"/>
          <w:szCs w:val="21"/>
        </w:rPr>
        <w:t>generații</w:t>
      </w:r>
      <w:r w:rsidRPr="006E5849">
        <w:rPr>
          <w:rFonts w:ascii="Arial" w:hAnsi="Arial" w:cs="Arial"/>
          <w:sz w:val="21"/>
          <w:szCs w:val="21"/>
        </w:rPr>
        <w:t xml:space="preserve"> de </w:t>
      </w:r>
      <w:r w:rsidR="001F6F5A" w:rsidRPr="006E5849">
        <w:rPr>
          <w:rFonts w:ascii="Arial" w:hAnsi="Arial" w:cs="Arial"/>
          <w:sz w:val="21"/>
          <w:szCs w:val="21"/>
        </w:rPr>
        <w:t>absolvenți</w:t>
      </w:r>
      <w:r w:rsidRPr="006E5849">
        <w:rPr>
          <w:rFonts w:ascii="Arial" w:hAnsi="Arial" w:cs="Arial"/>
          <w:sz w:val="21"/>
          <w:szCs w:val="21"/>
        </w:rPr>
        <w:t xml:space="preserve"> ai clasei a VIII-a în </w:t>
      </w:r>
      <w:r w:rsidR="001F6F5A" w:rsidRPr="006E5849">
        <w:rPr>
          <w:rFonts w:ascii="Arial" w:hAnsi="Arial" w:cs="Arial"/>
          <w:sz w:val="21"/>
          <w:szCs w:val="21"/>
        </w:rPr>
        <w:t>învățământul</w:t>
      </w:r>
      <w:r w:rsidRPr="006E5849">
        <w:rPr>
          <w:rFonts w:ascii="Arial" w:hAnsi="Arial" w:cs="Arial"/>
          <w:sz w:val="21"/>
          <w:szCs w:val="21"/>
        </w:rPr>
        <w:t xml:space="preserve"> liceal, inclusiv în sistem dual, în vederea finalizării </w:t>
      </w:r>
      <w:r w:rsidR="001F6F5A" w:rsidRPr="006E5849">
        <w:rPr>
          <w:rFonts w:ascii="Arial" w:hAnsi="Arial" w:cs="Arial"/>
          <w:sz w:val="21"/>
          <w:szCs w:val="21"/>
        </w:rPr>
        <w:t>învățământului</w:t>
      </w:r>
      <w:r w:rsidRPr="006E5849">
        <w:rPr>
          <w:rFonts w:ascii="Arial" w:hAnsi="Arial" w:cs="Arial"/>
          <w:sz w:val="21"/>
          <w:szCs w:val="21"/>
        </w:rPr>
        <w:t xml:space="preserve"> obligatoriu;</w:t>
      </w:r>
    </w:p>
    <w:p w14:paraId="1BE02B58"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j) organizarea programului </w:t>
      </w:r>
      <w:r w:rsidR="001F6F5A" w:rsidRPr="006E5849">
        <w:rPr>
          <w:rFonts w:ascii="Arial" w:hAnsi="Arial" w:cs="Arial"/>
          <w:sz w:val="21"/>
          <w:szCs w:val="21"/>
        </w:rPr>
        <w:t>educațional</w:t>
      </w:r>
      <w:r w:rsidRPr="006E5849">
        <w:rPr>
          <w:rFonts w:ascii="Arial" w:hAnsi="Arial" w:cs="Arial"/>
          <w:sz w:val="21"/>
          <w:szCs w:val="21"/>
        </w:rPr>
        <w:t xml:space="preserve"> «A doua </w:t>
      </w:r>
      <w:r w:rsidR="001F6F5A" w:rsidRPr="006E5849">
        <w:rPr>
          <w:rFonts w:ascii="Arial" w:hAnsi="Arial" w:cs="Arial"/>
          <w:sz w:val="21"/>
          <w:szCs w:val="21"/>
        </w:rPr>
        <w:t>șansă</w:t>
      </w:r>
      <w:r w:rsidRPr="006E5849">
        <w:rPr>
          <w:rFonts w:ascii="Arial" w:hAnsi="Arial" w:cs="Arial"/>
          <w:sz w:val="21"/>
          <w:szCs w:val="21"/>
        </w:rPr>
        <w:t xml:space="preserve">», pentru persoanele care au </w:t>
      </w:r>
      <w:r w:rsidR="001F6F5A" w:rsidRPr="006E5849">
        <w:rPr>
          <w:rFonts w:ascii="Arial" w:hAnsi="Arial" w:cs="Arial"/>
          <w:sz w:val="21"/>
          <w:szCs w:val="21"/>
        </w:rPr>
        <w:t>depășit</w:t>
      </w:r>
      <w:r w:rsidRPr="006E5849">
        <w:rPr>
          <w:rFonts w:ascii="Arial" w:hAnsi="Arial" w:cs="Arial"/>
          <w:sz w:val="21"/>
          <w:szCs w:val="21"/>
        </w:rPr>
        <w:t xml:space="preserve"> vârsta corespunzătoare clasei potrivit prevederilor art. 17 </w:t>
      </w:r>
      <w:hyperlink r:id="rId12" w:anchor="p-532810286" w:tgtFrame="_blank" w:history="1">
        <w:r w:rsidRPr="006E5849">
          <w:rPr>
            <w:rStyle w:val="Hyperlink"/>
            <w:rFonts w:ascii="Arial" w:hAnsi="Arial" w:cs="Arial"/>
            <w:color w:val="auto"/>
            <w:sz w:val="21"/>
            <w:szCs w:val="21"/>
            <w:u w:val="none"/>
          </w:rPr>
          <w:t>alin. (2)</w:t>
        </w:r>
      </w:hyperlink>
      <w:r w:rsidRPr="006E5849">
        <w:rPr>
          <w:rFonts w:ascii="Arial" w:hAnsi="Arial" w:cs="Arial"/>
          <w:sz w:val="21"/>
          <w:szCs w:val="21"/>
        </w:rPr>
        <w:t xml:space="preserve"> din Legea nr. 198/2023, cu modificările </w:t>
      </w:r>
      <w:r w:rsidR="001F6F5A" w:rsidRPr="006E5849">
        <w:rPr>
          <w:rFonts w:ascii="Arial" w:hAnsi="Arial" w:cs="Arial"/>
          <w:sz w:val="21"/>
          <w:szCs w:val="21"/>
        </w:rPr>
        <w:t>și</w:t>
      </w:r>
      <w:r w:rsidRPr="006E5849">
        <w:rPr>
          <w:rFonts w:ascii="Arial" w:hAnsi="Arial" w:cs="Arial"/>
          <w:sz w:val="21"/>
          <w:szCs w:val="21"/>
        </w:rPr>
        <w:t xml:space="preserve"> completările ulterioare, indiferent dacă persoana respectivă a mai fost sau nu a mai fost înscrisă în sistemul de </w:t>
      </w:r>
      <w:r w:rsidR="001F6F5A" w:rsidRPr="006E5849">
        <w:rPr>
          <w:rFonts w:ascii="Arial" w:hAnsi="Arial" w:cs="Arial"/>
          <w:sz w:val="21"/>
          <w:szCs w:val="21"/>
        </w:rPr>
        <w:t>învățământ</w:t>
      </w:r>
      <w:r w:rsidRPr="006E5849">
        <w:rPr>
          <w:rFonts w:ascii="Arial" w:hAnsi="Arial" w:cs="Arial"/>
          <w:sz w:val="21"/>
          <w:szCs w:val="21"/>
        </w:rPr>
        <w:t xml:space="preserve"> preuniversitar sau de momentul </w:t>
      </w:r>
      <w:r w:rsidR="001F6F5A" w:rsidRPr="006E5849">
        <w:rPr>
          <w:rFonts w:ascii="Arial" w:hAnsi="Arial" w:cs="Arial"/>
          <w:sz w:val="21"/>
          <w:szCs w:val="21"/>
        </w:rPr>
        <w:t>și</w:t>
      </w:r>
      <w:r w:rsidRPr="006E5849">
        <w:rPr>
          <w:rFonts w:ascii="Arial" w:hAnsi="Arial" w:cs="Arial"/>
          <w:sz w:val="21"/>
          <w:szCs w:val="21"/>
        </w:rPr>
        <w:t xml:space="preserve"> motivele abandonului </w:t>
      </w:r>
      <w:r w:rsidR="001F6F5A" w:rsidRPr="006E5849">
        <w:rPr>
          <w:rFonts w:ascii="Arial" w:hAnsi="Arial" w:cs="Arial"/>
          <w:sz w:val="21"/>
          <w:szCs w:val="21"/>
        </w:rPr>
        <w:t>școlar</w:t>
      </w:r>
      <w:r w:rsidRPr="006E5849">
        <w:rPr>
          <w:rFonts w:ascii="Arial" w:hAnsi="Arial" w:cs="Arial"/>
          <w:sz w:val="21"/>
          <w:szCs w:val="21"/>
        </w:rPr>
        <w:t>;</w:t>
      </w:r>
    </w:p>
    <w:p w14:paraId="01EB805A"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k) </w:t>
      </w:r>
      <w:r w:rsidR="001F6F5A" w:rsidRPr="006E5849">
        <w:rPr>
          <w:rFonts w:ascii="Arial" w:hAnsi="Arial" w:cs="Arial"/>
          <w:sz w:val="21"/>
          <w:szCs w:val="21"/>
        </w:rPr>
        <w:t>formațiunile</w:t>
      </w:r>
      <w:r w:rsidRPr="006E5849">
        <w:rPr>
          <w:rFonts w:ascii="Arial" w:hAnsi="Arial" w:cs="Arial"/>
          <w:sz w:val="21"/>
          <w:szCs w:val="21"/>
        </w:rPr>
        <w:t xml:space="preserve"> de studiu care intră sub </w:t>
      </w:r>
      <w:r w:rsidR="001F6F5A" w:rsidRPr="006E5849">
        <w:rPr>
          <w:rFonts w:ascii="Arial" w:hAnsi="Arial" w:cs="Arial"/>
          <w:sz w:val="21"/>
          <w:szCs w:val="21"/>
        </w:rPr>
        <w:t>incidența</w:t>
      </w:r>
      <w:r w:rsidRPr="006E5849">
        <w:rPr>
          <w:rFonts w:ascii="Arial" w:hAnsi="Arial" w:cs="Arial"/>
          <w:sz w:val="21"/>
          <w:szCs w:val="21"/>
        </w:rPr>
        <w:t xml:space="preserve"> prevederilor art. 23 </w:t>
      </w:r>
      <w:hyperlink r:id="rId13" w:anchor="p-532810417" w:tgtFrame="_blank" w:history="1">
        <w:r w:rsidRPr="006E5849">
          <w:rPr>
            <w:rStyle w:val="Hyperlink"/>
            <w:rFonts w:ascii="Arial" w:hAnsi="Arial" w:cs="Arial"/>
            <w:color w:val="auto"/>
            <w:sz w:val="21"/>
            <w:szCs w:val="21"/>
            <w:u w:val="none"/>
          </w:rPr>
          <w:t>alin. (8)</w:t>
        </w:r>
      </w:hyperlink>
      <w:r w:rsidRPr="006E5849">
        <w:rPr>
          <w:rFonts w:ascii="Arial" w:hAnsi="Arial" w:cs="Arial"/>
          <w:sz w:val="21"/>
          <w:szCs w:val="21"/>
        </w:rPr>
        <w:t xml:space="preserve"> </w:t>
      </w:r>
      <w:r w:rsidR="001F6F5A" w:rsidRPr="006E5849">
        <w:rPr>
          <w:rFonts w:ascii="Arial" w:hAnsi="Arial" w:cs="Arial"/>
          <w:sz w:val="21"/>
          <w:szCs w:val="21"/>
        </w:rPr>
        <w:t>și</w:t>
      </w:r>
      <w:r w:rsidRPr="006E5849">
        <w:rPr>
          <w:rFonts w:ascii="Arial" w:hAnsi="Arial" w:cs="Arial"/>
          <w:sz w:val="21"/>
          <w:szCs w:val="21"/>
        </w:rPr>
        <w:t xml:space="preserve"> </w:t>
      </w:r>
      <w:hyperlink r:id="rId14" w:anchor="p-532810418" w:tgtFrame="_blank" w:history="1">
        <w:r w:rsidRPr="006E5849">
          <w:rPr>
            <w:rStyle w:val="Hyperlink"/>
            <w:rFonts w:ascii="Arial" w:hAnsi="Arial" w:cs="Arial"/>
            <w:color w:val="auto"/>
            <w:sz w:val="21"/>
            <w:szCs w:val="21"/>
            <w:u w:val="none"/>
          </w:rPr>
          <w:t>(9)</w:t>
        </w:r>
      </w:hyperlink>
      <w:r w:rsidRPr="006E5849">
        <w:rPr>
          <w:rFonts w:ascii="Arial" w:hAnsi="Arial" w:cs="Arial"/>
          <w:sz w:val="21"/>
          <w:szCs w:val="21"/>
        </w:rPr>
        <w:t xml:space="preserve"> din Legea nr. 198/2023, cu modificările </w:t>
      </w:r>
      <w:r w:rsidR="001F6F5A" w:rsidRPr="006E5849">
        <w:rPr>
          <w:rFonts w:ascii="Arial" w:hAnsi="Arial" w:cs="Arial"/>
          <w:sz w:val="21"/>
          <w:szCs w:val="21"/>
        </w:rPr>
        <w:t>și</w:t>
      </w:r>
      <w:r w:rsidRPr="006E5849">
        <w:rPr>
          <w:rFonts w:ascii="Arial" w:hAnsi="Arial" w:cs="Arial"/>
          <w:sz w:val="21"/>
          <w:szCs w:val="21"/>
        </w:rPr>
        <w:t xml:space="preserve"> completările ulterioare, se constituie de regulă cu maximum 3 elevi cu </w:t>
      </w:r>
      <w:r w:rsidR="001F6F5A" w:rsidRPr="006E5849">
        <w:rPr>
          <w:rFonts w:ascii="Arial" w:hAnsi="Arial" w:cs="Arial"/>
          <w:sz w:val="21"/>
          <w:szCs w:val="21"/>
        </w:rPr>
        <w:t>cerințe</w:t>
      </w:r>
      <w:r w:rsidRPr="006E5849">
        <w:rPr>
          <w:rFonts w:ascii="Arial" w:hAnsi="Arial" w:cs="Arial"/>
          <w:sz w:val="21"/>
          <w:szCs w:val="21"/>
        </w:rPr>
        <w:t xml:space="preserve"> </w:t>
      </w:r>
      <w:r w:rsidR="001F6F5A" w:rsidRPr="006E5849">
        <w:rPr>
          <w:rFonts w:ascii="Arial" w:hAnsi="Arial" w:cs="Arial"/>
          <w:sz w:val="21"/>
          <w:szCs w:val="21"/>
        </w:rPr>
        <w:t>educaționale</w:t>
      </w:r>
      <w:r w:rsidRPr="006E5849">
        <w:rPr>
          <w:rFonts w:ascii="Arial" w:hAnsi="Arial" w:cs="Arial"/>
          <w:sz w:val="21"/>
          <w:szCs w:val="21"/>
        </w:rPr>
        <w:t xml:space="preserve"> speciale/clasă.</w:t>
      </w:r>
    </w:p>
    <w:p w14:paraId="42A7A4B5"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8. - </w:t>
      </w:r>
      <w:r w:rsidRPr="006E5849">
        <w:rPr>
          <w:rFonts w:ascii="Arial" w:hAnsi="Arial" w:cs="Arial"/>
          <w:sz w:val="21"/>
          <w:szCs w:val="21"/>
        </w:rPr>
        <w:t xml:space="preserve">(1) </w:t>
      </w:r>
      <w:r w:rsidR="001F6F5A" w:rsidRPr="006E5849">
        <w:rPr>
          <w:rFonts w:ascii="Arial" w:hAnsi="Arial" w:cs="Arial"/>
          <w:sz w:val="21"/>
          <w:szCs w:val="21"/>
        </w:rPr>
        <w:t>Formațiunile</w:t>
      </w:r>
      <w:r w:rsidRPr="006E5849">
        <w:rPr>
          <w:rFonts w:ascii="Arial" w:hAnsi="Arial" w:cs="Arial"/>
          <w:sz w:val="21"/>
          <w:szCs w:val="21"/>
        </w:rPr>
        <w:t xml:space="preserve"> de studiu pentru forma de </w:t>
      </w:r>
      <w:r w:rsidR="001F6F5A" w:rsidRPr="006E5849">
        <w:rPr>
          <w:rFonts w:ascii="Arial" w:hAnsi="Arial" w:cs="Arial"/>
          <w:sz w:val="21"/>
          <w:szCs w:val="21"/>
        </w:rPr>
        <w:t>învățământ</w:t>
      </w:r>
      <w:r w:rsidRPr="006E5849">
        <w:rPr>
          <w:rFonts w:ascii="Arial" w:hAnsi="Arial" w:cs="Arial"/>
          <w:sz w:val="21"/>
          <w:szCs w:val="21"/>
        </w:rPr>
        <w:t xml:space="preserve"> în limba maternă a unei </w:t>
      </w:r>
      <w:r w:rsidR="001F6F5A" w:rsidRPr="006E5849">
        <w:rPr>
          <w:rFonts w:ascii="Arial" w:hAnsi="Arial" w:cs="Arial"/>
          <w:sz w:val="21"/>
          <w:szCs w:val="21"/>
        </w:rPr>
        <w:t>minorități</w:t>
      </w:r>
      <w:r w:rsidRPr="006E5849">
        <w:rPr>
          <w:rFonts w:ascii="Arial" w:hAnsi="Arial" w:cs="Arial"/>
          <w:sz w:val="21"/>
          <w:szCs w:val="21"/>
        </w:rPr>
        <w:t xml:space="preserve"> </w:t>
      </w:r>
      <w:r w:rsidR="001F6F5A" w:rsidRPr="006E5849">
        <w:rPr>
          <w:rFonts w:ascii="Arial" w:hAnsi="Arial" w:cs="Arial"/>
          <w:sz w:val="21"/>
          <w:szCs w:val="21"/>
        </w:rPr>
        <w:t>naționale</w:t>
      </w:r>
      <w:r w:rsidRPr="006E5849">
        <w:rPr>
          <w:rFonts w:ascii="Arial" w:hAnsi="Arial" w:cs="Arial"/>
          <w:sz w:val="21"/>
          <w:szCs w:val="21"/>
        </w:rPr>
        <w:t xml:space="preserve"> se pot </w:t>
      </w:r>
      <w:r w:rsidR="001F6F5A" w:rsidRPr="006E5849">
        <w:rPr>
          <w:rFonts w:ascii="Arial" w:hAnsi="Arial" w:cs="Arial"/>
          <w:sz w:val="21"/>
          <w:szCs w:val="21"/>
        </w:rPr>
        <w:t>înființa</w:t>
      </w:r>
      <w:r w:rsidRPr="006E5849">
        <w:rPr>
          <w:rFonts w:ascii="Arial" w:hAnsi="Arial" w:cs="Arial"/>
          <w:sz w:val="21"/>
          <w:szCs w:val="21"/>
        </w:rPr>
        <w:t xml:space="preserve"> </w:t>
      </w:r>
      <w:r w:rsidR="001F6F5A" w:rsidRPr="006E5849">
        <w:rPr>
          <w:rFonts w:ascii="Arial" w:hAnsi="Arial" w:cs="Arial"/>
          <w:sz w:val="21"/>
          <w:szCs w:val="21"/>
        </w:rPr>
        <w:t>și</w:t>
      </w:r>
      <w:r w:rsidRPr="006E5849">
        <w:rPr>
          <w:rFonts w:ascii="Arial" w:hAnsi="Arial" w:cs="Arial"/>
          <w:sz w:val="21"/>
          <w:szCs w:val="21"/>
        </w:rPr>
        <w:t xml:space="preserve"> pot </w:t>
      </w:r>
      <w:r w:rsidR="001F6F5A" w:rsidRPr="006E5849">
        <w:rPr>
          <w:rFonts w:ascii="Arial" w:hAnsi="Arial" w:cs="Arial"/>
          <w:sz w:val="21"/>
          <w:szCs w:val="21"/>
        </w:rPr>
        <w:t>funcționa</w:t>
      </w:r>
      <w:r w:rsidRPr="006E5849">
        <w:rPr>
          <w:rFonts w:ascii="Arial" w:hAnsi="Arial" w:cs="Arial"/>
          <w:sz w:val="21"/>
          <w:szCs w:val="21"/>
        </w:rPr>
        <w:t xml:space="preserve"> sub efectivul minim sau peste efectivul maxim, conform prevederilor art. 23 alin. (4) </w:t>
      </w:r>
      <w:hyperlink r:id="rId15" w:anchor="p-532810412" w:tgtFrame="_blank" w:history="1">
        <w:r w:rsidRPr="006E5849">
          <w:rPr>
            <w:rStyle w:val="Hyperlink"/>
            <w:rFonts w:ascii="Arial" w:hAnsi="Arial" w:cs="Arial"/>
            <w:color w:val="auto"/>
            <w:sz w:val="21"/>
            <w:szCs w:val="21"/>
            <w:u w:val="none"/>
          </w:rPr>
          <w:t>lit. b)</w:t>
        </w:r>
      </w:hyperlink>
      <w:r w:rsidRPr="006E5849">
        <w:rPr>
          <w:rFonts w:ascii="Arial" w:hAnsi="Arial" w:cs="Arial"/>
          <w:sz w:val="21"/>
          <w:szCs w:val="21"/>
        </w:rPr>
        <w:t xml:space="preserve"> din Legea nr. 198/2023, cu modificările </w:t>
      </w:r>
      <w:r w:rsidR="001F6F5A" w:rsidRPr="006E5849">
        <w:rPr>
          <w:rFonts w:ascii="Arial" w:hAnsi="Arial" w:cs="Arial"/>
          <w:sz w:val="21"/>
          <w:szCs w:val="21"/>
        </w:rPr>
        <w:t>și</w:t>
      </w:r>
      <w:r w:rsidRPr="006E5849">
        <w:rPr>
          <w:rFonts w:ascii="Arial" w:hAnsi="Arial" w:cs="Arial"/>
          <w:sz w:val="21"/>
          <w:szCs w:val="21"/>
        </w:rPr>
        <w:t xml:space="preserve"> completările ulterioare.</w:t>
      </w:r>
    </w:p>
    <w:p w14:paraId="34668D72"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lastRenderedPageBreak/>
        <w:t xml:space="preserve">(2) La organizarea, reorganizarea sau </w:t>
      </w:r>
      <w:r w:rsidR="001F6F5A" w:rsidRPr="006E5849">
        <w:rPr>
          <w:rFonts w:ascii="Arial" w:hAnsi="Arial" w:cs="Arial"/>
          <w:sz w:val="21"/>
          <w:szCs w:val="21"/>
        </w:rPr>
        <w:t>desființarea</w:t>
      </w:r>
      <w:r w:rsidRPr="006E5849">
        <w:rPr>
          <w:rFonts w:ascii="Arial" w:hAnsi="Arial" w:cs="Arial"/>
          <w:sz w:val="21"/>
          <w:szCs w:val="21"/>
        </w:rPr>
        <w:t xml:space="preserve"> </w:t>
      </w:r>
      <w:r w:rsidR="001F6F5A" w:rsidRPr="006E5849">
        <w:rPr>
          <w:rFonts w:ascii="Arial" w:hAnsi="Arial" w:cs="Arial"/>
          <w:sz w:val="21"/>
          <w:szCs w:val="21"/>
        </w:rPr>
        <w:t>formațiunilor</w:t>
      </w:r>
      <w:r w:rsidRPr="006E5849">
        <w:rPr>
          <w:rFonts w:ascii="Arial" w:hAnsi="Arial" w:cs="Arial"/>
          <w:sz w:val="21"/>
          <w:szCs w:val="21"/>
        </w:rPr>
        <w:t xml:space="preserve"> de studiu, inclusiv cel simultan, pentru forma de </w:t>
      </w:r>
      <w:r w:rsidR="001F6F5A" w:rsidRPr="006E5849">
        <w:rPr>
          <w:rFonts w:ascii="Arial" w:hAnsi="Arial" w:cs="Arial"/>
          <w:sz w:val="21"/>
          <w:szCs w:val="21"/>
        </w:rPr>
        <w:t>învățământ</w:t>
      </w:r>
      <w:r w:rsidRPr="006E5849">
        <w:rPr>
          <w:rFonts w:ascii="Arial" w:hAnsi="Arial" w:cs="Arial"/>
          <w:sz w:val="21"/>
          <w:szCs w:val="21"/>
        </w:rPr>
        <w:t xml:space="preserve"> în limba maternă a unei </w:t>
      </w:r>
      <w:r w:rsidR="001F6F5A" w:rsidRPr="006E5849">
        <w:rPr>
          <w:rFonts w:ascii="Arial" w:hAnsi="Arial" w:cs="Arial"/>
          <w:sz w:val="21"/>
          <w:szCs w:val="21"/>
        </w:rPr>
        <w:t>minorități</w:t>
      </w:r>
      <w:r w:rsidRPr="006E5849">
        <w:rPr>
          <w:rFonts w:ascii="Arial" w:hAnsi="Arial" w:cs="Arial"/>
          <w:sz w:val="21"/>
          <w:szCs w:val="21"/>
        </w:rPr>
        <w:t xml:space="preserve"> </w:t>
      </w:r>
      <w:r w:rsidR="001F6F5A" w:rsidRPr="006E5849">
        <w:rPr>
          <w:rFonts w:ascii="Arial" w:hAnsi="Arial" w:cs="Arial"/>
          <w:sz w:val="21"/>
          <w:szCs w:val="21"/>
        </w:rPr>
        <w:t>naționale</w:t>
      </w:r>
      <w:r w:rsidRPr="006E5849">
        <w:rPr>
          <w:rFonts w:ascii="Arial" w:hAnsi="Arial" w:cs="Arial"/>
          <w:sz w:val="21"/>
          <w:szCs w:val="21"/>
        </w:rPr>
        <w:t xml:space="preserve"> se va </w:t>
      </w:r>
      <w:r w:rsidR="001F6F5A" w:rsidRPr="006E5849">
        <w:rPr>
          <w:rFonts w:ascii="Arial" w:hAnsi="Arial" w:cs="Arial"/>
          <w:sz w:val="21"/>
          <w:szCs w:val="21"/>
        </w:rPr>
        <w:t>tine</w:t>
      </w:r>
      <w:r w:rsidRPr="006E5849">
        <w:rPr>
          <w:rFonts w:ascii="Arial" w:hAnsi="Arial" w:cs="Arial"/>
          <w:sz w:val="21"/>
          <w:szCs w:val="21"/>
        </w:rPr>
        <w:t xml:space="preserve"> cont de prevederile art. 23 alin. (4) </w:t>
      </w:r>
      <w:hyperlink r:id="rId16" w:anchor="p-532810413" w:tgtFrame="_blank" w:history="1">
        <w:r w:rsidRPr="006E5849">
          <w:rPr>
            <w:rStyle w:val="Hyperlink"/>
            <w:rFonts w:ascii="Arial" w:hAnsi="Arial" w:cs="Arial"/>
            <w:color w:val="auto"/>
            <w:sz w:val="21"/>
            <w:szCs w:val="21"/>
            <w:u w:val="none"/>
          </w:rPr>
          <w:t>lit. c)</w:t>
        </w:r>
      </w:hyperlink>
      <w:r w:rsidRPr="006E5849">
        <w:rPr>
          <w:rFonts w:ascii="Arial" w:hAnsi="Arial" w:cs="Arial"/>
          <w:sz w:val="21"/>
          <w:szCs w:val="21"/>
        </w:rPr>
        <w:t xml:space="preserve"> din Legea nr. 198/2023, cu modificările </w:t>
      </w:r>
      <w:r w:rsidR="001F6F5A" w:rsidRPr="006E5849">
        <w:rPr>
          <w:rFonts w:ascii="Arial" w:hAnsi="Arial" w:cs="Arial"/>
          <w:sz w:val="21"/>
          <w:szCs w:val="21"/>
        </w:rPr>
        <w:t>și</w:t>
      </w:r>
      <w:r w:rsidRPr="006E5849">
        <w:rPr>
          <w:rFonts w:ascii="Arial" w:hAnsi="Arial" w:cs="Arial"/>
          <w:sz w:val="21"/>
          <w:szCs w:val="21"/>
        </w:rPr>
        <w:t xml:space="preserve"> completările ulterioare.</w:t>
      </w:r>
    </w:p>
    <w:p w14:paraId="5D4D2927"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(3) Prevederile </w:t>
      </w:r>
      <w:hyperlink r:id="rId17" w:anchor="p-603409215" w:tgtFrame="_blank" w:history="1">
        <w:r w:rsidRPr="006E5849">
          <w:rPr>
            <w:rStyle w:val="Hyperlink"/>
            <w:rFonts w:ascii="Arial" w:hAnsi="Arial" w:cs="Arial"/>
            <w:color w:val="auto"/>
            <w:sz w:val="21"/>
            <w:szCs w:val="21"/>
            <w:u w:val="none"/>
          </w:rPr>
          <w:t>alin. (1)</w:t>
        </w:r>
      </w:hyperlink>
      <w:r w:rsidRPr="006E5849">
        <w:rPr>
          <w:rFonts w:ascii="Arial" w:hAnsi="Arial" w:cs="Arial"/>
          <w:sz w:val="21"/>
          <w:szCs w:val="21"/>
        </w:rPr>
        <w:t xml:space="preserve"> </w:t>
      </w:r>
      <w:r w:rsidR="001F6F5A" w:rsidRPr="006E5849">
        <w:rPr>
          <w:rFonts w:ascii="Arial" w:hAnsi="Arial" w:cs="Arial"/>
          <w:sz w:val="21"/>
          <w:szCs w:val="21"/>
        </w:rPr>
        <w:t>și</w:t>
      </w:r>
      <w:r w:rsidRPr="006E5849">
        <w:rPr>
          <w:rFonts w:ascii="Arial" w:hAnsi="Arial" w:cs="Arial"/>
          <w:sz w:val="21"/>
          <w:szCs w:val="21"/>
        </w:rPr>
        <w:t xml:space="preserve"> </w:t>
      </w:r>
      <w:hyperlink r:id="rId18" w:anchor="p-603409216" w:tgtFrame="_blank" w:history="1">
        <w:r w:rsidRPr="006E5849">
          <w:rPr>
            <w:rStyle w:val="Hyperlink"/>
            <w:rFonts w:ascii="Arial" w:hAnsi="Arial" w:cs="Arial"/>
            <w:color w:val="auto"/>
            <w:sz w:val="21"/>
            <w:szCs w:val="21"/>
            <w:u w:val="none"/>
          </w:rPr>
          <w:t>(2)</w:t>
        </w:r>
      </w:hyperlink>
      <w:r w:rsidRPr="006E5849">
        <w:rPr>
          <w:rFonts w:ascii="Arial" w:hAnsi="Arial" w:cs="Arial"/>
          <w:sz w:val="21"/>
          <w:szCs w:val="21"/>
        </w:rPr>
        <w:t xml:space="preserve"> se aplică </w:t>
      </w:r>
      <w:r w:rsidR="001F6F5A" w:rsidRPr="006E5849">
        <w:rPr>
          <w:rFonts w:ascii="Arial" w:hAnsi="Arial" w:cs="Arial"/>
          <w:sz w:val="21"/>
          <w:szCs w:val="21"/>
        </w:rPr>
        <w:t>și</w:t>
      </w:r>
      <w:r w:rsidRPr="006E5849">
        <w:rPr>
          <w:rFonts w:ascii="Arial" w:hAnsi="Arial" w:cs="Arial"/>
          <w:sz w:val="21"/>
          <w:szCs w:val="21"/>
        </w:rPr>
        <w:t xml:space="preserve"> </w:t>
      </w:r>
      <w:r w:rsidR="001F6F5A" w:rsidRPr="006E5849">
        <w:rPr>
          <w:rFonts w:ascii="Arial" w:hAnsi="Arial" w:cs="Arial"/>
          <w:sz w:val="21"/>
          <w:szCs w:val="21"/>
        </w:rPr>
        <w:t>formațiunilor</w:t>
      </w:r>
      <w:r w:rsidRPr="006E5849">
        <w:rPr>
          <w:rFonts w:ascii="Arial" w:hAnsi="Arial" w:cs="Arial"/>
          <w:sz w:val="21"/>
          <w:szCs w:val="21"/>
        </w:rPr>
        <w:t xml:space="preserve"> de studiu cu predare în limba română, atunci când acestea </w:t>
      </w:r>
      <w:r w:rsidR="001F6F5A" w:rsidRPr="006E5849">
        <w:rPr>
          <w:rFonts w:ascii="Arial" w:hAnsi="Arial" w:cs="Arial"/>
          <w:sz w:val="21"/>
          <w:szCs w:val="21"/>
        </w:rPr>
        <w:t>funcționează</w:t>
      </w:r>
      <w:r w:rsidRPr="006E5849">
        <w:rPr>
          <w:rFonts w:ascii="Arial" w:hAnsi="Arial" w:cs="Arial"/>
          <w:sz w:val="21"/>
          <w:szCs w:val="21"/>
        </w:rPr>
        <w:t xml:space="preserve"> în zone unde ponderea unei </w:t>
      </w:r>
      <w:r w:rsidR="001F6F5A" w:rsidRPr="006E5849">
        <w:rPr>
          <w:rFonts w:ascii="Arial" w:hAnsi="Arial" w:cs="Arial"/>
          <w:sz w:val="21"/>
          <w:szCs w:val="21"/>
        </w:rPr>
        <w:t>minorități</w:t>
      </w:r>
      <w:r w:rsidRPr="006E5849">
        <w:rPr>
          <w:rFonts w:ascii="Arial" w:hAnsi="Arial" w:cs="Arial"/>
          <w:sz w:val="21"/>
          <w:szCs w:val="21"/>
        </w:rPr>
        <w:t xml:space="preserve"> etnice este majoritară.</w:t>
      </w:r>
    </w:p>
    <w:p w14:paraId="743095BB"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9. - </w:t>
      </w:r>
      <w:r w:rsidRPr="006E5849">
        <w:rPr>
          <w:rFonts w:ascii="Arial" w:hAnsi="Arial" w:cs="Arial"/>
          <w:sz w:val="21"/>
          <w:szCs w:val="21"/>
        </w:rPr>
        <w:t xml:space="preserve">(1) Inspectoratele </w:t>
      </w:r>
      <w:r w:rsidR="001F6F5A" w:rsidRPr="006E5849">
        <w:rPr>
          <w:rFonts w:ascii="Arial" w:hAnsi="Arial" w:cs="Arial"/>
          <w:sz w:val="21"/>
          <w:szCs w:val="21"/>
        </w:rPr>
        <w:t>școlare</w:t>
      </w:r>
      <w:r w:rsidRPr="006E5849">
        <w:rPr>
          <w:rFonts w:ascii="Arial" w:hAnsi="Arial" w:cs="Arial"/>
          <w:sz w:val="21"/>
          <w:szCs w:val="21"/>
        </w:rPr>
        <w:t xml:space="preserve"> centralizează solicitările </w:t>
      </w:r>
      <w:r w:rsidR="001F6F5A" w:rsidRPr="006E5849">
        <w:rPr>
          <w:rFonts w:ascii="Arial" w:hAnsi="Arial" w:cs="Arial"/>
          <w:sz w:val="21"/>
          <w:szCs w:val="21"/>
        </w:rPr>
        <w:t>unităților</w:t>
      </w:r>
      <w:r w:rsidRPr="006E5849">
        <w:rPr>
          <w:rFonts w:ascii="Arial" w:hAnsi="Arial" w:cs="Arial"/>
          <w:sz w:val="21"/>
          <w:szCs w:val="21"/>
        </w:rPr>
        <w:t xml:space="preserve"> de </w:t>
      </w:r>
      <w:r w:rsidR="001F6F5A" w:rsidRPr="006E5849">
        <w:rPr>
          <w:rFonts w:ascii="Arial" w:hAnsi="Arial" w:cs="Arial"/>
          <w:sz w:val="21"/>
          <w:szCs w:val="21"/>
        </w:rPr>
        <w:t>învățământ</w:t>
      </w:r>
      <w:r w:rsidRPr="006E5849">
        <w:rPr>
          <w:rFonts w:ascii="Arial" w:hAnsi="Arial" w:cs="Arial"/>
          <w:sz w:val="21"/>
          <w:szCs w:val="21"/>
        </w:rPr>
        <w:t xml:space="preserve"> care organizează </w:t>
      </w:r>
      <w:r w:rsidR="001F6F5A" w:rsidRPr="006E5849">
        <w:rPr>
          <w:rFonts w:ascii="Arial" w:hAnsi="Arial" w:cs="Arial"/>
          <w:sz w:val="21"/>
          <w:szCs w:val="21"/>
        </w:rPr>
        <w:t>formațiuni</w:t>
      </w:r>
      <w:r w:rsidRPr="006E5849">
        <w:rPr>
          <w:rFonts w:ascii="Arial" w:hAnsi="Arial" w:cs="Arial"/>
          <w:sz w:val="21"/>
          <w:szCs w:val="21"/>
        </w:rPr>
        <w:t xml:space="preserve"> de studiu, aflate sub </w:t>
      </w:r>
      <w:r w:rsidR="001F6F5A" w:rsidRPr="006E5849">
        <w:rPr>
          <w:rFonts w:ascii="Arial" w:hAnsi="Arial" w:cs="Arial"/>
          <w:sz w:val="21"/>
          <w:szCs w:val="21"/>
        </w:rPr>
        <w:t>incidența</w:t>
      </w:r>
      <w:r w:rsidRPr="006E5849">
        <w:rPr>
          <w:rFonts w:ascii="Arial" w:hAnsi="Arial" w:cs="Arial"/>
          <w:sz w:val="21"/>
          <w:szCs w:val="21"/>
        </w:rPr>
        <w:t xml:space="preserve"> prevederilor art. 8 </w:t>
      </w:r>
      <w:hyperlink r:id="rId19" w:anchor="p-603409215" w:tgtFrame="_blank" w:history="1">
        <w:r w:rsidRPr="006E5849">
          <w:rPr>
            <w:rStyle w:val="Hyperlink"/>
            <w:rFonts w:ascii="Arial" w:hAnsi="Arial" w:cs="Arial"/>
            <w:color w:val="auto"/>
            <w:sz w:val="21"/>
            <w:szCs w:val="21"/>
            <w:u w:val="none"/>
          </w:rPr>
          <w:t>alin. (1)</w:t>
        </w:r>
      </w:hyperlink>
      <w:r w:rsidRPr="006E5849">
        <w:rPr>
          <w:rFonts w:ascii="Arial" w:hAnsi="Arial" w:cs="Arial"/>
          <w:sz w:val="21"/>
          <w:szCs w:val="21"/>
        </w:rPr>
        <w:t xml:space="preserve"> sau </w:t>
      </w:r>
      <w:hyperlink r:id="rId20" w:anchor="p-603409216" w:tgtFrame="_blank" w:history="1">
        <w:r w:rsidRPr="006E5849">
          <w:rPr>
            <w:rStyle w:val="Hyperlink"/>
            <w:rFonts w:ascii="Arial" w:hAnsi="Arial" w:cs="Arial"/>
            <w:color w:val="auto"/>
            <w:sz w:val="21"/>
            <w:szCs w:val="21"/>
            <w:u w:val="none"/>
          </w:rPr>
          <w:t>(2)</w:t>
        </w:r>
      </w:hyperlink>
      <w:r w:rsidRPr="006E5849">
        <w:rPr>
          <w:rFonts w:ascii="Arial" w:hAnsi="Arial" w:cs="Arial"/>
          <w:sz w:val="21"/>
          <w:szCs w:val="21"/>
        </w:rPr>
        <w:t xml:space="preserve">, </w:t>
      </w:r>
      <w:r w:rsidR="001F6F5A" w:rsidRPr="006E5849">
        <w:rPr>
          <w:rFonts w:ascii="Arial" w:hAnsi="Arial" w:cs="Arial"/>
          <w:sz w:val="21"/>
          <w:szCs w:val="21"/>
        </w:rPr>
        <w:t>și</w:t>
      </w:r>
      <w:r w:rsidRPr="006E5849">
        <w:rPr>
          <w:rFonts w:ascii="Arial" w:hAnsi="Arial" w:cs="Arial"/>
          <w:sz w:val="21"/>
          <w:szCs w:val="21"/>
        </w:rPr>
        <w:t xml:space="preserve"> le transmit, semnate </w:t>
      </w:r>
      <w:r w:rsidR="001F6F5A" w:rsidRPr="006E5849">
        <w:rPr>
          <w:rFonts w:ascii="Arial" w:hAnsi="Arial" w:cs="Arial"/>
          <w:sz w:val="21"/>
          <w:szCs w:val="21"/>
        </w:rPr>
        <w:t>și</w:t>
      </w:r>
      <w:r w:rsidRPr="006E5849">
        <w:rPr>
          <w:rFonts w:ascii="Arial" w:hAnsi="Arial" w:cs="Arial"/>
          <w:sz w:val="21"/>
          <w:szCs w:val="21"/>
        </w:rPr>
        <w:t xml:space="preserve"> </w:t>
      </w:r>
      <w:r w:rsidR="001F6F5A" w:rsidRPr="006E5849">
        <w:rPr>
          <w:rFonts w:ascii="Arial" w:hAnsi="Arial" w:cs="Arial"/>
          <w:sz w:val="21"/>
          <w:szCs w:val="21"/>
        </w:rPr>
        <w:t>ștampilate</w:t>
      </w:r>
      <w:r w:rsidRPr="006E5849">
        <w:rPr>
          <w:rFonts w:ascii="Arial" w:hAnsi="Arial" w:cs="Arial"/>
          <w:sz w:val="21"/>
          <w:szCs w:val="21"/>
        </w:rPr>
        <w:t xml:space="preserve">, la </w:t>
      </w:r>
      <w:r w:rsidR="00861573" w:rsidRPr="006E5849">
        <w:rPr>
          <w:rFonts w:ascii="Arial" w:hAnsi="Arial" w:cs="Arial"/>
          <w:sz w:val="21"/>
          <w:szCs w:val="21"/>
        </w:rPr>
        <w:t>direcția care coordonează învățământul preuniversitar în limbile minorităților</w:t>
      </w:r>
      <w:r w:rsidRPr="006E5849">
        <w:rPr>
          <w:rFonts w:ascii="Arial" w:hAnsi="Arial" w:cs="Arial"/>
          <w:sz w:val="21"/>
          <w:szCs w:val="21"/>
        </w:rPr>
        <w:t>, conform precizărilor transmise.</w:t>
      </w:r>
    </w:p>
    <w:p w14:paraId="06ED1B9A"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(2) Solicitările </w:t>
      </w:r>
      <w:r w:rsidR="001F6F5A" w:rsidRPr="006E5849">
        <w:rPr>
          <w:rFonts w:ascii="Arial" w:hAnsi="Arial" w:cs="Arial"/>
          <w:sz w:val="21"/>
          <w:szCs w:val="21"/>
        </w:rPr>
        <w:t>unităților</w:t>
      </w:r>
      <w:r w:rsidRPr="006E5849">
        <w:rPr>
          <w:rFonts w:ascii="Arial" w:hAnsi="Arial" w:cs="Arial"/>
          <w:sz w:val="21"/>
          <w:szCs w:val="21"/>
        </w:rPr>
        <w:t xml:space="preserve"> de </w:t>
      </w:r>
      <w:r w:rsidR="001F6F5A" w:rsidRPr="006E5849">
        <w:rPr>
          <w:rFonts w:ascii="Arial" w:hAnsi="Arial" w:cs="Arial"/>
          <w:sz w:val="21"/>
          <w:szCs w:val="21"/>
        </w:rPr>
        <w:t>învățământ</w:t>
      </w:r>
      <w:r w:rsidRPr="006E5849">
        <w:rPr>
          <w:rFonts w:ascii="Arial" w:hAnsi="Arial" w:cs="Arial"/>
          <w:sz w:val="21"/>
          <w:szCs w:val="21"/>
        </w:rPr>
        <w:t xml:space="preserve"> privind organizarea </w:t>
      </w:r>
      <w:r w:rsidR="001F6F5A" w:rsidRPr="006E5849">
        <w:rPr>
          <w:rFonts w:ascii="Arial" w:hAnsi="Arial" w:cs="Arial"/>
          <w:sz w:val="21"/>
          <w:szCs w:val="21"/>
        </w:rPr>
        <w:t>formațiunilor</w:t>
      </w:r>
      <w:r w:rsidRPr="006E5849">
        <w:rPr>
          <w:rFonts w:ascii="Arial" w:hAnsi="Arial" w:cs="Arial"/>
          <w:sz w:val="21"/>
          <w:szCs w:val="21"/>
        </w:rPr>
        <w:t xml:space="preserve"> de studiu prevăzute la art. 23 alin. (4) </w:t>
      </w:r>
      <w:hyperlink r:id="rId21" w:anchor="p-532810412" w:tgtFrame="_blank" w:history="1">
        <w:r w:rsidRPr="006E5849">
          <w:rPr>
            <w:rStyle w:val="Hyperlink"/>
            <w:rFonts w:ascii="Arial" w:hAnsi="Arial" w:cs="Arial"/>
            <w:color w:val="auto"/>
            <w:sz w:val="21"/>
            <w:szCs w:val="21"/>
            <w:u w:val="none"/>
          </w:rPr>
          <w:t>lit. b)</w:t>
        </w:r>
      </w:hyperlink>
      <w:r w:rsidRPr="006E5849">
        <w:rPr>
          <w:rFonts w:ascii="Arial" w:hAnsi="Arial" w:cs="Arial"/>
          <w:sz w:val="21"/>
          <w:szCs w:val="21"/>
        </w:rPr>
        <w:t xml:space="preserve"> din Legea nr. 198/2023, cu modificările </w:t>
      </w:r>
      <w:r w:rsidR="001F6F5A" w:rsidRPr="006E5849">
        <w:rPr>
          <w:rFonts w:ascii="Arial" w:hAnsi="Arial" w:cs="Arial"/>
          <w:sz w:val="21"/>
          <w:szCs w:val="21"/>
        </w:rPr>
        <w:t>și</w:t>
      </w:r>
      <w:r w:rsidRPr="006E5849">
        <w:rPr>
          <w:rFonts w:ascii="Arial" w:hAnsi="Arial" w:cs="Arial"/>
          <w:sz w:val="21"/>
          <w:szCs w:val="21"/>
        </w:rPr>
        <w:t xml:space="preserve"> completările ulterioare, sunt centralizate, analizate, avizate de către </w:t>
      </w:r>
      <w:r w:rsidR="001F6F5A" w:rsidRPr="006E5849">
        <w:rPr>
          <w:rFonts w:ascii="Arial" w:hAnsi="Arial" w:cs="Arial"/>
          <w:sz w:val="21"/>
          <w:szCs w:val="21"/>
        </w:rPr>
        <w:t>direcția</w:t>
      </w:r>
      <w:r w:rsidRPr="006E5849">
        <w:rPr>
          <w:rFonts w:ascii="Arial" w:hAnsi="Arial" w:cs="Arial"/>
          <w:sz w:val="21"/>
          <w:szCs w:val="21"/>
        </w:rPr>
        <w:t xml:space="preserve"> </w:t>
      </w:r>
      <w:r w:rsidR="00861573" w:rsidRPr="006E5849">
        <w:rPr>
          <w:rFonts w:ascii="Arial" w:hAnsi="Arial" w:cs="Arial"/>
          <w:sz w:val="21"/>
          <w:szCs w:val="21"/>
        </w:rPr>
        <w:t>care coordonează învățământul preuniversitar în limbile minorităților</w:t>
      </w:r>
      <w:r w:rsidRPr="006E5849">
        <w:rPr>
          <w:rFonts w:ascii="Arial" w:hAnsi="Arial" w:cs="Arial"/>
          <w:sz w:val="21"/>
          <w:szCs w:val="21"/>
        </w:rPr>
        <w:t xml:space="preserve"> </w:t>
      </w:r>
      <w:r w:rsidR="001F6F5A" w:rsidRPr="006E5849">
        <w:rPr>
          <w:rFonts w:ascii="Arial" w:hAnsi="Arial" w:cs="Arial"/>
          <w:sz w:val="21"/>
          <w:szCs w:val="21"/>
        </w:rPr>
        <w:t>și</w:t>
      </w:r>
      <w:r w:rsidRPr="006E5849">
        <w:rPr>
          <w:rFonts w:ascii="Arial" w:hAnsi="Arial" w:cs="Arial"/>
          <w:sz w:val="21"/>
          <w:szCs w:val="21"/>
        </w:rPr>
        <w:t xml:space="preserve"> sunt înaintate conducerii ministerului în vederea aprobării.</w:t>
      </w:r>
    </w:p>
    <w:p w14:paraId="51488F61"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(3) La nivelul Ministerului </w:t>
      </w:r>
      <w:r w:rsidR="001F6F5A" w:rsidRPr="006E5849">
        <w:rPr>
          <w:rFonts w:ascii="Arial" w:hAnsi="Arial" w:cs="Arial"/>
          <w:sz w:val="21"/>
          <w:szCs w:val="21"/>
        </w:rPr>
        <w:t>Educației și Cercetării</w:t>
      </w:r>
      <w:r w:rsidRPr="006E5849">
        <w:rPr>
          <w:rFonts w:ascii="Arial" w:hAnsi="Arial" w:cs="Arial"/>
          <w:sz w:val="21"/>
          <w:szCs w:val="21"/>
        </w:rPr>
        <w:t xml:space="preserve">, avizul conform pentru organizarea </w:t>
      </w:r>
      <w:r w:rsidR="001F6F5A" w:rsidRPr="006E5849">
        <w:rPr>
          <w:rFonts w:ascii="Arial" w:hAnsi="Arial" w:cs="Arial"/>
          <w:sz w:val="21"/>
          <w:szCs w:val="21"/>
        </w:rPr>
        <w:t>formațiunilor</w:t>
      </w:r>
      <w:r w:rsidRPr="006E5849">
        <w:rPr>
          <w:rFonts w:ascii="Arial" w:hAnsi="Arial" w:cs="Arial"/>
          <w:sz w:val="21"/>
          <w:szCs w:val="21"/>
        </w:rPr>
        <w:t xml:space="preserve"> de studiu prevăzute la art. 23 alin. (4) </w:t>
      </w:r>
      <w:hyperlink r:id="rId22" w:anchor="p-532810413" w:tgtFrame="_blank" w:history="1">
        <w:r w:rsidRPr="006E5849">
          <w:rPr>
            <w:rStyle w:val="Hyperlink"/>
            <w:rFonts w:ascii="Arial" w:hAnsi="Arial" w:cs="Arial"/>
            <w:color w:val="auto"/>
            <w:sz w:val="21"/>
            <w:szCs w:val="21"/>
            <w:u w:val="none"/>
          </w:rPr>
          <w:t>lit. c)</w:t>
        </w:r>
      </w:hyperlink>
      <w:r w:rsidRPr="006E5849">
        <w:rPr>
          <w:rFonts w:ascii="Arial" w:hAnsi="Arial" w:cs="Arial"/>
          <w:sz w:val="21"/>
          <w:szCs w:val="21"/>
        </w:rPr>
        <w:t xml:space="preserve"> din Legea nr. 198/2023, cu modificările </w:t>
      </w:r>
      <w:r w:rsidR="001F6F5A" w:rsidRPr="006E5849">
        <w:rPr>
          <w:rFonts w:ascii="Arial" w:hAnsi="Arial" w:cs="Arial"/>
          <w:sz w:val="21"/>
          <w:szCs w:val="21"/>
        </w:rPr>
        <w:t>și</w:t>
      </w:r>
      <w:r w:rsidRPr="006E5849">
        <w:rPr>
          <w:rFonts w:ascii="Arial" w:hAnsi="Arial" w:cs="Arial"/>
          <w:sz w:val="21"/>
          <w:szCs w:val="21"/>
        </w:rPr>
        <w:t xml:space="preserve"> completările ulterioare, se emite de către secretarul de stat care coordonează </w:t>
      </w:r>
      <w:r w:rsidR="001F6F5A" w:rsidRPr="006E5849">
        <w:rPr>
          <w:rFonts w:ascii="Arial" w:hAnsi="Arial" w:cs="Arial"/>
          <w:sz w:val="21"/>
          <w:szCs w:val="21"/>
        </w:rPr>
        <w:t>învățământul</w:t>
      </w:r>
      <w:r w:rsidRPr="006E5849">
        <w:rPr>
          <w:rFonts w:ascii="Arial" w:hAnsi="Arial" w:cs="Arial"/>
          <w:sz w:val="21"/>
          <w:szCs w:val="21"/>
        </w:rPr>
        <w:t xml:space="preserve"> preuniversitar </w:t>
      </w:r>
      <w:r w:rsidR="001F6F5A" w:rsidRPr="006E5849">
        <w:rPr>
          <w:rFonts w:ascii="Arial" w:hAnsi="Arial" w:cs="Arial"/>
          <w:sz w:val="21"/>
          <w:szCs w:val="21"/>
        </w:rPr>
        <w:t>și</w:t>
      </w:r>
      <w:r w:rsidRPr="006E5849">
        <w:rPr>
          <w:rFonts w:ascii="Arial" w:hAnsi="Arial" w:cs="Arial"/>
          <w:sz w:val="21"/>
          <w:szCs w:val="21"/>
        </w:rPr>
        <w:t xml:space="preserve"> de către secretarul de stat care coordonează </w:t>
      </w:r>
      <w:r w:rsidR="001F6F5A" w:rsidRPr="006E5849">
        <w:rPr>
          <w:rFonts w:ascii="Arial" w:hAnsi="Arial" w:cs="Arial"/>
          <w:sz w:val="21"/>
          <w:szCs w:val="21"/>
        </w:rPr>
        <w:t>învățământul</w:t>
      </w:r>
      <w:r w:rsidRPr="006E5849">
        <w:rPr>
          <w:rFonts w:ascii="Arial" w:hAnsi="Arial" w:cs="Arial"/>
          <w:sz w:val="21"/>
          <w:szCs w:val="21"/>
        </w:rPr>
        <w:t xml:space="preserve"> preuniversitar în limbile </w:t>
      </w:r>
      <w:r w:rsidR="001F6F5A" w:rsidRPr="006E5849">
        <w:rPr>
          <w:rFonts w:ascii="Arial" w:hAnsi="Arial" w:cs="Arial"/>
          <w:sz w:val="21"/>
          <w:szCs w:val="21"/>
        </w:rPr>
        <w:t>minorităților</w:t>
      </w:r>
      <w:r w:rsidRPr="006E5849">
        <w:rPr>
          <w:rFonts w:ascii="Arial" w:hAnsi="Arial" w:cs="Arial"/>
          <w:sz w:val="21"/>
          <w:szCs w:val="21"/>
        </w:rPr>
        <w:t xml:space="preserve"> </w:t>
      </w:r>
      <w:r w:rsidR="001F6F5A" w:rsidRPr="006E5849">
        <w:rPr>
          <w:rFonts w:ascii="Arial" w:hAnsi="Arial" w:cs="Arial"/>
          <w:sz w:val="21"/>
          <w:szCs w:val="21"/>
        </w:rPr>
        <w:t>naționale</w:t>
      </w:r>
      <w:r w:rsidRPr="006E5849">
        <w:rPr>
          <w:rFonts w:ascii="Arial" w:hAnsi="Arial" w:cs="Arial"/>
          <w:sz w:val="21"/>
          <w:szCs w:val="21"/>
        </w:rPr>
        <w:t>.</w:t>
      </w:r>
    </w:p>
    <w:p w14:paraId="67B14B10"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(4) Solicitările </w:t>
      </w:r>
      <w:r w:rsidR="001F6F5A" w:rsidRPr="006E5849">
        <w:rPr>
          <w:rFonts w:ascii="Arial" w:hAnsi="Arial" w:cs="Arial"/>
          <w:sz w:val="21"/>
          <w:szCs w:val="21"/>
        </w:rPr>
        <w:t>unităților</w:t>
      </w:r>
      <w:r w:rsidRPr="006E5849">
        <w:rPr>
          <w:rFonts w:ascii="Arial" w:hAnsi="Arial" w:cs="Arial"/>
          <w:sz w:val="21"/>
          <w:szCs w:val="21"/>
        </w:rPr>
        <w:t xml:space="preserve"> de </w:t>
      </w:r>
      <w:r w:rsidR="001F6F5A" w:rsidRPr="006E5849">
        <w:rPr>
          <w:rFonts w:ascii="Arial" w:hAnsi="Arial" w:cs="Arial"/>
          <w:sz w:val="21"/>
          <w:szCs w:val="21"/>
        </w:rPr>
        <w:t>învățământ</w:t>
      </w:r>
      <w:r w:rsidRPr="006E5849">
        <w:rPr>
          <w:rFonts w:ascii="Arial" w:hAnsi="Arial" w:cs="Arial"/>
          <w:sz w:val="21"/>
          <w:szCs w:val="21"/>
        </w:rPr>
        <w:t xml:space="preserve"> care intră sub </w:t>
      </w:r>
      <w:r w:rsidR="001F6F5A" w:rsidRPr="006E5849">
        <w:rPr>
          <w:rFonts w:ascii="Arial" w:hAnsi="Arial" w:cs="Arial"/>
          <w:sz w:val="21"/>
          <w:szCs w:val="21"/>
        </w:rPr>
        <w:t>incidența</w:t>
      </w:r>
      <w:r w:rsidRPr="006E5849">
        <w:rPr>
          <w:rFonts w:ascii="Arial" w:hAnsi="Arial" w:cs="Arial"/>
          <w:sz w:val="21"/>
          <w:szCs w:val="21"/>
        </w:rPr>
        <w:t xml:space="preserve"> art. 23 alin. (4) </w:t>
      </w:r>
      <w:hyperlink r:id="rId23" w:anchor="p-532810413" w:tgtFrame="_blank" w:history="1">
        <w:r w:rsidRPr="006E5849">
          <w:rPr>
            <w:rStyle w:val="Hyperlink"/>
            <w:rFonts w:ascii="Arial" w:hAnsi="Arial" w:cs="Arial"/>
            <w:color w:val="auto"/>
            <w:sz w:val="21"/>
            <w:szCs w:val="21"/>
            <w:u w:val="none"/>
          </w:rPr>
          <w:t>lit. c)</w:t>
        </w:r>
      </w:hyperlink>
      <w:r w:rsidRPr="006E5849">
        <w:rPr>
          <w:rFonts w:ascii="Arial" w:hAnsi="Arial" w:cs="Arial"/>
          <w:sz w:val="21"/>
          <w:szCs w:val="21"/>
        </w:rPr>
        <w:t xml:space="preserve"> din Legea nr. 198/2023, cu modificările </w:t>
      </w:r>
      <w:r w:rsidR="001F6F5A" w:rsidRPr="006E5849">
        <w:rPr>
          <w:rFonts w:ascii="Arial" w:hAnsi="Arial" w:cs="Arial"/>
          <w:sz w:val="21"/>
          <w:szCs w:val="21"/>
        </w:rPr>
        <w:t>și</w:t>
      </w:r>
      <w:r w:rsidRPr="006E5849">
        <w:rPr>
          <w:rFonts w:ascii="Arial" w:hAnsi="Arial" w:cs="Arial"/>
          <w:sz w:val="21"/>
          <w:szCs w:val="21"/>
        </w:rPr>
        <w:t xml:space="preserve"> completările ulterioare, care au primit aviz conform din partea Ministerului </w:t>
      </w:r>
      <w:r w:rsidR="001F6F5A" w:rsidRPr="006E5849">
        <w:rPr>
          <w:rFonts w:ascii="Arial" w:hAnsi="Arial" w:cs="Arial"/>
          <w:sz w:val="21"/>
          <w:szCs w:val="21"/>
        </w:rPr>
        <w:t>Educației și Cercetării</w:t>
      </w:r>
      <w:r w:rsidRPr="006E5849">
        <w:rPr>
          <w:rFonts w:ascii="Arial" w:hAnsi="Arial" w:cs="Arial"/>
          <w:sz w:val="21"/>
          <w:szCs w:val="21"/>
        </w:rPr>
        <w:t xml:space="preserve">, se transmit </w:t>
      </w:r>
      <w:r w:rsidR="001F6F5A" w:rsidRPr="006E5849">
        <w:rPr>
          <w:rFonts w:ascii="Arial" w:hAnsi="Arial" w:cs="Arial"/>
          <w:sz w:val="21"/>
          <w:szCs w:val="21"/>
        </w:rPr>
        <w:t>organizației</w:t>
      </w:r>
      <w:r w:rsidRPr="006E5849">
        <w:rPr>
          <w:rFonts w:ascii="Arial" w:hAnsi="Arial" w:cs="Arial"/>
          <w:sz w:val="21"/>
          <w:szCs w:val="21"/>
        </w:rPr>
        <w:t xml:space="preserve"> </w:t>
      </w:r>
      <w:r w:rsidR="001F6F5A" w:rsidRPr="006E5849">
        <w:rPr>
          <w:rFonts w:ascii="Arial" w:hAnsi="Arial" w:cs="Arial"/>
          <w:sz w:val="21"/>
          <w:szCs w:val="21"/>
        </w:rPr>
        <w:t>minorității</w:t>
      </w:r>
      <w:r w:rsidRPr="006E5849">
        <w:rPr>
          <w:rFonts w:ascii="Arial" w:hAnsi="Arial" w:cs="Arial"/>
          <w:sz w:val="21"/>
          <w:szCs w:val="21"/>
        </w:rPr>
        <w:t xml:space="preserve"> </w:t>
      </w:r>
      <w:r w:rsidR="001F6F5A" w:rsidRPr="006E5849">
        <w:rPr>
          <w:rFonts w:ascii="Arial" w:hAnsi="Arial" w:cs="Arial"/>
          <w:sz w:val="21"/>
          <w:szCs w:val="21"/>
        </w:rPr>
        <w:t>naționale</w:t>
      </w:r>
      <w:r w:rsidRPr="006E5849">
        <w:rPr>
          <w:rFonts w:ascii="Arial" w:hAnsi="Arial" w:cs="Arial"/>
          <w:sz w:val="21"/>
          <w:szCs w:val="21"/>
        </w:rPr>
        <w:t xml:space="preserve"> reprezentate în Parlamentul României.</w:t>
      </w:r>
    </w:p>
    <w:p w14:paraId="179981F3"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(5) </w:t>
      </w:r>
      <w:r w:rsidR="001F6F5A" w:rsidRPr="006E5849">
        <w:rPr>
          <w:rFonts w:ascii="Arial" w:hAnsi="Arial" w:cs="Arial"/>
          <w:sz w:val="21"/>
          <w:szCs w:val="21"/>
        </w:rPr>
        <w:t>Rezoluția</w:t>
      </w:r>
      <w:r w:rsidRPr="006E5849">
        <w:rPr>
          <w:rFonts w:ascii="Arial" w:hAnsi="Arial" w:cs="Arial"/>
          <w:sz w:val="21"/>
          <w:szCs w:val="21"/>
        </w:rPr>
        <w:t xml:space="preserve"> </w:t>
      </w:r>
      <w:r w:rsidR="001F6F5A" w:rsidRPr="006E5849">
        <w:rPr>
          <w:rFonts w:ascii="Arial" w:hAnsi="Arial" w:cs="Arial"/>
          <w:sz w:val="21"/>
          <w:szCs w:val="21"/>
        </w:rPr>
        <w:t>organizației</w:t>
      </w:r>
      <w:r w:rsidRPr="006E5849">
        <w:rPr>
          <w:rFonts w:ascii="Arial" w:hAnsi="Arial" w:cs="Arial"/>
          <w:sz w:val="21"/>
          <w:szCs w:val="21"/>
        </w:rPr>
        <w:t xml:space="preserve"> </w:t>
      </w:r>
      <w:r w:rsidR="001F6F5A" w:rsidRPr="006E5849">
        <w:rPr>
          <w:rFonts w:ascii="Arial" w:hAnsi="Arial" w:cs="Arial"/>
          <w:sz w:val="21"/>
          <w:szCs w:val="21"/>
        </w:rPr>
        <w:t>minorității</w:t>
      </w:r>
      <w:r w:rsidRPr="006E5849">
        <w:rPr>
          <w:rFonts w:ascii="Arial" w:hAnsi="Arial" w:cs="Arial"/>
          <w:sz w:val="21"/>
          <w:szCs w:val="21"/>
        </w:rPr>
        <w:t xml:space="preserve"> </w:t>
      </w:r>
      <w:r w:rsidR="001F6F5A" w:rsidRPr="006E5849">
        <w:rPr>
          <w:rFonts w:ascii="Arial" w:hAnsi="Arial" w:cs="Arial"/>
          <w:sz w:val="21"/>
          <w:szCs w:val="21"/>
        </w:rPr>
        <w:t>naționale</w:t>
      </w:r>
      <w:r w:rsidRPr="006E5849">
        <w:rPr>
          <w:rFonts w:ascii="Arial" w:hAnsi="Arial" w:cs="Arial"/>
          <w:sz w:val="21"/>
          <w:szCs w:val="21"/>
        </w:rPr>
        <w:t xml:space="preserve"> reprezentate în Parlamentul României se transmite la Ministerul </w:t>
      </w:r>
      <w:r w:rsidR="001F6F5A" w:rsidRPr="006E5849">
        <w:rPr>
          <w:rFonts w:ascii="Arial" w:hAnsi="Arial" w:cs="Arial"/>
          <w:sz w:val="21"/>
          <w:szCs w:val="21"/>
        </w:rPr>
        <w:t>Educației și Cercetării</w:t>
      </w:r>
      <w:r w:rsidRPr="006E5849">
        <w:rPr>
          <w:rFonts w:ascii="Arial" w:hAnsi="Arial" w:cs="Arial"/>
          <w:sz w:val="21"/>
          <w:szCs w:val="21"/>
        </w:rPr>
        <w:t xml:space="preserve">. </w:t>
      </w:r>
      <w:r w:rsidR="00EF206A" w:rsidRPr="006E5849">
        <w:rPr>
          <w:rFonts w:ascii="Arial" w:hAnsi="Arial" w:cs="Arial"/>
          <w:sz w:val="21"/>
          <w:szCs w:val="21"/>
        </w:rPr>
        <w:t xml:space="preserve">Direcția care coordonează învățământul preuniversitar în limbile minorităților </w:t>
      </w:r>
      <w:r w:rsidRPr="006E5849">
        <w:rPr>
          <w:rFonts w:ascii="Arial" w:hAnsi="Arial" w:cs="Arial"/>
          <w:sz w:val="21"/>
          <w:szCs w:val="21"/>
        </w:rPr>
        <w:t xml:space="preserve">comunică </w:t>
      </w:r>
      <w:r w:rsidR="001F6F5A" w:rsidRPr="006E5849">
        <w:rPr>
          <w:rFonts w:ascii="Arial" w:hAnsi="Arial" w:cs="Arial"/>
          <w:sz w:val="21"/>
          <w:szCs w:val="21"/>
        </w:rPr>
        <w:t>rezoluția</w:t>
      </w:r>
      <w:r w:rsidRPr="006E5849">
        <w:rPr>
          <w:rFonts w:ascii="Arial" w:hAnsi="Arial" w:cs="Arial"/>
          <w:sz w:val="21"/>
          <w:szCs w:val="21"/>
        </w:rPr>
        <w:t xml:space="preserve"> respectivă inspectoratului </w:t>
      </w:r>
      <w:r w:rsidR="001F6F5A" w:rsidRPr="006E5849">
        <w:rPr>
          <w:rFonts w:ascii="Arial" w:hAnsi="Arial" w:cs="Arial"/>
          <w:sz w:val="21"/>
          <w:szCs w:val="21"/>
        </w:rPr>
        <w:t>școlar</w:t>
      </w:r>
      <w:r w:rsidRPr="006E5849">
        <w:rPr>
          <w:rFonts w:ascii="Arial" w:hAnsi="Arial" w:cs="Arial"/>
          <w:sz w:val="21"/>
          <w:szCs w:val="21"/>
        </w:rPr>
        <w:t xml:space="preserve"> care a înaintat solicitările conform prevederilor art. 23 alin. (4) </w:t>
      </w:r>
      <w:hyperlink r:id="rId24" w:anchor="p-532810413" w:tgtFrame="_blank" w:history="1">
        <w:r w:rsidRPr="006E5849">
          <w:rPr>
            <w:rStyle w:val="Hyperlink"/>
            <w:rFonts w:ascii="Arial" w:hAnsi="Arial" w:cs="Arial"/>
            <w:color w:val="auto"/>
            <w:sz w:val="21"/>
            <w:szCs w:val="21"/>
            <w:u w:val="none"/>
          </w:rPr>
          <w:t>lit. c)</w:t>
        </w:r>
      </w:hyperlink>
      <w:r w:rsidRPr="006E5849">
        <w:rPr>
          <w:rFonts w:ascii="Arial" w:hAnsi="Arial" w:cs="Arial"/>
          <w:sz w:val="21"/>
          <w:szCs w:val="21"/>
        </w:rPr>
        <w:t xml:space="preserve"> din Legea nr. 198/2023, cu modificările </w:t>
      </w:r>
      <w:r w:rsidR="001F6F5A" w:rsidRPr="006E5849">
        <w:rPr>
          <w:rFonts w:ascii="Arial" w:hAnsi="Arial" w:cs="Arial"/>
          <w:sz w:val="21"/>
          <w:szCs w:val="21"/>
        </w:rPr>
        <w:t>și</w:t>
      </w:r>
      <w:r w:rsidRPr="006E5849">
        <w:rPr>
          <w:rFonts w:ascii="Arial" w:hAnsi="Arial" w:cs="Arial"/>
          <w:sz w:val="21"/>
          <w:szCs w:val="21"/>
        </w:rPr>
        <w:t xml:space="preserve"> completările ulterioare.</w:t>
      </w:r>
    </w:p>
    <w:p w14:paraId="771B18A5" w14:textId="77777777" w:rsidR="00175A48" w:rsidRPr="006E5849" w:rsidRDefault="00451BF2" w:rsidP="00175A48">
      <w:pPr>
        <w:pStyle w:val="al"/>
        <w:spacing w:line="345" w:lineRule="atLeast"/>
        <w:rPr>
          <w:rFonts w:ascii="Arial" w:hAnsi="Arial" w:cs="Arial"/>
          <w:sz w:val="21"/>
          <w:szCs w:val="21"/>
        </w:rPr>
      </w:pPr>
      <w:r w:rsidRPr="006E5849">
        <w:rPr>
          <w:rFonts w:ascii="Arial" w:hAnsi="Arial" w:cs="Arial"/>
          <w:b/>
          <w:bCs/>
          <w:sz w:val="21"/>
          <w:szCs w:val="21"/>
        </w:rPr>
        <w:t xml:space="preserve">Art. 10. - </w:t>
      </w:r>
      <w:r w:rsidRPr="006E5849">
        <w:rPr>
          <w:rFonts w:ascii="Arial" w:hAnsi="Arial" w:cs="Arial"/>
          <w:sz w:val="21"/>
          <w:szCs w:val="21"/>
        </w:rPr>
        <w:t xml:space="preserve">(1) </w:t>
      </w:r>
      <w:r w:rsidR="004D2201" w:rsidRPr="006E5849">
        <w:rPr>
          <w:rFonts w:ascii="Arial" w:hAnsi="Arial" w:cs="Arial"/>
          <w:sz w:val="21"/>
          <w:szCs w:val="21"/>
        </w:rPr>
        <w:t xml:space="preserve">Unitățile de învățământ pot propune cifră de școlarizare pentru clasa a IX-a, cu frecvență, zi, învățământ de masă, nivel liceal, doar pentru filiera/profilurile/specializările/calificările profesionale pentru care acestea au obținut autorizarea de funcționare provizorie/acreditarea prin ordin al ministrului. </w:t>
      </w:r>
      <w:r w:rsidR="00175A48" w:rsidRPr="006E5849">
        <w:rPr>
          <w:rFonts w:ascii="Arial" w:hAnsi="Arial" w:cs="Arial"/>
          <w:sz w:val="21"/>
          <w:szCs w:val="21"/>
        </w:rPr>
        <w:t>Unitățile de învățământ care, în sesiunile cumulate din anul 2025 ale examenului de bacalaureat, au înregistrat procent de promovabilitate de 0% sau în care acest examen a fost promovat de un singur absolvent pot propune cifră de școlarizare la clasa a IX-a cu frecvență zi doar în baza unui raport întocmit de inspectoratul școlar în urma efectuării unei inspecții care vizează cauzele rezultatelor slabe însoțit de un plan de măsuri care să vizeze îmbunătățirea rezultatelor școlare.</w:t>
      </w:r>
    </w:p>
    <w:p w14:paraId="658D7C2F" w14:textId="77777777" w:rsidR="00C6369A" w:rsidRPr="006E5849" w:rsidRDefault="00175A48" w:rsidP="00175A48">
      <w:pPr>
        <w:pStyle w:val="al"/>
        <w:spacing w:line="345" w:lineRule="atLeast"/>
        <w:rPr>
          <w:rFonts w:ascii="Arial" w:hAnsi="Arial" w:cs="Arial"/>
          <w:sz w:val="21"/>
          <w:szCs w:val="21"/>
        </w:rPr>
      </w:pPr>
      <w:r w:rsidRPr="006E5849">
        <w:rPr>
          <w:rFonts w:ascii="Arial" w:hAnsi="Arial" w:cs="Arial"/>
          <w:sz w:val="21"/>
          <w:szCs w:val="21"/>
        </w:rPr>
        <w:t xml:space="preserve"> </w:t>
      </w:r>
      <w:r w:rsidR="00451BF2" w:rsidRPr="006E5849">
        <w:rPr>
          <w:rFonts w:ascii="Arial" w:hAnsi="Arial" w:cs="Arial"/>
          <w:sz w:val="21"/>
          <w:szCs w:val="21"/>
        </w:rPr>
        <w:t xml:space="preserve">(2) </w:t>
      </w:r>
      <w:r w:rsidR="001F6F5A" w:rsidRPr="006E5849">
        <w:rPr>
          <w:rFonts w:ascii="Arial" w:hAnsi="Arial" w:cs="Arial"/>
          <w:sz w:val="21"/>
          <w:szCs w:val="21"/>
        </w:rPr>
        <w:t>Unitățile</w:t>
      </w:r>
      <w:r w:rsidR="00451BF2" w:rsidRPr="006E5849">
        <w:rPr>
          <w:rFonts w:ascii="Arial" w:hAnsi="Arial" w:cs="Arial"/>
          <w:sz w:val="21"/>
          <w:szCs w:val="21"/>
        </w:rPr>
        <w:t xml:space="preserve"> de </w:t>
      </w:r>
      <w:r w:rsidR="001F6F5A" w:rsidRPr="006E5849">
        <w:rPr>
          <w:rFonts w:ascii="Arial" w:hAnsi="Arial" w:cs="Arial"/>
          <w:sz w:val="21"/>
          <w:szCs w:val="21"/>
        </w:rPr>
        <w:t>învățământ</w:t>
      </w:r>
      <w:r w:rsidR="00451BF2" w:rsidRPr="006E5849">
        <w:rPr>
          <w:rFonts w:ascii="Arial" w:hAnsi="Arial" w:cs="Arial"/>
          <w:sz w:val="21"/>
          <w:szCs w:val="21"/>
        </w:rPr>
        <w:t xml:space="preserve"> pot propune cifră de </w:t>
      </w:r>
      <w:r w:rsidR="001F6F5A" w:rsidRPr="006E5849">
        <w:rPr>
          <w:rFonts w:ascii="Arial" w:hAnsi="Arial" w:cs="Arial"/>
          <w:sz w:val="21"/>
          <w:szCs w:val="21"/>
        </w:rPr>
        <w:t>școlarizare</w:t>
      </w:r>
      <w:r w:rsidR="00451BF2" w:rsidRPr="006E5849">
        <w:rPr>
          <w:rFonts w:ascii="Arial" w:hAnsi="Arial" w:cs="Arial"/>
          <w:sz w:val="21"/>
          <w:szCs w:val="21"/>
        </w:rPr>
        <w:t xml:space="preserve"> pentru clasa a IX-a, cu </w:t>
      </w:r>
      <w:r w:rsidR="001F6F5A" w:rsidRPr="006E5849">
        <w:rPr>
          <w:rFonts w:ascii="Arial" w:hAnsi="Arial" w:cs="Arial"/>
          <w:sz w:val="21"/>
          <w:szCs w:val="21"/>
        </w:rPr>
        <w:t>frecvență</w:t>
      </w:r>
      <w:r w:rsidR="00451BF2" w:rsidRPr="006E5849">
        <w:rPr>
          <w:rFonts w:ascii="Arial" w:hAnsi="Arial" w:cs="Arial"/>
          <w:sz w:val="21"/>
          <w:szCs w:val="21"/>
        </w:rPr>
        <w:t xml:space="preserve">, zi, </w:t>
      </w:r>
      <w:r w:rsidR="001F6F5A" w:rsidRPr="006E5849">
        <w:rPr>
          <w:rFonts w:ascii="Arial" w:hAnsi="Arial" w:cs="Arial"/>
          <w:sz w:val="21"/>
          <w:szCs w:val="21"/>
        </w:rPr>
        <w:t>învățământ</w:t>
      </w:r>
      <w:r w:rsidR="00451BF2" w:rsidRPr="006E5849">
        <w:rPr>
          <w:rFonts w:ascii="Arial" w:hAnsi="Arial" w:cs="Arial"/>
          <w:sz w:val="21"/>
          <w:szCs w:val="21"/>
        </w:rPr>
        <w:t xml:space="preserve"> special, nivel liceal, doar pentru filiera/profilurile/specializările/calificările profesionale pentru care acestea au </w:t>
      </w:r>
      <w:r w:rsidR="001F6F5A" w:rsidRPr="006E5849">
        <w:rPr>
          <w:rFonts w:ascii="Arial" w:hAnsi="Arial" w:cs="Arial"/>
          <w:sz w:val="21"/>
          <w:szCs w:val="21"/>
        </w:rPr>
        <w:t>obținut</w:t>
      </w:r>
      <w:r w:rsidR="00451BF2" w:rsidRPr="006E5849">
        <w:rPr>
          <w:rFonts w:ascii="Arial" w:hAnsi="Arial" w:cs="Arial"/>
          <w:sz w:val="21"/>
          <w:szCs w:val="21"/>
        </w:rPr>
        <w:t xml:space="preserve"> autorizarea de </w:t>
      </w:r>
      <w:r w:rsidR="001F6F5A" w:rsidRPr="006E5849">
        <w:rPr>
          <w:rFonts w:ascii="Arial" w:hAnsi="Arial" w:cs="Arial"/>
          <w:sz w:val="21"/>
          <w:szCs w:val="21"/>
        </w:rPr>
        <w:t>funcționare</w:t>
      </w:r>
      <w:r w:rsidR="00451BF2" w:rsidRPr="006E5849">
        <w:rPr>
          <w:rFonts w:ascii="Arial" w:hAnsi="Arial" w:cs="Arial"/>
          <w:sz w:val="21"/>
          <w:szCs w:val="21"/>
        </w:rPr>
        <w:t xml:space="preserve"> provizorie/acreditarea prin ordin al ministrului.</w:t>
      </w:r>
    </w:p>
    <w:p w14:paraId="7FE1F5DB" w14:textId="42D0B334"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lastRenderedPageBreak/>
        <w:t xml:space="preserve">(3) Propunerile privind cifra de </w:t>
      </w:r>
      <w:r w:rsidR="001F6F5A" w:rsidRPr="006E5849">
        <w:rPr>
          <w:rFonts w:ascii="Arial" w:hAnsi="Arial" w:cs="Arial"/>
          <w:sz w:val="21"/>
          <w:szCs w:val="21"/>
        </w:rPr>
        <w:t>școlarizare</w:t>
      </w:r>
      <w:r w:rsidRPr="006E5849">
        <w:rPr>
          <w:rFonts w:ascii="Arial" w:hAnsi="Arial" w:cs="Arial"/>
          <w:sz w:val="21"/>
          <w:szCs w:val="21"/>
        </w:rPr>
        <w:t xml:space="preserve"> pentru filierele tehnologică </w:t>
      </w:r>
      <w:r w:rsidR="001F6F5A" w:rsidRPr="006E5849">
        <w:rPr>
          <w:rFonts w:ascii="Arial" w:hAnsi="Arial" w:cs="Arial"/>
          <w:sz w:val="21"/>
          <w:szCs w:val="21"/>
        </w:rPr>
        <w:t>și</w:t>
      </w:r>
      <w:r w:rsidRPr="006E5849">
        <w:rPr>
          <w:rFonts w:ascii="Arial" w:hAnsi="Arial" w:cs="Arial"/>
          <w:sz w:val="21"/>
          <w:szCs w:val="21"/>
        </w:rPr>
        <w:t xml:space="preserve"> teoretică, clasa a IX-a, cu </w:t>
      </w:r>
      <w:r w:rsidR="001F6F5A" w:rsidRPr="006E5849">
        <w:rPr>
          <w:rFonts w:ascii="Arial" w:hAnsi="Arial" w:cs="Arial"/>
          <w:sz w:val="21"/>
          <w:szCs w:val="21"/>
        </w:rPr>
        <w:t>frecvență</w:t>
      </w:r>
      <w:r w:rsidRPr="006E5849">
        <w:rPr>
          <w:rFonts w:ascii="Arial" w:hAnsi="Arial" w:cs="Arial"/>
          <w:sz w:val="21"/>
          <w:szCs w:val="21"/>
        </w:rPr>
        <w:t xml:space="preserve"> seral, se pot face numai pentru </w:t>
      </w:r>
      <w:r w:rsidR="001F6F5A" w:rsidRPr="006E5849">
        <w:rPr>
          <w:rFonts w:ascii="Arial" w:hAnsi="Arial" w:cs="Arial"/>
          <w:sz w:val="21"/>
          <w:szCs w:val="21"/>
        </w:rPr>
        <w:t>absolvenții</w:t>
      </w:r>
      <w:r w:rsidRPr="006E5849">
        <w:rPr>
          <w:rFonts w:ascii="Arial" w:hAnsi="Arial" w:cs="Arial"/>
          <w:sz w:val="21"/>
          <w:szCs w:val="21"/>
        </w:rPr>
        <w:t xml:space="preserve"> clasei a VIII-a din </w:t>
      </w:r>
      <w:r w:rsidR="001F6F5A" w:rsidRPr="006E5849">
        <w:rPr>
          <w:rFonts w:ascii="Arial" w:hAnsi="Arial" w:cs="Arial"/>
          <w:sz w:val="21"/>
          <w:szCs w:val="21"/>
        </w:rPr>
        <w:t>promoțiile</w:t>
      </w:r>
      <w:r w:rsidRPr="006E5849">
        <w:rPr>
          <w:rFonts w:ascii="Arial" w:hAnsi="Arial" w:cs="Arial"/>
          <w:sz w:val="21"/>
          <w:szCs w:val="21"/>
        </w:rPr>
        <w:t xml:space="preserve"> anterioare care nu au urmat o formă de </w:t>
      </w:r>
      <w:r w:rsidR="001F6F5A" w:rsidRPr="006E5849">
        <w:rPr>
          <w:rFonts w:ascii="Arial" w:hAnsi="Arial" w:cs="Arial"/>
          <w:sz w:val="21"/>
          <w:szCs w:val="21"/>
        </w:rPr>
        <w:t>învățământ</w:t>
      </w:r>
      <w:r w:rsidRPr="006E5849">
        <w:rPr>
          <w:rFonts w:ascii="Arial" w:hAnsi="Arial" w:cs="Arial"/>
          <w:sz w:val="21"/>
          <w:szCs w:val="21"/>
        </w:rPr>
        <w:t xml:space="preserve"> liceal </w:t>
      </w:r>
      <w:r w:rsidR="001F6F5A" w:rsidRPr="006E5849">
        <w:rPr>
          <w:rFonts w:ascii="Arial" w:hAnsi="Arial" w:cs="Arial"/>
          <w:sz w:val="21"/>
          <w:szCs w:val="21"/>
        </w:rPr>
        <w:t>și</w:t>
      </w:r>
      <w:r w:rsidRPr="006E5849">
        <w:rPr>
          <w:rFonts w:ascii="Arial" w:hAnsi="Arial" w:cs="Arial"/>
          <w:sz w:val="21"/>
          <w:szCs w:val="21"/>
        </w:rPr>
        <w:t xml:space="preserve"> care împlinesc 18 ani până la data începerii cursurilor anului </w:t>
      </w:r>
      <w:r w:rsidR="001F6F5A" w:rsidRPr="006E5849">
        <w:rPr>
          <w:rFonts w:ascii="Arial" w:hAnsi="Arial" w:cs="Arial"/>
          <w:sz w:val="21"/>
          <w:szCs w:val="21"/>
        </w:rPr>
        <w:t>școlar</w:t>
      </w:r>
      <w:r w:rsidRPr="006E5849">
        <w:rPr>
          <w:rFonts w:ascii="Arial" w:hAnsi="Arial" w:cs="Arial"/>
          <w:sz w:val="21"/>
          <w:szCs w:val="21"/>
        </w:rPr>
        <w:t xml:space="preserve"> 202</w:t>
      </w:r>
      <w:r w:rsidR="00615620" w:rsidRPr="006E5849">
        <w:rPr>
          <w:rFonts w:ascii="Arial" w:hAnsi="Arial" w:cs="Arial"/>
          <w:sz w:val="21"/>
          <w:szCs w:val="21"/>
        </w:rPr>
        <w:t>6</w:t>
      </w:r>
      <w:r w:rsidRPr="006E5849">
        <w:rPr>
          <w:rFonts w:ascii="Arial" w:hAnsi="Arial" w:cs="Arial"/>
          <w:sz w:val="21"/>
          <w:szCs w:val="21"/>
        </w:rPr>
        <w:t>-202</w:t>
      </w:r>
      <w:r w:rsidR="00615620" w:rsidRPr="006E5849">
        <w:rPr>
          <w:rFonts w:ascii="Arial" w:hAnsi="Arial" w:cs="Arial"/>
          <w:sz w:val="21"/>
          <w:szCs w:val="21"/>
        </w:rPr>
        <w:t>7</w:t>
      </w:r>
      <w:r w:rsidRPr="006E5849">
        <w:rPr>
          <w:rFonts w:ascii="Arial" w:hAnsi="Arial" w:cs="Arial"/>
          <w:sz w:val="21"/>
          <w:szCs w:val="21"/>
        </w:rPr>
        <w:t>.</w:t>
      </w:r>
    </w:p>
    <w:p w14:paraId="1AA1CA26"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(4) Propunerile privind cifra de </w:t>
      </w:r>
      <w:r w:rsidR="001F6F5A" w:rsidRPr="006E5849">
        <w:rPr>
          <w:rFonts w:ascii="Arial" w:hAnsi="Arial" w:cs="Arial"/>
          <w:sz w:val="21"/>
          <w:szCs w:val="21"/>
        </w:rPr>
        <w:t>școlarizare</w:t>
      </w:r>
      <w:r w:rsidRPr="006E5849">
        <w:rPr>
          <w:rFonts w:ascii="Arial" w:hAnsi="Arial" w:cs="Arial"/>
          <w:sz w:val="21"/>
          <w:szCs w:val="21"/>
        </w:rPr>
        <w:t xml:space="preserve"> pentru filiera teoretică, clasa a IX-a, cu </w:t>
      </w:r>
      <w:r w:rsidR="001F6F5A" w:rsidRPr="006E5849">
        <w:rPr>
          <w:rFonts w:ascii="Arial" w:hAnsi="Arial" w:cs="Arial"/>
          <w:sz w:val="21"/>
          <w:szCs w:val="21"/>
        </w:rPr>
        <w:t>frecvență</w:t>
      </w:r>
      <w:r w:rsidRPr="006E5849">
        <w:rPr>
          <w:rFonts w:ascii="Arial" w:hAnsi="Arial" w:cs="Arial"/>
          <w:sz w:val="21"/>
          <w:szCs w:val="21"/>
        </w:rPr>
        <w:t xml:space="preserve"> redusă, se pot face numai pentru </w:t>
      </w:r>
      <w:r w:rsidR="001F6F5A" w:rsidRPr="006E5849">
        <w:rPr>
          <w:rFonts w:ascii="Arial" w:hAnsi="Arial" w:cs="Arial"/>
          <w:sz w:val="21"/>
          <w:szCs w:val="21"/>
        </w:rPr>
        <w:t>absolvenții</w:t>
      </w:r>
      <w:r w:rsidRPr="006E5849">
        <w:rPr>
          <w:rFonts w:ascii="Arial" w:hAnsi="Arial" w:cs="Arial"/>
          <w:sz w:val="21"/>
          <w:szCs w:val="21"/>
        </w:rPr>
        <w:t xml:space="preserve"> clasei a VIII-a din seriile anterioare care împlinesc 20 de ani până la data de 31 august 202</w:t>
      </w:r>
      <w:r w:rsidR="001F6F5A" w:rsidRPr="006E5849">
        <w:rPr>
          <w:rFonts w:ascii="Arial" w:hAnsi="Arial" w:cs="Arial"/>
          <w:sz w:val="21"/>
          <w:szCs w:val="21"/>
        </w:rPr>
        <w:t>6</w:t>
      </w:r>
      <w:r w:rsidRPr="006E5849">
        <w:rPr>
          <w:rFonts w:ascii="Arial" w:hAnsi="Arial" w:cs="Arial"/>
          <w:sz w:val="21"/>
          <w:szCs w:val="21"/>
        </w:rPr>
        <w:t xml:space="preserve"> inclusiv.</w:t>
      </w:r>
    </w:p>
    <w:p w14:paraId="4BD4C362" w14:textId="40C7BA68"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(5) Propunerile privind cifra de </w:t>
      </w:r>
      <w:r w:rsidR="00273BC2" w:rsidRPr="006E5849">
        <w:rPr>
          <w:rFonts w:ascii="Arial" w:hAnsi="Arial" w:cs="Arial"/>
          <w:sz w:val="21"/>
          <w:szCs w:val="21"/>
        </w:rPr>
        <w:t>școlarizare</w:t>
      </w:r>
      <w:r w:rsidRPr="006E5849">
        <w:rPr>
          <w:rFonts w:ascii="Arial" w:hAnsi="Arial" w:cs="Arial"/>
          <w:sz w:val="21"/>
          <w:szCs w:val="21"/>
        </w:rPr>
        <w:t xml:space="preserve"> pentru clasele de început din </w:t>
      </w:r>
      <w:r w:rsidR="00273BC2" w:rsidRPr="006E5849">
        <w:rPr>
          <w:rFonts w:ascii="Arial" w:hAnsi="Arial" w:cs="Arial"/>
          <w:sz w:val="21"/>
          <w:szCs w:val="21"/>
        </w:rPr>
        <w:t>învățământul</w:t>
      </w:r>
      <w:r w:rsidRPr="006E5849">
        <w:rPr>
          <w:rFonts w:ascii="Arial" w:hAnsi="Arial" w:cs="Arial"/>
          <w:sz w:val="21"/>
          <w:szCs w:val="21"/>
        </w:rPr>
        <w:t xml:space="preserve"> de masă, clasa a XI-a, cu </w:t>
      </w:r>
      <w:r w:rsidR="00273BC2" w:rsidRPr="006E5849">
        <w:rPr>
          <w:rFonts w:ascii="Arial" w:hAnsi="Arial" w:cs="Arial"/>
          <w:sz w:val="21"/>
          <w:szCs w:val="21"/>
        </w:rPr>
        <w:t>frecvență</w:t>
      </w:r>
      <w:r w:rsidRPr="006E5849">
        <w:rPr>
          <w:rFonts w:ascii="Arial" w:hAnsi="Arial" w:cs="Arial"/>
          <w:sz w:val="21"/>
          <w:szCs w:val="21"/>
        </w:rPr>
        <w:t xml:space="preserve"> seral</w:t>
      </w:r>
      <w:r w:rsidR="00887C68" w:rsidRPr="006E5849">
        <w:rPr>
          <w:rFonts w:ascii="Arial" w:hAnsi="Arial" w:cs="Arial"/>
          <w:sz w:val="21"/>
          <w:szCs w:val="21"/>
        </w:rPr>
        <w:t>,</w:t>
      </w:r>
      <w:r w:rsidRPr="006E5849">
        <w:rPr>
          <w:rFonts w:ascii="Arial" w:hAnsi="Arial" w:cs="Arial"/>
          <w:sz w:val="21"/>
          <w:szCs w:val="21"/>
        </w:rPr>
        <w:t xml:space="preserve"> filiera tehnologică</w:t>
      </w:r>
      <w:r w:rsidR="00887C68" w:rsidRPr="006E5849">
        <w:rPr>
          <w:rFonts w:ascii="Arial" w:hAnsi="Arial" w:cs="Arial"/>
          <w:sz w:val="21"/>
          <w:szCs w:val="21"/>
        </w:rPr>
        <w:t>, filiera teoretică</w:t>
      </w:r>
      <w:r w:rsidRPr="006E5849">
        <w:rPr>
          <w:rFonts w:ascii="Arial" w:hAnsi="Arial" w:cs="Arial"/>
          <w:sz w:val="21"/>
          <w:szCs w:val="21"/>
        </w:rPr>
        <w:t xml:space="preserve"> se pot face </w:t>
      </w:r>
      <w:r w:rsidR="00273BC2" w:rsidRPr="006E5849">
        <w:rPr>
          <w:rFonts w:ascii="Arial" w:hAnsi="Arial" w:cs="Arial"/>
          <w:sz w:val="21"/>
          <w:szCs w:val="21"/>
        </w:rPr>
        <w:t>ținând</w:t>
      </w:r>
      <w:r w:rsidRPr="006E5849">
        <w:rPr>
          <w:rFonts w:ascii="Arial" w:hAnsi="Arial" w:cs="Arial"/>
          <w:sz w:val="21"/>
          <w:szCs w:val="21"/>
        </w:rPr>
        <w:t xml:space="preserve"> seama de numărul solicitărilor </w:t>
      </w:r>
      <w:r w:rsidR="00273BC2" w:rsidRPr="006E5849">
        <w:rPr>
          <w:rFonts w:ascii="Arial" w:hAnsi="Arial" w:cs="Arial"/>
          <w:sz w:val="21"/>
          <w:szCs w:val="21"/>
        </w:rPr>
        <w:t>absolvenților</w:t>
      </w:r>
      <w:r w:rsidRPr="006E5849">
        <w:rPr>
          <w:rFonts w:ascii="Arial" w:hAnsi="Arial" w:cs="Arial"/>
          <w:sz w:val="21"/>
          <w:szCs w:val="21"/>
        </w:rPr>
        <w:t xml:space="preserve"> de zece clase de liceu din seriile anterioare, </w:t>
      </w:r>
      <w:r w:rsidR="00273BC2" w:rsidRPr="006E5849">
        <w:rPr>
          <w:rFonts w:ascii="Arial" w:hAnsi="Arial" w:cs="Arial"/>
          <w:sz w:val="21"/>
          <w:szCs w:val="21"/>
        </w:rPr>
        <w:t>absolvenților</w:t>
      </w:r>
      <w:r w:rsidRPr="006E5849">
        <w:rPr>
          <w:rFonts w:ascii="Arial" w:hAnsi="Arial" w:cs="Arial"/>
          <w:sz w:val="21"/>
          <w:szCs w:val="21"/>
        </w:rPr>
        <w:t xml:space="preserve"> de stagii de pregătire practică, </w:t>
      </w:r>
      <w:r w:rsidR="00273BC2" w:rsidRPr="006E5849">
        <w:rPr>
          <w:rFonts w:ascii="Arial" w:hAnsi="Arial" w:cs="Arial"/>
          <w:sz w:val="21"/>
          <w:szCs w:val="21"/>
        </w:rPr>
        <w:t>absolvenților</w:t>
      </w:r>
      <w:r w:rsidRPr="006E5849">
        <w:rPr>
          <w:rFonts w:ascii="Arial" w:hAnsi="Arial" w:cs="Arial"/>
          <w:sz w:val="21"/>
          <w:szCs w:val="21"/>
        </w:rPr>
        <w:t xml:space="preserve"> </w:t>
      </w:r>
      <w:r w:rsidR="00273BC2" w:rsidRPr="006E5849">
        <w:rPr>
          <w:rFonts w:ascii="Arial" w:hAnsi="Arial" w:cs="Arial"/>
          <w:sz w:val="21"/>
          <w:szCs w:val="21"/>
        </w:rPr>
        <w:t>învățământului</w:t>
      </w:r>
      <w:r w:rsidRPr="006E5849">
        <w:rPr>
          <w:rFonts w:ascii="Arial" w:hAnsi="Arial" w:cs="Arial"/>
          <w:sz w:val="21"/>
          <w:szCs w:val="21"/>
        </w:rPr>
        <w:t xml:space="preserve"> profesional, </w:t>
      </w:r>
      <w:r w:rsidR="00273BC2" w:rsidRPr="006E5849">
        <w:rPr>
          <w:rFonts w:ascii="Arial" w:hAnsi="Arial" w:cs="Arial"/>
          <w:sz w:val="21"/>
          <w:szCs w:val="21"/>
        </w:rPr>
        <w:t>absolvenților</w:t>
      </w:r>
      <w:r w:rsidRPr="006E5849">
        <w:rPr>
          <w:rFonts w:ascii="Arial" w:hAnsi="Arial" w:cs="Arial"/>
          <w:sz w:val="21"/>
          <w:szCs w:val="21"/>
        </w:rPr>
        <w:t xml:space="preserve"> anului de completare, după completarea obligatorie a locurilor libere din clasele existente, cu respectarea </w:t>
      </w:r>
      <w:r w:rsidR="00273BC2" w:rsidRPr="006E5849">
        <w:rPr>
          <w:rFonts w:ascii="Arial" w:hAnsi="Arial" w:cs="Arial"/>
          <w:sz w:val="21"/>
          <w:szCs w:val="21"/>
        </w:rPr>
        <w:t>legislației</w:t>
      </w:r>
      <w:r w:rsidRPr="006E5849">
        <w:rPr>
          <w:rFonts w:ascii="Arial" w:hAnsi="Arial" w:cs="Arial"/>
          <w:sz w:val="21"/>
          <w:szCs w:val="21"/>
        </w:rPr>
        <w:t xml:space="preserve"> în vigoare.</w:t>
      </w:r>
    </w:p>
    <w:p w14:paraId="4358E724" w14:textId="55B9A634" w:rsidR="00D26745" w:rsidRDefault="00887C68" w:rsidP="00D26745">
      <w:pPr>
        <w:pStyle w:val="al"/>
        <w:spacing w:line="345" w:lineRule="atLeast"/>
        <w:rPr>
          <w:rFonts w:ascii="Arial" w:hAnsi="Arial" w:cs="Arial"/>
          <w:sz w:val="21"/>
          <w:szCs w:val="21"/>
        </w:rPr>
      </w:pPr>
      <w:r w:rsidRPr="006E5849">
        <w:rPr>
          <w:rFonts w:ascii="Arial" w:hAnsi="Arial" w:cs="Arial"/>
          <w:sz w:val="21"/>
          <w:szCs w:val="21"/>
        </w:rPr>
        <w:t xml:space="preserve">(6) </w:t>
      </w:r>
      <w:r w:rsidR="00AE3C74" w:rsidRPr="00AE3C74">
        <w:rPr>
          <w:rFonts w:ascii="Arial" w:hAnsi="Arial" w:cs="Arial"/>
          <w:sz w:val="21"/>
          <w:szCs w:val="21"/>
        </w:rPr>
        <w:t>Propunerile privind cifra de școlarizare pentru clasele de început din învățământul tehnologic dual, clasa a XI-a, cu frecvență zi și seral, se pot face numai pe baza solicitărilor operatorilor economici, cu respectarea prevederilor Metodologiei de acces și de organizare și desfășurare a admiterii în învățământul dual pentru calificări profesionale de nivel 4, conform Cadrului național al calificărilor, aprobată prin Ordinul ministrului educației nr. 5733/2022.</w:t>
      </w:r>
    </w:p>
    <w:p w14:paraId="3C586D8E" w14:textId="20CE33B4"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w:t>
      </w:r>
      <w:r w:rsidR="00887C68" w:rsidRPr="006E5849">
        <w:rPr>
          <w:rFonts w:ascii="Arial" w:hAnsi="Arial" w:cs="Arial"/>
          <w:sz w:val="21"/>
          <w:szCs w:val="21"/>
        </w:rPr>
        <w:t>7</w:t>
      </w:r>
      <w:r w:rsidRPr="006E5849">
        <w:rPr>
          <w:rFonts w:ascii="Arial" w:hAnsi="Arial" w:cs="Arial"/>
          <w:sz w:val="21"/>
          <w:szCs w:val="21"/>
        </w:rPr>
        <w:t xml:space="preserve">) Propunerile privind cifra de </w:t>
      </w:r>
      <w:r w:rsidR="00273BC2" w:rsidRPr="006E5849">
        <w:rPr>
          <w:rFonts w:ascii="Arial" w:hAnsi="Arial" w:cs="Arial"/>
          <w:sz w:val="21"/>
          <w:szCs w:val="21"/>
        </w:rPr>
        <w:t>școlarizare</w:t>
      </w:r>
      <w:r w:rsidRPr="006E5849">
        <w:rPr>
          <w:rFonts w:ascii="Arial" w:hAnsi="Arial" w:cs="Arial"/>
          <w:sz w:val="21"/>
          <w:szCs w:val="21"/>
        </w:rPr>
        <w:t xml:space="preserve"> pentru clasele de început din </w:t>
      </w:r>
      <w:r w:rsidR="00273BC2" w:rsidRPr="006E5849">
        <w:rPr>
          <w:rFonts w:ascii="Arial" w:hAnsi="Arial" w:cs="Arial"/>
          <w:sz w:val="21"/>
          <w:szCs w:val="21"/>
        </w:rPr>
        <w:t>învățământul</w:t>
      </w:r>
      <w:r w:rsidRPr="006E5849">
        <w:rPr>
          <w:rFonts w:ascii="Arial" w:hAnsi="Arial" w:cs="Arial"/>
          <w:sz w:val="21"/>
          <w:szCs w:val="21"/>
        </w:rPr>
        <w:t xml:space="preserve"> liceal special, clasa a XI-a cu </w:t>
      </w:r>
      <w:r w:rsidR="00273BC2" w:rsidRPr="006E5849">
        <w:rPr>
          <w:rFonts w:ascii="Arial" w:hAnsi="Arial" w:cs="Arial"/>
          <w:sz w:val="21"/>
          <w:szCs w:val="21"/>
        </w:rPr>
        <w:t>frecvență</w:t>
      </w:r>
      <w:r w:rsidRPr="006E5849">
        <w:rPr>
          <w:rFonts w:ascii="Arial" w:hAnsi="Arial" w:cs="Arial"/>
          <w:sz w:val="21"/>
          <w:szCs w:val="21"/>
        </w:rPr>
        <w:t xml:space="preserve"> zi/seral</w:t>
      </w:r>
      <w:r w:rsidR="00541AF1" w:rsidRPr="006E5849">
        <w:rPr>
          <w:rFonts w:ascii="Arial" w:hAnsi="Arial" w:cs="Arial"/>
          <w:sz w:val="21"/>
          <w:szCs w:val="21"/>
        </w:rPr>
        <w:t>/frecvență redusă</w:t>
      </w:r>
      <w:r w:rsidRPr="006E5849">
        <w:rPr>
          <w:rFonts w:ascii="Arial" w:hAnsi="Arial" w:cs="Arial"/>
          <w:sz w:val="21"/>
          <w:szCs w:val="21"/>
        </w:rPr>
        <w:t xml:space="preserve">, filiera tehnologică/teoretică, se pot face </w:t>
      </w:r>
      <w:r w:rsidR="00D6326B" w:rsidRPr="006E5849">
        <w:rPr>
          <w:rFonts w:ascii="Arial" w:hAnsi="Arial" w:cs="Arial"/>
          <w:sz w:val="21"/>
          <w:szCs w:val="21"/>
        </w:rPr>
        <w:t>ținând</w:t>
      </w:r>
      <w:r w:rsidRPr="006E5849">
        <w:rPr>
          <w:rFonts w:ascii="Arial" w:hAnsi="Arial" w:cs="Arial"/>
          <w:sz w:val="21"/>
          <w:szCs w:val="21"/>
        </w:rPr>
        <w:t xml:space="preserve"> seama de numărul estimat al solicitărilor </w:t>
      </w:r>
      <w:r w:rsidR="00D6326B" w:rsidRPr="006E5849">
        <w:rPr>
          <w:rFonts w:ascii="Arial" w:hAnsi="Arial" w:cs="Arial"/>
          <w:sz w:val="21"/>
          <w:szCs w:val="21"/>
        </w:rPr>
        <w:t>absolvenților</w:t>
      </w:r>
      <w:r w:rsidRPr="006E5849">
        <w:rPr>
          <w:rFonts w:ascii="Arial" w:hAnsi="Arial" w:cs="Arial"/>
          <w:sz w:val="21"/>
          <w:szCs w:val="21"/>
        </w:rPr>
        <w:t xml:space="preserve"> de clasa a X-a </w:t>
      </w:r>
      <w:r w:rsidR="00D6326B" w:rsidRPr="006E5849">
        <w:rPr>
          <w:rFonts w:ascii="Arial" w:hAnsi="Arial" w:cs="Arial"/>
          <w:sz w:val="21"/>
          <w:szCs w:val="21"/>
        </w:rPr>
        <w:t>învățământ</w:t>
      </w:r>
      <w:r w:rsidRPr="006E5849">
        <w:rPr>
          <w:rFonts w:ascii="Arial" w:hAnsi="Arial" w:cs="Arial"/>
          <w:sz w:val="21"/>
          <w:szCs w:val="21"/>
        </w:rPr>
        <w:t xml:space="preserve"> liceal din seria curentă </w:t>
      </w:r>
      <w:r w:rsidR="00D6326B" w:rsidRPr="006E5849">
        <w:rPr>
          <w:rFonts w:ascii="Arial" w:hAnsi="Arial" w:cs="Arial"/>
          <w:sz w:val="21"/>
          <w:szCs w:val="21"/>
        </w:rPr>
        <w:t>și</w:t>
      </w:r>
      <w:r w:rsidRPr="006E5849">
        <w:rPr>
          <w:rFonts w:ascii="Arial" w:hAnsi="Arial" w:cs="Arial"/>
          <w:sz w:val="21"/>
          <w:szCs w:val="21"/>
        </w:rPr>
        <w:t xml:space="preserve"> din seriile anterioare, </w:t>
      </w:r>
      <w:r w:rsidR="00D6326B" w:rsidRPr="006E5849">
        <w:rPr>
          <w:rFonts w:ascii="Arial" w:hAnsi="Arial" w:cs="Arial"/>
          <w:sz w:val="21"/>
          <w:szCs w:val="21"/>
        </w:rPr>
        <w:t>absolvenților</w:t>
      </w:r>
      <w:r w:rsidRPr="006E5849">
        <w:rPr>
          <w:rFonts w:ascii="Arial" w:hAnsi="Arial" w:cs="Arial"/>
          <w:sz w:val="21"/>
          <w:szCs w:val="21"/>
        </w:rPr>
        <w:t xml:space="preserve"> de stagii de pregătire practică, </w:t>
      </w:r>
      <w:r w:rsidR="00D6326B" w:rsidRPr="006E5849">
        <w:rPr>
          <w:rFonts w:ascii="Arial" w:hAnsi="Arial" w:cs="Arial"/>
          <w:sz w:val="21"/>
          <w:szCs w:val="21"/>
        </w:rPr>
        <w:t>absolvenților</w:t>
      </w:r>
      <w:r w:rsidRPr="006E5849">
        <w:rPr>
          <w:rFonts w:ascii="Arial" w:hAnsi="Arial" w:cs="Arial"/>
          <w:sz w:val="21"/>
          <w:szCs w:val="21"/>
        </w:rPr>
        <w:t xml:space="preserve"> </w:t>
      </w:r>
      <w:r w:rsidR="00D6326B" w:rsidRPr="006E5849">
        <w:rPr>
          <w:rFonts w:ascii="Arial" w:hAnsi="Arial" w:cs="Arial"/>
          <w:sz w:val="21"/>
          <w:szCs w:val="21"/>
        </w:rPr>
        <w:t>învățământului</w:t>
      </w:r>
      <w:r w:rsidRPr="006E5849">
        <w:rPr>
          <w:rFonts w:ascii="Arial" w:hAnsi="Arial" w:cs="Arial"/>
          <w:sz w:val="21"/>
          <w:szCs w:val="21"/>
        </w:rPr>
        <w:t xml:space="preserve"> profesional din seria curentă </w:t>
      </w:r>
      <w:r w:rsidR="00D6326B" w:rsidRPr="006E5849">
        <w:rPr>
          <w:rFonts w:ascii="Arial" w:hAnsi="Arial" w:cs="Arial"/>
          <w:sz w:val="21"/>
          <w:szCs w:val="21"/>
        </w:rPr>
        <w:t>și</w:t>
      </w:r>
      <w:r w:rsidRPr="006E5849">
        <w:rPr>
          <w:rFonts w:ascii="Arial" w:hAnsi="Arial" w:cs="Arial"/>
          <w:sz w:val="21"/>
          <w:szCs w:val="21"/>
        </w:rPr>
        <w:t xml:space="preserve"> seriile anterioare, </w:t>
      </w:r>
      <w:r w:rsidR="00D6326B" w:rsidRPr="006E5849">
        <w:rPr>
          <w:rFonts w:ascii="Arial" w:hAnsi="Arial" w:cs="Arial"/>
          <w:sz w:val="21"/>
          <w:szCs w:val="21"/>
        </w:rPr>
        <w:t>absolvenților</w:t>
      </w:r>
      <w:r w:rsidRPr="006E5849">
        <w:rPr>
          <w:rFonts w:ascii="Arial" w:hAnsi="Arial" w:cs="Arial"/>
          <w:sz w:val="21"/>
          <w:szCs w:val="21"/>
        </w:rPr>
        <w:t xml:space="preserve"> anului de completare, după completarea obligatorie a locurilor libere din clasele existente, cu respectarea </w:t>
      </w:r>
      <w:r w:rsidR="00D6326B" w:rsidRPr="006E5849">
        <w:rPr>
          <w:rFonts w:ascii="Arial" w:hAnsi="Arial" w:cs="Arial"/>
          <w:sz w:val="21"/>
          <w:szCs w:val="21"/>
        </w:rPr>
        <w:t>legislației</w:t>
      </w:r>
      <w:r w:rsidRPr="006E5849">
        <w:rPr>
          <w:rFonts w:ascii="Arial" w:hAnsi="Arial" w:cs="Arial"/>
          <w:sz w:val="21"/>
          <w:szCs w:val="21"/>
        </w:rPr>
        <w:t xml:space="preserve"> în vigoare pentru organizarea </w:t>
      </w:r>
      <w:r w:rsidR="00D6326B" w:rsidRPr="006E5849">
        <w:rPr>
          <w:rFonts w:ascii="Arial" w:hAnsi="Arial" w:cs="Arial"/>
          <w:sz w:val="21"/>
          <w:szCs w:val="21"/>
        </w:rPr>
        <w:t>și</w:t>
      </w:r>
      <w:r w:rsidRPr="006E5849">
        <w:rPr>
          <w:rFonts w:ascii="Arial" w:hAnsi="Arial" w:cs="Arial"/>
          <w:sz w:val="21"/>
          <w:szCs w:val="21"/>
        </w:rPr>
        <w:t xml:space="preserve"> </w:t>
      </w:r>
      <w:r w:rsidR="00D6326B" w:rsidRPr="006E5849">
        <w:rPr>
          <w:rFonts w:ascii="Arial" w:hAnsi="Arial" w:cs="Arial"/>
          <w:sz w:val="21"/>
          <w:szCs w:val="21"/>
        </w:rPr>
        <w:t>funcționarea</w:t>
      </w:r>
      <w:r w:rsidRPr="006E5849">
        <w:rPr>
          <w:rFonts w:ascii="Arial" w:hAnsi="Arial" w:cs="Arial"/>
          <w:sz w:val="21"/>
          <w:szCs w:val="21"/>
        </w:rPr>
        <w:t xml:space="preserve"> </w:t>
      </w:r>
      <w:r w:rsidR="00D6326B" w:rsidRPr="006E5849">
        <w:rPr>
          <w:rFonts w:ascii="Arial" w:hAnsi="Arial" w:cs="Arial"/>
          <w:sz w:val="21"/>
          <w:szCs w:val="21"/>
        </w:rPr>
        <w:t>învățământului</w:t>
      </w:r>
      <w:r w:rsidRPr="006E5849">
        <w:rPr>
          <w:rFonts w:ascii="Arial" w:hAnsi="Arial" w:cs="Arial"/>
          <w:sz w:val="21"/>
          <w:szCs w:val="21"/>
        </w:rPr>
        <w:t xml:space="preserve"> special.</w:t>
      </w:r>
    </w:p>
    <w:p w14:paraId="276FAA18"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11. - </w:t>
      </w:r>
      <w:r w:rsidRPr="006E5849">
        <w:rPr>
          <w:rFonts w:ascii="Arial" w:hAnsi="Arial" w:cs="Arial"/>
          <w:sz w:val="21"/>
          <w:szCs w:val="21"/>
        </w:rPr>
        <w:t xml:space="preserve">Propunerile privind numărul de locuri pentru </w:t>
      </w:r>
      <w:r w:rsidR="00D6326B" w:rsidRPr="006E5849">
        <w:rPr>
          <w:rFonts w:ascii="Arial" w:hAnsi="Arial" w:cs="Arial"/>
          <w:sz w:val="21"/>
          <w:szCs w:val="21"/>
        </w:rPr>
        <w:t>învățământul</w:t>
      </w:r>
      <w:r w:rsidRPr="006E5849">
        <w:rPr>
          <w:rFonts w:ascii="Arial" w:hAnsi="Arial" w:cs="Arial"/>
          <w:sz w:val="21"/>
          <w:szCs w:val="21"/>
        </w:rPr>
        <w:t xml:space="preserve"> </w:t>
      </w:r>
      <w:r w:rsidR="00D6326B" w:rsidRPr="006E5849">
        <w:rPr>
          <w:rFonts w:ascii="Arial" w:hAnsi="Arial" w:cs="Arial"/>
          <w:sz w:val="21"/>
          <w:szCs w:val="21"/>
        </w:rPr>
        <w:t xml:space="preserve">tehnologic </w:t>
      </w:r>
      <w:r w:rsidRPr="006E5849">
        <w:rPr>
          <w:rFonts w:ascii="Arial" w:hAnsi="Arial" w:cs="Arial"/>
          <w:sz w:val="21"/>
          <w:szCs w:val="21"/>
        </w:rPr>
        <w:t xml:space="preserve">dual se realizează pe baza solicitărilor operatorilor economici, doar în </w:t>
      </w:r>
      <w:r w:rsidR="00D6326B" w:rsidRPr="006E5849">
        <w:rPr>
          <w:rFonts w:ascii="Arial" w:hAnsi="Arial" w:cs="Arial"/>
          <w:sz w:val="21"/>
          <w:szCs w:val="21"/>
        </w:rPr>
        <w:t>condițiile</w:t>
      </w:r>
      <w:r w:rsidRPr="006E5849">
        <w:rPr>
          <w:rFonts w:ascii="Arial" w:hAnsi="Arial" w:cs="Arial"/>
          <w:sz w:val="21"/>
          <w:szCs w:val="21"/>
        </w:rPr>
        <w:t xml:space="preserve"> </w:t>
      </w:r>
      <w:r w:rsidR="00D6326B" w:rsidRPr="006E5849">
        <w:rPr>
          <w:rFonts w:ascii="Arial" w:hAnsi="Arial" w:cs="Arial"/>
          <w:sz w:val="21"/>
          <w:szCs w:val="21"/>
        </w:rPr>
        <w:t>existenței</w:t>
      </w:r>
      <w:r w:rsidRPr="006E5849">
        <w:rPr>
          <w:rFonts w:ascii="Arial" w:hAnsi="Arial" w:cs="Arial"/>
          <w:sz w:val="21"/>
          <w:szCs w:val="21"/>
        </w:rPr>
        <w:t xml:space="preserve"> contractelor de parteneriat încheiate între </w:t>
      </w:r>
      <w:r w:rsidR="00D6326B" w:rsidRPr="006E5849">
        <w:rPr>
          <w:rFonts w:ascii="Arial" w:hAnsi="Arial" w:cs="Arial"/>
          <w:sz w:val="21"/>
          <w:szCs w:val="21"/>
        </w:rPr>
        <w:t>unitățile</w:t>
      </w:r>
      <w:r w:rsidRPr="006E5849">
        <w:rPr>
          <w:rFonts w:ascii="Arial" w:hAnsi="Arial" w:cs="Arial"/>
          <w:sz w:val="21"/>
          <w:szCs w:val="21"/>
        </w:rPr>
        <w:t xml:space="preserve"> de </w:t>
      </w:r>
      <w:r w:rsidR="00D6326B" w:rsidRPr="006E5849">
        <w:rPr>
          <w:rFonts w:ascii="Arial" w:hAnsi="Arial" w:cs="Arial"/>
          <w:sz w:val="21"/>
          <w:szCs w:val="21"/>
        </w:rPr>
        <w:t>învățământ</w:t>
      </w:r>
      <w:r w:rsidRPr="006E5849">
        <w:rPr>
          <w:rFonts w:ascii="Arial" w:hAnsi="Arial" w:cs="Arial"/>
          <w:sz w:val="21"/>
          <w:szCs w:val="21"/>
        </w:rPr>
        <w:t xml:space="preserve">, operatorii economici </w:t>
      </w:r>
      <w:r w:rsidR="00D9537B" w:rsidRPr="006E5849">
        <w:rPr>
          <w:rFonts w:ascii="Arial" w:hAnsi="Arial" w:cs="Arial"/>
          <w:sz w:val="21"/>
          <w:szCs w:val="21"/>
        </w:rPr>
        <w:t>și</w:t>
      </w:r>
      <w:r w:rsidRPr="006E5849">
        <w:rPr>
          <w:rFonts w:ascii="Arial" w:hAnsi="Arial" w:cs="Arial"/>
          <w:sz w:val="21"/>
          <w:szCs w:val="21"/>
        </w:rPr>
        <w:t xml:space="preserve"> unitatea administrativ-teritorială pe raza căreia se află unitatea de </w:t>
      </w:r>
      <w:r w:rsidR="00D6326B" w:rsidRPr="006E5849">
        <w:rPr>
          <w:rFonts w:ascii="Arial" w:hAnsi="Arial" w:cs="Arial"/>
          <w:sz w:val="21"/>
          <w:szCs w:val="21"/>
        </w:rPr>
        <w:t>învățământ</w:t>
      </w:r>
      <w:r w:rsidRPr="006E5849">
        <w:rPr>
          <w:rFonts w:ascii="Arial" w:hAnsi="Arial" w:cs="Arial"/>
          <w:sz w:val="21"/>
          <w:szCs w:val="21"/>
        </w:rPr>
        <w:t>.</w:t>
      </w:r>
    </w:p>
    <w:p w14:paraId="0F0F3250" w14:textId="6090307A" w:rsidR="00F06713" w:rsidRPr="006E5849" w:rsidRDefault="00D6326B">
      <w:pPr>
        <w:pStyle w:val="al"/>
        <w:spacing w:line="345" w:lineRule="atLeast"/>
        <w:rPr>
          <w:rFonts w:ascii="Arial" w:hAnsi="Arial" w:cs="Arial"/>
          <w:bCs/>
          <w:sz w:val="21"/>
          <w:szCs w:val="21"/>
        </w:rPr>
      </w:pPr>
      <w:r w:rsidRPr="006E5849">
        <w:rPr>
          <w:rFonts w:ascii="Arial" w:hAnsi="Arial" w:cs="Arial"/>
          <w:b/>
          <w:bCs/>
          <w:sz w:val="21"/>
          <w:szCs w:val="21"/>
        </w:rPr>
        <w:t xml:space="preserve">Art. 12. </w:t>
      </w:r>
      <w:r w:rsidR="00952754" w:rsidRPr="006E5849">
        <w:rPr>
          <w:rFonts w:ascii="Arial" w:hAnsi="Arial" w:cs="Arial"/>
          <w:b/>
          <w:bCs/>
          <w:sz w:val="21"/>
          <w:szCs w:val="21"/>
        </w:rPr>
        <w:t>–</w:t>
      </w:r>
      <w:r w:rsidRPr="006E5849">
        <w:rPr>
          <w:rFonts w:ascii="Arial" w:hAnsi="Arial" w:cs="Arial"/>
          <w:b/>
          <w:bCs/>
          <w:sz w:val="21"/>
          <w:szCs w:val="21"/>
        </w:rPr>
        <w:t xml:space="preserve"> </w:t>
      </w:r>
      <w:r w:rsidR="00952754" w:rsidRPr="006E5849">
        <w:rPr>
          <w:rFonts w:ascii="Arial" w:hAnsi="Arial" w:cs="Arial"/>
          <w:bCs/>
          <w:sz w:val="21"/>
          <w:szCs w:val="21"/>
        </w:rPr>
        <w:t xml:space="preserve">(1) </w:t>
      </w:r>
      <w:r w:rsidR="00F06713" w:rsidRPr="006E5849">
        <w:rPr>
          <w:rFonts w:ascii="Arial" w:hAnsi="Arial" w:cs="Arial"/>
          <w:bCs/>
          <w:sz w:val="21"/>
          <w:szCs w:val="21"/>
        </w:rPr>
        <w:t>Propunerile privind numărul de locuri pentru programul educațional ”A doua șansă” – învățământ primar se realizează de unități de învățământ care au autorizat să funcționeze provizoriu/acreditat nivelul primar.</w:t>
      </w:r>
    </w:p>
    <w:p w14:paraId="1C01C05A" w14:textId="0858ED2B" w:rsidR="00F06713" w:rsidRPr="006E5849" w:rsidRDefault="00F06713">
      <w:pPr>
        <w:pStyle w:val="al"/>
        <w:spacing w:line="345" w:lineRule="atLeast"/>
        <w:rPr>
          <w:rFonts w:ascii="Arial" w:hAnsi="Arial" w:cs="Arial"/>
          <w:sz w:val="21"/>
          <w:szCs w:val="21"/>
        </w:rPr>
      </w:pPr>
      <w:r w:rsidRPr="006E5849">
        <w:rPr>
          <w:rFonts w:ascii="Arial" w:hAnsi="Arial" w:cs="Arial"/>
          <w:bCs/>
          <w:sz w:val="21"/>
          <w:szCs w:val="21"/>
        </w:rPr>
        <w:t xml:space="preserve">(2) Propunerile privind numărul de locuri pentru programul educațional ”A doua șansă” – învățământ secundar se realizează de unități de învățământ liceal </w:t>
      </w:r>
      <w:r w:rsidRPr="006E5849">
        <w:rPr>
          <w:rFonts w:ascii="Arial" w:hAnsi="Arial" w:cs="Arial"/>
          <w:sz w:val="21"/>
          <w:szCs w:val="21"/>
        </w:rPr>
        <w:t>care au autorizație de funcționare provizorie/acreditare prin ordin al ministrului pentru nivelul 3 de calificare.</w:t>
      </w:r>
    </w:p>
    <w:p w14:paraId="01DD1577" w14:textId="5E5FD749" w:rsidR="00C6369A" w:rsidRPr="006E5849" w:rsidRDefault="00F06713">
      <w:pPr>
        <w:pStyle w:val="al"/>
        <w:spacing w:line="345" w:lineRule="atLeast"/>
        <w:rPr>
          <w:rFonts w:ascii="Arial" w:hAnsi="Arial" w:cs="Arial"/>
          <w:sz w:val="21"/>
          <w:szCs w:val="21"/>
        </w:rPr>
      </w:pPr>
      <w:r w:rsidRPr="006E5849">
        <w:rPr>
          <w:rFonts w:ascii="Arial" w:hAnsi="Arial" w:cs="Arial"/>
          <w:sz w:val="21"/>
          <w:szCs w:val="21"/>
        </w:rPr>
        <w:t xml:space="preserve">(3) </w:t>
      </w:r>
      <w:r w:rsidR="00451BF2" w:rsidRPr="006E5849">
        <w:rPr>
          <w:rFonts w:ascii="Arial" w:hAnsi="Arial" w:cs="Arial"/>
          <w:sz w:val="21"/>
          <w:szCs w:val="21"/>
        </w:rPr>
        <w:t xml:space="preserve">Propunerile privind numărul de locuri pentru stagiile de pregătire practică (720 de ore) se realizează pe baza </w:t>
      </w:r>
      <w:r w:rsidR="00D6326B" w:rsidRPr="006E5849">
        <w:rPr>
          <w:rFonts w:ascii="Arial" w:hAnsi="Arial" w:cs="Arial"/>
          <w:sz w:val="21"/>
          <w:szCs w:val="21"/>
        </w:rPr>
        <w:t>opțiunilor</w:t>
      </w:r>
      <w:r w:rsidR="00451BF2" w:rsidRPr="006E5849">
        <w:rPr>
          <w:rFonts w:ascii="Arial" w:hAnsi="Arial" w:cs="Arial"/>
          <w:sz w:val="21"/>
          <w:szCs w:val="21"/>
        </w:rPr>
        <w:t xml:space="preserve"> exprimate în scris de către </w:t>
      </w:r>
      <w:r w:rsidR="00D6326B" w:rsidRPr="006E5849">
        <w:rPr>
          <w:rFonts w:ascii="Arial" w:hAnsi="Arial" w:cs="Arial"/>
          <w:sz w:val="21"/>
          <w:szCs w:val="21"/>
        </w:rPr>
        <w:t>absolvenți</w:t>
      </w:r>
      <w:r w:rsidR="00451BF2" w:rsidRPr="006E5849">
        <w:rPr>
          <w:rFonts w:ascii="Arial" w:hAnsi="Arial" w:cs="Arial"/>
          <w:sz w:val="21"/>
          <w:szCs w:val="21"/>
        </w:rPr>
        <w:t xml:space="preserve"> ai programului </w:t>
      </w:r>
      <w:r w:rsidR="00D6326B" w:rsidRPr="006E5849">
        <w:rPr>
          <w:rFonts w:ascii="Arial" w:hAnsi="Arial" w:cs="Arial"/>
          <w:sz w:val="21"/>
          <w:szCs w:val="21"/>
        </w:rPr>
        <w:t>educațional</w:t>
      </w:r>
      <w:r w:rsidR="00451BF2" w:rsidRPr="006E5849">
        <w:rPr>
          <w:rFonts w:ascii="Arial" w:hAnsi="Arial" w:cs="Arial"/>
          <w:sz w:val="21"/>
          <w:szCs w:val="21"/>
        </w:rPr>
        <w:t xml:space="preserve"> "A doua </w:t>
      </w:r>
      <w:r w:rsidR="00D6326B" w:rsidRPr="006E5849">
        <w:rPr>
          <w:rFonts w:ascii="Arial" w:hAnsi="Arial" w:cs="Arial"/>
          <w:sz w:val="21"/>
          <w:szCs w:val="21"/>
        </w:rPr>
        <w:t>șansă</w:t>
      </w:r>
      <w:r w:rsidR="002B0669" w:rsidRPr="006E5849">
        <w:rPr>
          <w:rFonts w:ascii="Arial" w:hAnsi="Arial" w:cs="Arial"/>
          <w:sz w:val="21"/>
          <w:szCs w:val="21"/>
        </w:rPr>
        <w:t xml:space="preserve">". Propun astfel de locuri doar unitățile de învățământ care au autorizație de funcționare provizorie/acreditare </w:t>
      </w:r>
      <w:r w:rsidR="00F56FBB" w:rsidRPr="006E5849">
        <w:rPr>
          <w:rFonts w:ascii="Arial" w:hAnsi="Arial" w:cs="Arial"/>
          <w:sz w:val="21"/>
          <w:szCs w:val="21"/>
        </w:rPr>
        <w:t xml:space="preserve">prin ordin al ministrului </w:t>
      </w:r>
      <w:r w:rsidR="002B0669" w:rsidRPr="006E5849">
        <w:rPr>
          <w:rFonts w:ascii="Arial" w:hAnsi="Arial" w:cs="Arial"/>
          <w:sz w:val="21"/>
          <w:szCs w:val="21"/>
        </w:rPr>
        <w:t>pentru nivelul 3 de calificare.</w:t>
      </w:r>
    </w:p>
    <w:p w14:paraId="198D394B" w14:textId="4DFB1186" w:rsidR="00744301" w:rsidRPr="006E5849" w:rsidRDefault="00952754">
      <w:pPr>
        <w:pStyle w:val="al"/>
        <w:spacing w:line="345" w:lineRule="atLeast"/>
        <w:rPr>
          <w:rFonts w:ascii="Arial" w:hAnsi="Arial" w:cs="Arial"/>
          <w:sz w:val="21"/>
          <w:szCs w:val="21"/>
        </w:rPr>
      </w:pPr>
      <w:r w:rsidRPr="006E5849">
        <w:rPr>
          <w:rFonts w:ascii="Arial" w:hAnsi="Arial" w:cs="Arial"/>
          <w:sz w:val="21"/>
          <w:szCs w:val="21"/>
        </w:rPr>
        <w:lastRenderedPageBreak/>
        <w:t>(</w:t>
      </w:r>
      <w:r w:rsidR="00F06713" w:rsidRPr="006E5849">
        <w:rPr>
          <w:rFonts w:ascii="Arial" w:hAnsi="Arial" w:cs="Arial"/>
          <w:sz w:val="21"/>
          <w:szCs w:val="21"/>
        </w:rPr>
        <w:t>4</w:t>
      </w:r>
      <w:r w:rsidRPr="006E5849">
        <w:rPr>
          <w:rFonts w:ascii="Arial" w:hAnsi="Arial" w:cs="Arial"/>
          <w:sz w:val="21"/>
          <w:szCs w:val="21"/>
        </w:rPr>
        <w:t xml:space="preserve">) </w:t>
      </w:r>
      <w:r w:rsidR="00744301" w:rsidRPr="006E5849">
        <w:rPr>
          <w:rFonts w:ascii="Arial" w:hAnsi="Arial" w:cs="Arial"/>
          <w:sz w:val="21"/>
          <w:szCs w:val="21"/>
        </w:rPr>
        <w:t xml:space="preserve">Pentru anul școlar 2026-2027 nu se mai propun locuri pentru învățământul profesional, inclusiv dual. </w:t>
      </w:r>
      <w:r w:rsidRPr="006E5849">
        <w:rPr>
          <w:rFonts w:ascii="Arial" w:hAnsi="Arial" w:cs="Arial"/>
          <w:sz w:val="21"/>
          <w:szCs w:val="21"/>
        </w:rPr>
        <w:t xml:space="preserve">Începând cu 1 septembrie 2026, formațiunile de studiu de nivel profesional funcționează în lichidare </w:t>
      </w:r>
      <w:r w:rsidR="00744301" w:rsidRPr="006E5849">
        <w:rPr>
          <w:rFonts w:ascii="Arial" w:hAnsi="Arial" w:cs="Arial"/>
          <w:sz w:val="21"/>
          <w:szCs w:val="21"/>
        </w:rPr>
        <w:t>până la finalizarea nivelului.</w:t>
      </w:r>
    </w:p>
    <w:p w14:paraId="59DBBB87"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Art. 1</w:t>
      </w:r>
      <w:r w:rsidR="00D6326B" w:rsidRPr="006E5849">
        <w:rPr>
          <w:rFonts w:ascii="Arial" w:hAnsi="Arial" w:cs="Arial"/>
          <w:b/>
          <w:bCs/>
          <w:sz w:val="21"/>
          <w:szCs w:val="21"/>
        </w:rPr>
        <w:t>3</w:t>
      </w:r>
      <w:r w:rsidRPr="006E5849">
        <w:rPr>
          <w:rFonts w:ascii="Arial" w:hAnsi="Arial" w:cs="Arial"/>
          <w:b/>
          <w:bCs/>
          <w:sz w:val="21"/>
          <w:szCs w:val="21"/>
        </w:rPr>
        <w:t xml:space="preserve">. - </w:t>
      </w:r>
      <w:r w:rsidRPr="006E5849">
        <w:rPr>
          <w:rFonts w:ascii="Arial" w:hAnsi="Arial" w:cs="Arial"/>
          <w:sz w:val="21"/>
          <w:szCs w:val="21"/>
        </w:rPr>
        <w:t xml:space="preserve">(1) Propunerile privind numărul de locuri pentru </w:t>
      </w:r>
      <w:r w:rsidR="00D6326B" w:rsidRPr="006E5849">
        <w:rPr>
          <w:rFonts w:ascii="Arial" w:hAnsi="Arial" w:cs="Arial"/>
          <w:sz w:val="21"/>
          <w:szCs w:val="21"/>
        </w:rPr>
        <w:t>învățământul</w:t>
      </w:r>
      <w:r w:rsidRPr="006E5849">
        <w:rPr>
          <w:rFonts w:ascii="Arial" w:hAnsi="Arial" w:cs="Arial"/>
          <w:sz w:val="21"/>
          <w:szCs w:val="21"/>
        </w:rPr>
        <w:t xml:space="preserve"> liceal pentru toate tipurile </w:t>
      </w:r>
      <w:r w:rsidR="00D6326B" w:rsidRPr="006E5849">
        <w:rPr>
          <w:rFonts w:ascii="Arial" w:hAnsi="Arial" w:cs="Arial"/>
          <w:sz w:val="21"/>
          <w:szCs w:val="21"/>
        </w:rPr>
        <w:t>și</w:t>
      </w:r>
      <w:r w:rsidRPr="006E5849">
        <w:rPr>
          <w:rFonts w:ascii="Arial" w:hAnsi="Arial" w:cs="Arial"/>
          <w:sz w:val="21"/>
          <w:szCs w:val="21"/>
        </w:rPr>
        <w:t xml:space="preserve"> formele de </w:t>
      </w:r>
      <w:r w:rsidR="00D6326B" w:rsidRPr="006E5849">
        <w:rPr>
          <w:rFonts w:ascii="Arial" w:hAnsi="Arial" w:cs="Arial"/>
          <w:sz w:val="21"/>
          <w:szCs w:val="21"/>
        </w:rPr>
        <w:t>învățământ</w:t>
      </w:r>
      <w:r w:rsidRPr="006E5849">
        <w:rPr>
          <w:rFonts w:ascii="Arial" w:hAnsi="Arial" w:cs="Arial"/>
          <w:sz w:val="21"/>
          <w:szCs w:val="21"/>
        </w:rPr>
        <w:t xml:space="preserve"> se realizează cu respectarea principiului asumării filierei, în conformitate cu prevederile art. 33 </w:t>
      </w:r>
      <w:hyperlink r:id="rId25" w:anchor="p-532810509" w:tgtFrame="_blank" w:history="1">
        <w:r w:rsidRPr="006E5849">
          <w:rPr>
            <w:rStyle w:val="Hyperlink"/>
            <w:rFonts w:ascii="Arial" w:hAnsi="Arial" w:cs="Arial"/>
            <w:color w:val="auto"/>
            <w:sz w:val="21"/>
            <w:szCs w:val="21"/>
            <w:u w:val="none"/>
          </w:rPr>
          <w:t>alin. (3)</w:t>
        </w:r>
      </w:hyperlink>
      <w:r w:rsidRPr="006E5849">
        <w:rPr>
          <w:rFonts w:ascii="Arial" w:hAnsi="Arial" w:cs="Arial"/>
          <w:sz w:val="21"/>
          <w:szCs w:val="21"/>
        </w:rPr>
        <w:t xml:space="preserve"> - </w:t>
      </w:r>
      <w:hyperlink r:id="rId26" w:anchor="p-532810511" w:tgtFrame="_blank" w:history="1">
        <w:r w:rsidRPr="006E5849">
          <w:rPr>
            <w:rStyle w:val="Hyperlink"/>
            <w:rFonts w:ascii="Arial" w:hAnsi="Arial" w:cs="Arial"/>
            <w:color w:val="auto"/>
            <w:sz w:val="21"/>
            <w:szCs w:val="21"/>
            <w:u w:val="none"/>
          </w:rPr>
          <w:t>(5)</w:t>
        </w:r>
      </w:hyperlink>
      <w:r w:rsidRPr="006E5849">
        <w:rPr>
          <w:rFonts w:ascii="Arial" w:hAnsi="Arial" w:cs="Arial"/>
          <w:sz w:val="21"/>
          <w:szCs w:val="21"/>
        </w:rPr>
        <w:t xml:space="preserve"> din Legea nr. 198/2023, cu modificările </w:t>
      </w:r>
      <w:r w:rsidR="00D41DAE" w:rsidRPr="006E5849">
        <w:rPr>
          <w:rFonts w:ascii="Arial" w:hAnsi="Arial" w:cs="Arial"/>
          <w:sz w:val="21"/>
          <w:szCs w:val="21"/>
        </w:rPr>
        <w:t>și</w:t>
      </w:r>
      <w:r w:rsidRPr="006E5849">
        <w:rPr>
          <w:rFonts w:ascii="Arial" w:hAnsi="Arial" w:cs="Arial"/>
          <w:sz w:val="21"/>
          <w:szCs w:val="21"/>
        </w:rPr>
        <w:t xml:space="preserve"> completările ulterioare.</w:t>
      </w:r>
    </w:p>
    <w:p w14:paraId="5DB60D3F"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(2) Filiera </w:t>
      </w:r>
      <w:r w:rsidR="00D41DAE" w:rsidRPr="006E5849">
        <w:rPr>
          <w:rFonts w:ascii="Arial" w:hAnsi="Arial" w:cs="Arial"/>
          <w:sz w:val="21"/>
          <w:szCs w:val="21"/>
        </w:rPr>
        <w:t>vocațională</w:t>
      </w:r>
      <w:r w:rsidRPr="006E5849">
        <w:rPr>
          <w:rFonts w:ascii="Arial" w:hAnsi="Arial" w:cs="Arial"/>
          <w:sz w:val="21"/>
          <w:szCs w:val="21"/>
        </w:rPr>
        <w:t xml:space="preserve"> este destinată asigurării formării teoretice </w:t>
      </w:r>
      <w:r w:rsidR="00D41DAE" w:rsidRPr="006E5849">
        <w:rPr>
          <w:rFonts w:ascii="Arial" w:hAnsi="Arial" w:cs="Arial"/>
          <w:sz w:val="21"/>
          <w:szCs w:val="21"/>
        </w:rPr>
        <w:t>și</w:t>
      </w:r>
      <w:r w:rsidRPr="006E5849">
        <w:rPr>
          <w:rFonts w:ascii="Arial" w:hAnsi="Arial" w:cs="Arial"/>
          <w:sz w:val="21"/>
          <w:szCs w:val="21"/>
        </w:rPr>
        <w:t xml:space="preserve"> practice a elevilor în domenii specifice, precum: artistic, sportiv, teologic, pedagogic sau militar.</w:t>
      </w:r>
    </w:p>
    <w:p w14:paraId="2C27169C"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(3) Pentru a asigura o formare practică de calitate, unitatea de </w:t>
      </w:r>
      <w:r w:rsidR="00D41DAE" w:rsidRPr="006E5849">
        <w:rPr>
          <w:rFonts w:ascii="Arial" w:hAnsi="Arial" w:cs="Arial"/>
          <w:sz w:val="21"/>
          <w:szCs w:val="21"/>
        </w:rPr>
        <w:t>învățământ</w:t>
      </w:r>
      <w:r w:rsidRPr="006E5849">
        <w:rPr>
          <w:rFonts w:ascii="Arial" w:hAnsi="Arial" w:cs="Arial"/>
          <w:sz w:val="21"/>
          <w:szCs w:val="21"/>
        </w:rPr>
        <w:t xml:space="preserve"> care </w:t>
      </w:r>
      <w:r w:rsidR="00D41DAE" w:rsidRPr="006E5849">
        <w:rPr>
          <w:rFonts w:ascii="Arial" w:hAnsi="Arial" w:cs="Arial"/>
          <w:sz w:val="21"/>
          <w:szCs w:val="21"/>
        </w:rPr>
        <w:t>își</w:t>
      </w:r>
      <w:r w:rsidRPr="006E5849">
        <w:rPr>
          <w:rFonts w:ascii="Arial" w:hAnsi="Arial" w:cs="Arial"/>
          <w:sz w:val="21"/>
          <w:szCs w:val="21"/>
        </w:rPr>
        <w:t xml:space="preserve"> asumă filiera </w:t>
      </w:r>
      <w:r w:rsidR="00D41DAE" w:rsidRPr="006E5849">
        <w:rPr>
          <w:rFonts w:ascii="Arial" w:hAnsi="Arial" w:cs="Arial"/>
          <w:sz w:val="21"/>
          <w:szCs w:val="21"/>
        </w:rPr>
        <w:t>vocațională</w:t>
      </w:r>
      <w:r w:rsidRPr="006E5849">
        <w:rPr>
          <w:rFonts w:ascii="Arial" w:hAnsi="Arial" w:cs="Arial"/>
          <w:sz w:val="21"/>
          <w:szCs w:val="21"/>
        </w:rPr>
        <w:t xml:space="preserve"> trebuie să asigure pregătirea elevilor pentru </w:t>
      </w:r>
      <w:r w:rsidR="00D41DAE" w:rsidRPr="006E5849">
        <w:rPr>
          <w:rFonts w:ascii="Arial" w:hAnsi="Arial" w:cs="Arial"/>
          <w:sz w:val="21"/>
          <w:szCs w:val="21"/>
        </w:rPr>
        <w:t>obținerea</w:t>
      </w:r>
      <w:r w:rsidRPr="006E5849">
        <w:rPr>
          <w:rFonts w:ascii="Arial" w:hAnsi="Arial" w:cs="Arial"/>
          <w:sz w:val="21"/>
          <w:szCs w:val="21"/>
        </w:rPr>
        <w:t xml:space="preserve"> de </w:t>
      </w:r>
      <w:r w:rsidR="00D41DAE" w:rsidRPr="006E5849">
        <w:rPr>
          <w:rFonts w:ascii="Arial" w:hAnsi="Arial" w:cs="Arial"/>
          <w:sz w:val="21"/>
          <w:szCs w:val="21"/>
        </w:rPr>
        <w:t>performante</w:t>
      </w:r>
      <w:r w:rsidRPr="006E5849">
        <w:rPr>
          <w:rFonts w:ascii="Arial" w:hAnsi="Arial" w:cs="Arial"/>
          <w:sz w:val="21"/>
          <w:szCs w:val="21"/>
        </w:rPr>
        <w:t xml:space="preserve"> la concursuri, olimpiade </w:t>
      </w:r>
      <w:r w:rsidR="00D41DAE" w:rsidRPr="006E5849">
        <w:rPr>
          <w:rFonts w:ascii="Arial" w:hAnsi="Arial" w:cs="Arial"/>
          <w:sz w:val="21"/>
          <w:szCs w:val="21"/>
        </w:rPr>
        <w:t>și</w:t>
      </w:r>
      <w:r w:rsidRPr="006E5849">
        <w:rPr>
          <w:rFonts w:ascii="Arial" w:hAnsi="Arial" w:cs="Arial"/>
          <w:sz w:val="21"/>
          <w:szCs w:val="21"/>
        </w:rPr>
        <w:t xml:space="preserve"> alte </w:t>
      </w:r>
      <w:r w:rsidR="00D41DAE" w:rsidRPr="006E5849">
        <w:rPr>
          <w:rFonts w:ascii="Arial" w:hAnsi="Arial" w:cs="Arial"/>
          <w:sz w:val="21"/>
          <w:szCs w:val="21"/>
        </w:rPr>
        <w:t>competiții</w:t>
      </w:r>
      <w:r w:rsidRPr="006E5849">
        <w:rPr>
          <w:rFonts w:ascii="Arial" w:hAnsi="Arial" w:cs="Arial"/>
          <w:sz w:val="21"/>
          <w:szCs w:val="21"/>
        </w:rPr>
        <w:t xml:space="preserve"> </w:t>
      </w:r>
      <w:r w:rsidR="00D41DAE" w:rsidRPr="006E5849">
        <w:rPr>
          <w:rFonts w:ascii="Arial" w:hAnsi="Arial" w:cs="Arial"/>
          <w:sz w:val="21"/>
          <w:szCs w:val="21"/>
        </w:rPr>
        <w:t>școlare</w:t>
      </w:r>
      <w:r w:rsidRPr="006E5849">
        <w:rPr>
          <w:rFonts w:ascii="Arial" w:hAnsi="Arial" w:cs="Arial"/>
          <w:sz w:val="21"/>
          <w:szCs w:val="21"/>
        </w:rPr>
        <w:t xml:space="preserve"> la nivel </w:t>
      </w:r>
      <w:r w:rsidR="00D41DAE" w:rsidRPr="006E5849">
        <w:rPr>
          <w:rFonts w:ascii="Arial" w:hAnsi="Arial" w:cs="Arial"/>
          <w:sz w:val="21"/>
          <w:szCs w:val="21"/>
        </w:rPr>
        <w:t>național</w:t>
      </w:r>
      <w:r w:rsidRPr="006E5849">
        <w:rPr>
          <w:rFonts w:ascii="Arial" w:hAnsi="Arial" w:cs="Arial"/>
          <w:sz w:val="21"/>
          <w:szCs w:val="21"/>
        </w:rPr>
        <w:t xml:space="preserve"> sau </w:t>
      </w:r>
      <w:r w:rsidR="00D41DAE" w:rsidRPr="006E5849">
        <w:rPr>
          <w:rFonts w:ascii="Arial" w:hAnsi="Arial" w:cs="Arial"/>
          <w:sz w:val="21"/>
          <w:szCs w:val="21"/>
        </w:rPr>
        <w:t>internațional</w:t>
      </w:r>
      <w:r w:rsidRPr="006E5849">
        <w:rPr>
          <w:rFonts w:ascii="Arial" w:hAnsi="Arial" w:cs="Arial"/>
          <w:sz w:val="21"/>
          <w:szCs w:val="21"/>
        </w:rPr>
        <w:t xml:space="preserve">, să încheie parteneriate cu </w:t>
      </w:r>
      <w:r w:rsidR="00D41DAE" w:rsidRPr="006E5849">
        <w:rPr>
          <w:rFonts w:ascii="Arial" w:hAnsi="Arial" w:cs="Arial"/>
          <w:sz w:val="21"/>
          <w:szCs w:val="21"/>
        </w:rPr>
        <w:t>instituții</w:t>
      </w:r>
      <w:r w:rsidRPr="006E5849">
        <w:rPr>
          <w:rFonts w:ascii="Arial" w:hAnsi="Arial" w:cs="Arial"/>
          <w:sz w:val="21"/>
          <w:szCs w:val="21"/>
        </w:rPr>
        <w:t xml:space="preserve"> din domeniul </w:t>
      </w:r>
      <w:r w:rsidR="00D41DAE" w:rsidRPr="006E5849">
        <w:rPr>
          <w:rFonts w:ascii="Arial" w:hAnsi="Arial" w:cs="Arial"/>
          <w:sz w:val="21"/>
          <w:szCs w:val="21"/>
        </w:rPr>
        <w:t>vocațional</w:t>
      </w:r>
      <w:r w:rsidRPr="006E5849">
        <w:rPr>
          <w:rFonts w:ascii="Arial" w:hAnsi="Arial" w:cs="Arial"/>
          <w:sz w:val="21"/>
          <w:szCs w:val="21"/>
        </w:rPr>
        <w:t xml:space="preserve">, respectiv teatre, filarmonici, cluburi sportive, </w:t>
      </w:r>
      <w:r w:rsidR="00D41DAE" w:rsidRPr="006E5849">
        <w:rPr>
          <w:rFonts w:ascii="Arial" w:hAnsi="Arial" w:cs="Arial"/>
          <w:sz w:val="21"/>
          <w:szCs w:val="21"/>
        </w:rPr>
        <w:t>instituții</w:t>
      </w:r>
      <w:r w:rsidRPr="006E5849">
        <w:rPr>
          <w:rFonts w:ascii="Arial" w:hAnsi="Arial" w:cs="Arial"/>
          <w:sz w:val="21"/>
          <w:szCs w:val="21"/>
        </w:rPr>
        <w:t xml:space="preserve"> teologice, militare.</w:t>
      </w:r>
    </w:p>
    <w:p w14:paraId="729B27A6" w14:textId="47DA3489"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(4) Filiera teoretică este destinată asigurării unei </w:t>
      </w:r>
      <w:r w:rsidR="00D41DAE" w:rsidRPr="006E5849">
        <w:rPr>
          <w:rFonts w:ascii="Arial" w:hAnsi="Arial" w:cs="Arial"/>
          <w:sz w:val="21"/>
          <w:szCs w:val="21"/>
        </w:rPr>
        <w:t>educații</w:t>
      </w:r>
      <w:r w:rsidRPr="006E5849">
        <w:rPr>
          <w:rFonts w:ascii="Arial" w:hAnsi="Arial" w:cs="Arial"/>
          <w:sz w:val="21"/>
          <w:szCs w:val="21"/>
        </w:rPr>
        <w:t xml:space="preserve"> generale solide, </w:t>
      </w:r>
      <w:r w:rsidR="00616A07" w:rsidRPr="006E5849">
        <w:rPr>
          <w:rFonts w:ascii="Arial" w:hAnsi="Arial" w:cs="Arial"/>
          <w:sz w:val="21"/>
          <w:szCs w:val="21"/>
        </w:rPr>
        <w:t xml:space="preserve">conform profilului absolventului de liceu aprobat prin ordinul ministrului educației </w:t>
      </w:r>
      <w:r w:rsidR="00EE6CB6" w:rsidRPr="006E5849">
        <w:rPr>
          <w:rFonts w:ascii="Arial" w:hAnsi="Arial" w:cs="Arial"/>
          <w:sz w:val="21"/>
          <w:szCs w:val="21"/>
        </w:rPr>
        <w:t>nr. 6731/2023,</w:t>
      </w:r>
      <w:r w:rsidR="00616A07" w:rsidRPr="006E5849">
        <w:rPr>
          <w:rFonts w:ascii="Arial" w:hAnsi="Arial" w:cs="Arial"/>
          <w:sz w:val="21"/>
          <w:szCs w:val="21"/>
        </w:rPr>
        <w:t xml:space="preserve"> </w:t>
      </w:r>
      <w:r w:rsidRPr="006E5849">
        <w:rPr>
          <w:rFonts w:ascii="Arial" w:hAnsi="Arial" w:cs="Arial"/>
          <w:sz w:val="21"/>
          <w:szCs w:val="21"/>
        </w:rPr>
        <w:t>pregătindu-i pe elevi pentru continuarea studiilor la nivel universitar sau pentru diverse cariere academice.</w:t>
      </w:r>
    </w:p>
    <w:p w14:paraId="454D085C" w14:textId="1C35B384"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(5) </w:t>
      </w:r>
      <w:r w:rsidR="00D41DAE" w:rsidRPr="006E5849">
        <w:rPr>
          <w:rFonts w:ascii="Arial" w:hAnsi="Arial" w:cs="Arial"/>
          <w:sz w:val="21"/>
          <w:szCs w:val="21"/>
        </w:rPr>
        <w:t>Unitățile</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care asumă filiera teoretică trebuie să ofere un mediu care </w:t>
      </w:r>
      <w:r w:rsidR="00EE6CB6" w:rsidRPr="006E5849">
        <w:rPr>
          <w:rFonts w:ascii="Arial" w:hAnsi="Arial" w:cs="Arial"/>
          <w:sz w:val="21"/>
          <w:szCs w:val="21"/>
        </w:rPr>
        <w:t xml:space="preserve">să conducă la dezvoltarea competențelor-cheie la gradul cel mai mare de complexitate, să încurajeze </w:t>
      </w:r>
      <w:r w:rsidRPr="006E5849">
        <w:rPr>
          <w:rFonts w:ascii="Arial" w:hAnsi="Arial" w:cs="Arial"/>
          <w:sz w:val="21"/>
          <w:szCs w:val="21"/>
        </w:rPr>
        <w:t xml:space="preserve">pregătirea pentru </w:t>
      </w:r>
      <w:r w:rsidR="00D41DAE" w:rsidRPr="006E5849">
        <w:rPr>
          <w:rFonts w:ascii="Arial" w:hAnsi="Arial" w:cs="Arial"/>
          <w:sz w:val="21"/>
          <w:szCs w:val="21"/>
        </w:rPr>
        <w:t>învățământul</w:t>
      </w:r>
      <w:r w:rsidRPr="006E5849">
        <w:rPr>
          <w:rFonts w:ascii="Arial" w:hAnsi="Arial" w:cs="Arial"/>
          <w:sz w:val="21"/>
          <w:szCs w:val="21"/>
        </w:rPr>
        <w:t xml:space="preserve"> superior, </w:t>
      </w:r>
      <w:r w:rsidR="00D41DAE" w:rsidRPr="006E5849">
        <w:rPr>
          <w:rFonts w:ascii="Arial" w:hAnsi="Arial" w:cs="Arial"/>
          <w:sz w:val="21"/>
          <w:szCs w:val="21"/>
        </w:rPr>
        <w:t>excelența</w:t>
      </w:r>
      <w:r w:rsidRPr="006E5849">
        <w:rPr>
          <w:rFonts w:ascii="Arial" w:hAnsi="Arial" w:cs="Arial"/>
          <w:sz w:val="21"/>
          <w:szCs w:val="21"/>
        </w:rPr>
        <w:t xml:space="preserve"> academică </w:t>
      </w:r>
      <w:r w:rsidR="00D41DAE" w:rsidRPr="006E5849">
        <w:rPr>
          <w:rFonts w:ascii="Arial" w:hAnsi="Arial" w:cs="Arial"/>
          <w:sz w:val="21"/>
          <w:szCs w:val="21"/>
        </w:rPr>
        <w:t>și</w:t>
      </w:r>
      <w:r w:rsidRPr="006E5849">
        <w:rPr>
          <w:rFonts w:ascii="Arial" w:hAnsi="Arial" w:cs="Arial"/>
          <w:sz w:val="21"/>
          <w:szCs w:val="21"/>
        </w:rPr>
        <w:t xml:space="preserve"> </w:t>
      </w:r>
      <w:r w:rsidR="00D41DAE" w:rsidRPr="006E5849">
        <w:rPr>
          <w:rFonts w:ascii="Arial" w:hAnsi="Arial" w:cs="Arial"/>
          <w:sz w:val="21"/>
          <w:szCs w:val="21"/>
        </w:rPr>
        <w:t>performante</w:t>
      </w:r>
      <w:r w:rsidRPr="006E5849">
        <w:rPr>
          <w:rFonts w:ascii="Arial" w:hAnsi="Arial" w:cs="Arial"/>
          <w:sz w:val="21"/>
          <w:szCs w:val="21"/>
        </w:rPr>
        <w:t xml:space="preserve"> la concursuri, olimpiade </w:t>
      </w:r>
      <w:r w:rsidR="00D41DAE" w:rsidRPr="006E5849">
        <w:rPr>
          <w:rFonts w:ascii="Arial" w:hAnsi="Arial" w:cs="Arial"/>
          <w:sz w:val="21"/>
          <w:szCs w:val="21"/>
        </w:rPr>
        <w:t>și</w:t>
      </w:r>
      <w:r w:rsidRPr="006E5849">
        <w:rPr>
          <w:rFonts w:ascii="Arial" w:hAnsi="Arial" w:cs="Arial"/>
          <w:sz w:val="21"/>
          <w:szCs w:val="21"/>
        </w:rPr>
        <w:t xml:space="preserve"> alte </w:t>
      </w:r>
      <w:r w:rsidR="00D41DAE" w:rsidRPr="006E5849">
        <w:rPr>
          <w:rFonts w:ascii="Arial" w:hAnsi="Arial" w:cs="Arial"/>
          <w:sz w:val="21"/>
          <w:szCs w:val="21"/>
        </w:rPr>
        <w:t>competiții</w:t>
      </w:r>
      <w:r w:rsidRPr="006E5849">
        <w:rPr>
          <w:rFonts w:ascii="Arial" w:hAnsi="Arial" w:cs="Arial"/>
          <w:sz w:val="21"/>
          <w:szCs w:val="21"/>
        </w:rPr>
        <w:t xml:space="preserve"> </w:t>
      </w:r>
      <w:r w:rsidR="00D41DAE" w:rsidRPr="006E5849">
        <w:rPr>
          <w:rFonts w:ascii="Arial" w:hAnsi="Arial" w:cs="Arial"/>
          <w:sz w:val="21"/>
          <w:szCs w:val="21"/>
        </w:rPr>
        <w:t>școlare</w:t>
      </w:r>
      <w:r w:rsidRPr="006E5849">
        <w:rPr>
          <w:rFonts w:ascii="Arial" w:hAnsi="Arial" w:cs="Arial"/>
          <w:sz w:val="21"/>
          <w:szCs w:val="21"/>
        </w:rPr>
        <w:t xml:space="preserve"> la nivel </w:t>
      </w:r>
      <w:r w:rsidR="00D41DAE" w:rsidRPr="006E5849">
        <w:rPr>
          <w:rFonts w:ascii="Arial" w:hAnsi="Arial" w:cs="Arial"/>
          <w:sz w:val="21"/>
          <w:szCs w:val="21"/>
        </w:rPr>
        <w:t>național</w:t>
      </w:r>
      <w:r w:rsidRPr="006E5849">
        <w:rPr>
          <w:rFonts w:ascii="Arial" w:hAnsi="Arial" w:cs="Arial"/>
          <w:sz w:val="21"/>
          <w:szCs w:val="21"/>
        </w:rPr>
        <w:t xml:space="preserve"> sau </w:t>
      </w:r>
      <w:r w:rsidR="00D41DAE" w:rsidRPr="006E5849">
        <w:rPr>
          <w:rFonts w:ascii="Arial" w:hAnsi="Arial" w:cs="Arial"/>
          <w:sz w:val="21"/>
          <w:szCs w:val="21"/>
        </w:rPr>
        <w:t>internațional</w:t>
      </w:r>
      <w:r w:rsidRPr="006E5849">
        <w:rPr>
          <w:rFonts w:ascii="Arial" w:hAnsi="Arial" w:cs="Arial"/>
          <w:sz w:val="21"/>
          <w:szCs w:val="21"/>
        </w:rPr>
        <w:t>.</w:t>
      </w:r>
    </w:p>
    <w:p w14:paraId="37469168" w14:textId="4DDA44C8" w:rsidR="00487D73" w:rsidRPr="006E5849" w:rsidRDefault="00487D73">
      <w:pPr>
        <w:pStyle w:val="al"/>
        <w:spacing w:line="345" w:lineRule="atLeast"/>
        <w:rPr>
          <w:rFonts w:ascii="Arial" w:hAnsi="Arial" w:cs="Arial"/>
          <w:sz w:val="21"/>
          <w:szCs w:val="21"/>
        </w:rPr>
      </w:pPr>
      <w:r w:rsidRPr="006E5849">
        <w:rPr>
          <w:rFonts w:ascii="Arial" w:hAnsi="Arial" w:cs="Arial"/>
          <w:sz w:val="21"/>
          <w:szCs w:val="21"/>
        </w:rPr>
        <w:t xml:space="preserve">(6) Absolvenții filierei teoretice se pot angaja în domenii </w:t>
      </w:r>
      <w:r w:rsidR="00EE6CB6" w:rsidRPr="006E5849">
        <w:rPr>
          <w:rFonts w:ascii="Arial" w:hAnsi="Arial" w:cs="Arial"/>
          <w:sz w:val="21"/>
          <w:szCs w:val="21"/>
        </w:rPr>
        <w:t>care necesită competențe-cheie dezvoltate certificate prin absolvirea învățământului liceal și/sau diploma de bacalaureat, care nu necesită un certificat de calificare/specializare specific, de exemplu</w:t>
      </w:r>
      <w:r w:rsidRPr="006E5849">
        <w:rPr>
          <w:rFonts w:ascii="Arial" w:hAnsi="Arial" w:cs="Arial"/>
          <w:sz w:val="21"/>
          <w:szCs w:val="21"/>
        </w:rPr>
        <w:t xml:space="preserve">: administrație și secretariat, servicii de relații cu clienții, vânzări și comerț, marketing și publicitate, respectiv tehnologia informației și a comunicațiilor. </w:t>
      </w:r>
    </w:p>
    <w:p w14:paraId="12D31A93" w14:textId="7E36E60B" w:rsidR="004F1DAF" w:rsidRPr="006E5849" w:rsidRDefault="00064D56">
      <w:pPr>
        <w:pStyle w:val="al"/>
        <w:spacing w:line="345" w:lineRule="atLeast"/>
        <w:rPr>
          <w:rFonts w:ascii="Arial" w:hAnsi="Arial" w:cs="Arial"/>
          <w:sz w:val="21"/>
          <w:szCs w:val="21"/>
        </w:rPr>
      </w:pPr>
      <w:r w:rsidRPr="006E5849">
        <w:rPr>
          <w:rFonts w:ascii="Arial" w:hAnsi="Arial" w:cs="Arial"/>
          <w:sz w:val="21"/>
          <w:szCs w:val="21"/>
        </w:rPr>
        <w:t>(7) La fundamentarea proiectului planului de școlarizare, inspectoratele școlare justifică explicit necesitatea școlarizării profilurilor aferente fi</w:t>
      </w:r>
      <w:r w:rsidR="006835C3" w:rsidRPr="006E5849">
        <w:rPr>
          <w:rFonts w:ascii="Arial" w:hAnsi="Arial" w:cs="Arial"/>
          <w:sz w:val="21"/>
          <w:szCs w:val="21"/>
        </w:rPr>
        <w:t>lierei teoretice, respectiv filierei vocaționale.</w:t>
      </w:r>
    </w:p>
    <w:p w14:paraId="29451069" w14:textId="53E29DA7" w:rsidR="00C6369A" w:rsidRPr="006E5849" w:rsidRDefault="00487D73">
      <w:pPr>
        <w:pStyle w:val="al"/>
        <w:spacing w:line="345" w:lineRule="atLeast"/>
        <w:rPr>
          <w:rFonts w:ascii="Arial" w:hAnsi="Arial" w:cs="Arial"/>
          <w:sz w:val="21"/>
          <w:szCs w:val="21"/>
        </w:rPr>
      </w:pPr>
      <w:r w:rsidRPr="006E5849">
        <w:rPr>
          <w:rFonts w:ascii="Arial" w:hAnsi="Arial" w:cs="Arial"/>
          <w:sz w:val="21"/>
          <w:szCs w:val="21"/>
        </w:rPr>
        <w:t>(</w:t>
      </w:r>
      <w:r w:rsidR="006835C3" w:rsidRPr="006E5849">
        <w:rPr>
          <w:rFonts w:ascii="Arial" w:hAnsi="Arial" w:cs="Arial"/>
          <w:sz w:val="21"/>
          <w:szCs w:val="21"/>
        </w:rPr>
        <w:t>8</w:t>
      </w:r>
      <w:r w:rsidR="00451BF2" w:rsidRPr="006E5849">
        <w:rPr>
          <w:rFonts w:ascii="Arial" w:hAnsi="Arial" w:cs="Arial"/>
          <w:sz w:val="21"/>
          <w:szCs w:val="21"/>
        </w:rPr>
        <w:t xml:space="preserve">) Prevederile </w:t>
      </w:r>
      <w:hyperlink r:id="rId27" w:anchor="p-603409236" w:tgtFrame="_blank" w:history="1">
        <w:r w:rsidR="00451BF2" w:rsidRPr="006E5849">
          <w:rPr>
            <w:rStyle w:val="Hyperlink"/>
            <w:rFonts w:ascii="Arial" w:hAnsi="Arial" w:cs="Arial"/>
            <w:color w:val="auto"/>
            <w:sz w:val="21"/>
            <w:szCs w:val="21"/>
            <w:u w:val="none"/>
          </w:rPr>
          <w:t>alin. (1)</w:t>
        </w:r>
      </w:hyperlink>
      <w:r w:rsidR="00451BF2" w:rsidRPr="006E5849">
        <w:rPr>
          <w:rFonts w:ascii="Arial" w:hAnsi="Arial" w:cs="Arial"/>
          <w:sz w:val="21"/>
          <w:szCs w:val="21"/>
        </w:rPr>
        <w:t xml:space="preserve"> nu </w:t>
      </w:r>
      <w:r w:rsidR="00861573" w:rsidRPr="006E5849">
        <w:rPr>
          <w:rFonts w:ascii="Arial" w:hAnsi="Arial" w:cs="Arial"/>
          <w:sz w:val="21"/>
          <w:szCs w:val="21"/>
        </w:rPr>
        <w:t>sunt aplicabile</w:t>
      </w:r>
      <w:r w:rsidR="00451BF2" w:rsidRPr="006E5849">
        <w:rPr>
          <w:rFonts w:ascii="Arial" w:hAnsi="Arial" w:cs="Arial"/>
          <w:sz w:val="21"/>
          <w:szCs w:val="21"/>
        </w:rPr>
        <w:t>:</w:t>
      </w:r>
    </w:p>
    <w:p w14:paraId="59934683" w14:textId="699146AC"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a) în cazul </w:t>
      </w:r>
      <w:r w:rsidR="00D41DAE" w:rsidRPr="006E5849">
        <w:rPr>
          <w:rFonts w:ascii="Arial" w:hAnsi="Arial" w:cs="Arial"/>
          <w:sz w:val="21"/>
          <w:szCs w:val="21"/>
        </w:rPr>
        <w:t>unităților</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preuniversitar cu predare în limbile </w:t>
      </w:r>
      <w:r w:rsidR="00D41DAE" w:rsidRPr="006E5849">
        <w:rPr>
          <w:rFonts w:ascii="Arial" w:hAnsi="Arial" w:cs="Arial"/>
          <w:sz w:val="21"/>
          <w:szCs w:val="21"/>
        </w:rPr>
        <w:t>minorităților</w:t>
      </w:r>
      <w:r w:rsidRPr="006E5849">
        <w:rPr>
          <w:rFonts w:ascii="Arial" w:hAnsi="Arial" w:cs="Arial"/>
          <w:sz w:val="21"/>
          <w:szCs w:val="21"/>
        </w:rPr>
        <w:t xml:space="preserve"> </w:t>
      </w:r>
      <w:r w:rsidR="00D41DAE" w:rsidRPr="006E5849">
        <w:rPr>
          <w:rFonts w:ascii="Arial" w:hAnsi="Arial" w:cs="Arial"/>
          <w:sz w:val="21"/>
          <w:szCs w:val="21"/>
        </w:rPr>
        <w:t>naționale</w:t>
      </w:r>
      <w:r w:rsidRPr="006E5849">
        <w:rPr>
          <w:rFonts w:ascii="Arial" w:hAnsi="Arial" w:cs="Arial"/>
          <w:sz w:val="21"/>
          <w:szCs w:val="21"/>
        </w:rPr>
        <w:t xml:space="preserve"> sau care au </w:t>
      </w:r>
      <w:r w:rsidR="00D41DAE" w:rsidRPr="006E5849">
        <w:rPr>
          <w:rFonts w:ascii="Arial" w:hAnsi="Arial" w:cs="Arial"/>
          <w:sz w:val="21"/>
          <w:szCs w:val="21"/>
        </w:rPr>
        <w:t>secții</w:t>
      </w:r>
      <w:r w:rsidRPr="006E5849">
        <w:rPr>
          <w:rFonts w:ascii="Arial" w:hAnsi="Arial" w:cs="Arial"/>
          <w:sz w:val="21"/>
          <w:szCs w:val="21"/>
        </w:rPr>
        <w:t xml:space="preserve"> cu predare în limbile </w:t>
      </w:r>
      <w:r w:rsidR="00D41DAE" w:rsidRPr="006E5849">
        <w:rPr>
          <w:rFonts w:ascii="Arial" w:hAnsi="Arial" w:cs="Arial"/>
          <w:sz w:val="21"/>
          <w:szCs w:val="21"/>
        </w:rPr>
        <w:t>minorităților</w:t>
      </w:r>
      <w:r w:rsidRPr="006E5849">
        <w:rPr>
          <w:rFonts w:ascii="Arial" w:hAnsi="Arial" w:cs="Arial"/>
          <w:sz w:val="21"/>
          <w:szCs w:val="21"/>
        </w:rPr>
        <w:t xml:space="preserve"> </w:t>
      </w:r>
      <w:r w:rsidR="00D41DAE" w:rsidRPr="006E5849">
        <w:rPr>
          <w:rFonts w:ascii="Arial" w:hAnsi="Arial" w:cs="Arial"/>
          <w:sz w:val="21"/>
          <w:szCs w:val="21"/>
        </w:rPr>
        <w:t>naționale</w:t>
      </w:r>
      <w:r w:rsidRPr="006E5849">
        <w:rPr>
          <w:rFonts w:ascii="Arial" w:hAnsi="Arial" w:cs="Arial"/>
          <w:sz w:val="21"/>
          <w:szCs w:val="21"/>
        </w:rPr>
        <w:t xml:space="preserve">, singulare în unitatea administrativ-teritorială, </w:t>
      </w:r>
      <w:r w:rsidR="00D41DAE" w:rsidRPr="006E5849">
        <w:rPr>
          <w:rFonts w:ascii="Arial" w:hAnsi="Arial" w:cs="Arial"/>
          <w:sz w:val="21"/>
          <w:szCs w:val="21"/>
        </w:rPr>
        <w:t>situații</w:t>
      </w:r>
      <w:r w:rsidRPr="006E5849">
        <w:rPr>
          <w:rFonts w:ascii="Arial" w:hAnsi="Arial" w:cs="Arial"/>
          <w:sz w:val="21"/>
          <w:szCs w:val="21"/>
        </w:rPr>
        <w:t xml:space="preserve"> în care se pot organiza clase de liceu cu grupe de elevi de diferite </w:t>
      </w:r>
      <w:r w:rsidR="00FE6980">
        <w:rPr>
          <w:rFonts w:ascii="Arial" w:hAnsi="Arial" w:cs="Arial"/>
          <w:sz w:val="21"/>
          <w:szCs w:val="21"/>
        </w:rPr>
        <w:t>specializări/calificări/</w:t>
      </w:r>
      <w:r w:rsidRPr="006E5849">
        <w:rPr>
          <w:rFonts w:ascii="Arial" w:hAnsi="Arial" w:cs="Arial"/>
          <w:sz w:val="21"/>
          <w:szCs w:val="21"/>
        </w:rPr>
        <w:t xml:space="preserve">profiluri/filiere, în </w:t>
      </w:r>
      <w:r w:rsidR="00D41DAE" w:rsidRPr="006E5849">
        <w:rPr>
          <w:rFonts w:ascii="Arial" w:hAnsi="Arial" w:cs="Arial"/>
          <w:sz w:val="21"/>
          <w:szCs w:val="21"/>
        </w:rPr>
        <w:t>condițiile</w:t>
      </w:r>
      <w:r w:rsidRPr="006E5849">
        <w:rPr>
          <w:rFonts w:ascii="Arial" w:hAnsi="Arial" w:cs="Arial"/>
          <w:sz w:val="21"/>
          <w:szCs w:val="21"/>
        </w:rPr>
        <w:t xml:space="preserve"> legii;</w:t>
      </w:r>
    </w:p>
    <w:p w14:paraId="0204FC8A" w14:textId="05511466"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b) în cazul în care pe raza </w:t>
      </w:r>
      <w:r w:rsidR="00D41DAE" w:rsidRPr="006E5849">
        <w:rPr>
          <w:rFonts w:ascii="Arial" w:hAnsi="Arial" w:cs="Arial"/>
          <w:sz w:val="21"/>
          <w:szCs w:val="21"/>
        </w:rPr>
        <w:t>unității</w:t>
      </w:r>
      <w:r w:rsidRPr="006E5849">
        <w:rPr>
          <w:rFonts w:ascii="Arial" w:hAnsi="Arial" w:cs="Arial"/>
          <w:sz w:val="21"/>
          <w:szCs w:val="21"/>
        </w:rPr>
        <w:t xml:space="preserve"> administrativ-teritoriale nu există unitate de </w:t>
      </w:r>
      <w:r w:rsidR="00D41DAE" w:rsidRPr="006E5849">
        <w:rPr>
          <w:rFonts w:ascii="Arial" w:hAnsi="Arial" w:cs="Arial"/>
          <w:sz w:val="21"/>
          <w:szCs w:val="21"/>
        </w:rPr>
        <w:t>învățământ</w:t>
      </w:r>
      <w:r w:rsidRPr="006E5849">
        <w:rPr>
          <w:rFonts w:ascii="Arial" w:hAnsi="Arial" w:cs="Arial"/>
          <w:sz w:val="21"/>
          <w:szCs w:val="21"/>
        </w:rPr>
        <w:t xml:space="preserve"> liceal tehnologic cu predare exclusiv în limbile </w:t>
      </w:r>
      <w:r w:rsidR="00D41DAE" w:rsidRPr="006E5849">
        <w:rPr>
          <w:rFonts w:ascii="Arial" w:hAnsi="Arial" w:cs="Arial"/>
          <w:sz w:val="21"/>
          <w:szCs w:val="21"/>
        </w:rPr>
        <w:t>minorităților</w:t>
      </w:r>
      <w:r w:rsidRPr="006E5849">
        <w:rPr>
          <w:rFonts w:ascii="Arial" w:hAnsi="Arial" w:cs="Arial"/>
          <w:sz w:val="21"/>
          <w:szCs w:val="21"/>
        </w:rPr>
        <w:t xml:space="preserve"> </w:t>
      </w:r>
      <w:r w:rsidR="00D41DAE" w:rsidRPr="006E5849">
        <w:rPr>
          <w:rFonts w:ascii="Arial" w:hAnsi="Arial" w:cs="Arial"/>
          <w:sz w:val="21"/>
          <w:szCs w:val="21"/>
        </w:rPr>
        <w:t>naționale</w:t>
      </w:r>
      <w:r w:rsidRPr="006E5849">
        <w:rPr>
          <w:rFonts w:ascii="Arial" w:hAnsi="Arial" w:cs="Arial"/>
          <w:sz w:val="21"/>
          <w:szCs w:val="21"/>
        </w:rPr>
        <w:t xml:space="preserve">, aceste </w:t>
      </w:r>
      <w:r w:rsidR="00D41DAE" w:rsidRPr="006E5849">
        <w:rPr>
          <w:rFonts w:ascii="Arial" w:hAnsi="Arial" w:cs="Arial"/>
          <w:sz w:val="21"/>
          <w:szCs w:val="21"/>
        </w:rPr>
        <w:t>formațiuni</w:t>
      </w:r>
      <w:r w:rsidRPr="006E5849">
        <w:rPr>
          <w:rFonts w:ascii="Arial" w:hAnsi="Arial" w:cs="Arial"/>
          <w:sz w:val="21"/>
          <w:szCs w:val="21"/>
        </w:rPr>
        <w:t xml:space="preserve"> de studiu pot </w:t>
      </w:r>
      <w:r w:rsidR="00D41DAE" w:rsidRPr="006E5849">
        <w:rPr>
          <w:rFonts w:ascii="Arial" w:hAnsi="Arial" w:cs="Arial"/>
          <w:sz w:val="21"/>
          <w:szCs w:val="21"/>
        </w:rPr>
        <w:t>funcționa</w:t>
      </w:r>
      <w:r w:rsidRPr="006E5849">
        <w:rPr>
          <w:rFonts w:ascii="Arial" w:hAnsi="Arial" w:cs="Arial"/>
          <w:sz w:val="21"/>
          <w:szCs w:val="21"/>
        </w:rPr>
        <w:t xml:space="preserve"> în cadrul liceelor teoretice sau </w:t>
      </w:r>
      <w:r w:rsidR="00D41DAE" w:rsidRPr="006E5849">
        <w:rPr>
          <w:rFonts w:ascii="Arial" w:hAnsi="Arial" w:cs="Arial"/>
          <w:sz w:val="21"/>
          <w:szCs w:val="21"/>
        </w:rPr>
        <w:t>vocaționale</w:t>
      </w:r>
      <w:r w:rsidRPr="006E5849">
        <w:rPr>
          <w:rFonts w:ascii="Arial" w:hAnsi="Arial" w:cs="Arial"/>
          <w:sz w:val="21"/>
          <w:szCs w:val="21"/>
        </w:rPr>
        <w:t>;</w:t>
      </w:r>
    </w:p>
    <w:p w14:paraId="1458F1A8"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c) în cazul </w:t>
      </w:r>
      <w:r w:rsidR="00D41DAE" w:rsidRPr="006E5849">
        <w:rPr>
          <w:rFonts w:ascii="Arial" w:hAnsi="Arial" w:cs="Arial"/>
          <w:sz w:val="21"/>
          <w:szCs w:val="21"/>
        </w:rPr>
        <w:t>unităților</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unice la nivelul </w:t>
      </w:r>
      <w:r w:rsidR="00D41DAE" w:rsidRPr="006E5849">
        <w:rPr>
          <w:rFonts w:ascii="Arial" w:hAnsi="Arial" w:cs="Arial"/>
          <w:sz w:val="21"/>
          <w:szCs w:val="21"/>
        </w:rPr>
        <w:t>unității</w:t>
      </w:r>
      <w:r w:rsidRPr="006E5849">
        <w:rPr>
          <w:rFonts w:ascii="Arial" w:hAnsi="Arial" w:cs="Arial"/>
          <w:sz w:val="21"/>
          <w:szCs w:val="21"/>
        </w:rPr>
        <w:t xml:space="preserve"> administrativ-teritoriale, pentru fiecare limbă de predare.</w:t>
      </w:r>
    </w:p>
    <w:p w14:paraId="333B845D" w14:textId="68DE6505"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w:t>
      </w:r>
      <w:r w:rsidR="006835C3" w:rsidRPr="006E5849">
        <w:rPr>
          <w:rFonts w:ascii="Arial" w:hAnsi="Arial" w:cs="Arial"/>
          <w:sz w:val="21"/>
          <w:szCs w:val="21"/>
        </w:rPr>
        <w:t>9</w:t>
      </w:r>
      <w:r w:rsidRPr="006E5849">
        <w:rPr>
          <w:rFonts w:ascii="Arial" w:hAnsi="Arial" w:cs="Arial"/>
          <w:sz w:val="21"/>
          <w:szCs w:val="21"/>
        </w:rPr>
        <w:t xml:space="preserve">) Denumirea </w:t>
      </w:r>
      <w:r w:rsidR="00D41DAE" w:rsidRPr="006E5849">
        <w:rPr>
          <w:rFonts w:ascii="Arial" w:hAnsi="Arial" w:cs="Arial"/>
          <w:sz w:val="21"/>
          <w:szCs w:val="21"/>
        </w:rPr>
        <w:t>unității</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trebuie să reflecte nivelul cel mai înalt de </w:t>
      </w:r>
      <w:r w:rsidR="00D41DAE" w:rsidRPr="006E5849">
        <w:rPr>
          <w:rFonts w:ascii="Arial" w:hAnsi="Arial" w:cs="Arial"/>
          <w:sz w:val="21"/>
          <w:szCs w:val="21"/>
        </w:rPr>
        <w:t>învățământ</w:t>
      </w:r>
      <w:r w:rsidRPr="006E5849">
        <w:rPr>
          <w:rFonts w:ascii="Arial" w:hAnsi="Arial" w:cs="Arial"/>
          <w:sz w:val="21"/>
          <w:szCs w:val="21"/>
        </w:rPr>
        <w:t xml:space="preserve"> </w:t>
      </w:r>
      <w:r w:rsidR="00D41DAE" w:rsidRPr="006E5849">
        <w:rPr>
          <w:rFonts w:ascii="Arial" w:hAnsi="Arial" w:cs="Arial"/>
          <w:sz w:val="21"/>
          <w:szCs w:val="21"/>
        </w:rPr>
        <w:t>școlarizat</w:t>
      </w:r>
      <w:r w:rsidRPr="006E5849">
        <w:rPr>
          <w:rFonts w:ascii="Arial" w:hAnsi="Arial" w:cs="Arial"/>
          <w:sz w:val="21"/>
          <w:szCs w:val="21"/>
        </w:rPr>
        <w:t xml:space="preserve">, precum </w:t>
      </w:r>
      <w:r w:rsidR="00D41DAE" w:rsidRPr="006E5849">
        <w:rPr>
          <w:rFonts w:ascii="Arial" w:hAnsi="Arial" w:cs="Arial"/>
          <w:sz w:val="21"/>
          <w:szCs w:val="21"/>
        </w:rPr>
        <w:t>și</w:t>
      </w:r>
      <w:r w:rsidRPr="006E5849">
        <w:rPr>
          <w:rFonts w:ascii="Arial" w:hAnsi="Arial" w:cs="Arial"/>
          <w:sz w:val="21"/>
          <w:szCs w:val="21"/>
        </w:rPr>
        <w:t xml:space="preserve"> filiera asumată </w:t>
      </w:r>
      <w:r w:rsidR="00FE4B09" w:rsidRPr="006E5849">
        <w:rPr>
          <w:rFonts w:ascii="Arial" w:hAnsi="Arial" w:cs="Arial"/>
          <w:sz w:val="21"/>
          <w:szCs w:val="21"/>
        </w:rPr>
        <w:t>urmată</w:t>
      </w:r>
      <w:r w:rsidRPr="006E5849">
        <w:rPr>
          <w:rFonts w:ascii="Arial" w:hAnsi="Arial" w:cs="Arial"/>
          <w:sz w:val="21"/>
          <w:szCs w:val="21"/>
        </w:rPr>
        <w:t xml:space="preserve">, după caz, </w:t>
      </w:r>
      <w:r w:rsidR="00FE4B09" w:rsidRPr="006E5849">
        <w:rPr>
          <w:rFonts w:ascii="Arial" w:hAnsi="Arial" w:cs="Arial"/>
          <w:sz w:val="21"/>
          <w:szCs w:val="21"/>
        </w:rPr>
        <w:t xml:space="preserve">de </w:t>
      </w:r>
      <w:r w:rsidRPr="006E5849">
        <w:rPr>
          <w:rFonts w:ascii="Arial" w:hAnsi="Arial" w:cs="Arial"/>
          <w:sz w:val="21"/>
          <w:szCs w:val="21"/>
        </w:rPr>
        <w:t xml:space="preserve">un nume (nume de </w:t>
      </w:r>
      <w:r w:rsidR="00D41DAE" w:rsidRPr="006E5849">
        <w:rPr>
          <w:rFonts w:ascii="Arial" w:hAnsi="Arial" w:cs="Arial"/>
          <w:sz w:val="21"/>
          <w:szCs w:val="21"/>
        </w:rPr>
        <w:t>personalități</w:t>
      </w:r>
      <w:r w:rsidRPr="006E5849">
        <w:rPr>
          <w:rFonts w:ascii="Arial" w:hAnsi="Arial" w:cs="Arial"/>
          <w:sz w:val="21"/>
          <w:szCs w:val="21"/>
        </w:rPr>
        <w:t xml:space="preserve"> ori evenimente istorice, politice, culturale sau de orice altă natură) sau un număr.</w:t>
      </w:r>
    </w:p>
    <w:p w14:paraId="0D51B576" w14:textId="1C48516C"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lastRenderedPageBreak/>
        <w:t>(</w:t>
      </w:r>
      <w:r w:rsidR="006835C3" w:rsidRPr="006E5849">
        <w:rPr>
          <w:rFonts w:ascii="Arial" w:hAnsi="Arial" w:cs="Arial"/>
          <w:sz w:val="21"/>
          <w:szCs w:val="21"/>
        </w:rPr>
        <w:t>10</w:t>
      </w:r>
      <w:r w:rsidRPr="006E5849">
        <w:rPr>
          <w:rFonts w:ascii="Arial" w:hAnsi="Arial" w:cs="Arial"/>
          <w:sz w:val="21"/>
          <w:szCs w:val="21"/>
        </w:rPr>
        <w:t xml:space="preserve">) În </w:t>
      </w:r>
      <w:r w:rsidR="00D41DAE" w:rsidRPr="006E5849">
        <w:rPr>
          <w:rFonts w:ascii="Arial" w:hAnsi="Arial" w:cs="Arial"/>
          <w:sz w:val="21"/>
          <w:szCs w:val="21"/>
        </w:rPr>
        <w:t>situația</w:t>
      </w:r>
      <w:r w:rsidRPr="006E5849">
        <w:rPr>
          <w:rFonts w:ascii="Arial" w:hAnsi="Arial" w:cs="Arial"/>
          <w:sz w:val="21"/>
          <w:szCs w:val="21"/>
        </w:rPr>
        <w:t xml:space="preserve"> în care pentru o unitate de </w:t>
      </w:r>
      <w:r w:rsidR="00D41DAE" w:rsidRPr="006E5849">
        <w:rPr>
          <w:rFonts w:ascii="Arial" w:hAnsi="Arial" w:cs="Arial"/>
          <w:sz w:val="21"/>
          <w:szCs w:val="21"/>
        </w:rPr>
        <w:t>învățământ</w:t>
      </w:r>
      <w:r w:rsidRPr="006E5849">
        <w:rPr>
          <w:rFonts w:ascii="Arial" w:hAnsi="Arial" w:cs="Arial"/>
          <w:sz w:val="21"/>
          <w:szCs w:val="21"/>
        </w:rPr>
        <w:t xml:space="preserve"> se impune modificarea denumirii ca urmare a asumării filierei, consiliul de </w:t>
      </w:r>
      <w:r w:rsidR="00D41DAE" w:rsidRPr="006E5849">
        <w:rPr>
          <w:rFonts w:ascii="Arial" w:hAnsi="Arial" w:cs="Arial"/>
          <w:sz w:val="21"/>
          <w:szCs w:val="21"/>
        </w:rPr>
        <w:t>administrație</w:t>
      </w:r>
      <w:r w:rsidRPr="006E5849">
        <w:rPr>
          <w:rFonts w:ascii="Arial" w:hAnsi="Arial" w:cs="Arial"/>
          <w:sz w:val="21"/>
          <w:szCs w:val="21"/>
        </w:rPr>
        <w:t xml:space="preserve"> al </w:t>
      </w:r>
      <w:r w:rsidR="00D41DAE" w:rsidRPr="006E5849">
        <w:rPr>
          <w:rFonts w:ascii="Arial" w:hAnsi="Arial" w:cs="Arial"/>
          <w:sz w:val="21"/>
          <w:szCs w:val="21"/>
        </w:rPr>
        <w:t>unității</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w:t>
      </w:r>
      <w:r w:rsidR="00D41DAE" w:rsidRPr="006E5849">
        <w:rPr>
          <w:rFonts w:ascii="Arial" w:hAnsi="Arial" w:cs="Arial"/>
          <w:sz w:val="21"/>
          <w:szCs w:val="21"/>
        </w:rPr>
        <w:t>stabilește</w:t>
      </w:r>
      <w:r w:rsidRPr="006E5849">
        <w:rPr>
          <w:rFonts w:ascii="Arial" w:hAnsi="Arial" w:cs="Arial"/>
          <w:sz w:val="21"/>
          <w:szCs w:val="21"/>
        </w:rPr>
        <w:t xml:space="preserve"> prin hotărâre noua denumire, în acord cu prevederile alin. (</w:t>
      </w:r>
      <w:r w:rsidR="006835C3" w:rsidRPr="006E5849">
        <w:rPr>
          <w:rFonts w:ascii="Arial" w:hAnsi="Arial" w:cs="Arial"/>
          <w:sz w:val="21"/>
          <w:szCs w:val="21"/>
        </w:rPr>
        <w:t>8</w:t>
      </w:r>
      <w:r w:rsidRPr="006E5849">
        <w:rPr>
          <w:rFonts w:ascii="Arial" w:hAnsi="Arial" w:cs="Arial"/>
          <w:sz w:val="21"/>
          <w:szCs w:val="21"/>
        </w:rPr>
        <w:t xml:space="preserve">) </w:t>
      </w:r>
      <w:r w:rsidR="00D41DAE" w:rsidRPr="006E5849">
        <w:rPr>
          <w:rFonts w:ascii="Arial" w:hAnsi="Arial" w:cs="Arial"/>
          <w:sz w:val="21"/>
          <w:szCs w:val="21"/>
        </w:rPr>
        <w:t>și</w:t>
      </w:r>
      <w:r w:rsidRPr="006E5849">
        <w:rPr>
          <w:rFonts w:ascii="Arial" w:hAnsi="Arial" w:cs="Arial"/>
          <w:sz w:val="21"/>
          <w:szCs w:val="21"/>
        </w:rPr>
        <w:t xml:space="preserve"> ale </w:t>
      </w:r>
      <w:hyperlink r:id="rId28" w:tgtFrame="_blank" w:history="1">
        <w:r w:rsidRPr="006E5849">
          <w:rPr>
            <w:rStyle w:val="Hyperlink"/>
            <w:rFonts w:ascii="Arial" w:hAnsi="Arial" w:cs="Arial"/>
            <w:color w:val="auto"/>
            <w:sz w:val="21"/>
            <w:szCs w:val="21"/>
            <w:u w:val="none"/>
          </w:rPr>
          <w:t>Procedurii</w:t>
        </w:r>
      </w:hyperlink>
      <w:r w:rsidRPr="006E5849">
        <w:rPr>
          <w:rFonts w:ascii="Arial" w:hAnsi="Arial" w:cs="Arial"/>
          <w:sz w:val="21"/>
          <w:szCs w:val="21"/>
        </w:rPr>
        <w:t xml:space="preserve"> de atribuire a denumirilor </w:t>
      </w:r>
      <w:r w:rsidR="00D41DAE" w:rsidRPr="006E5849">
        <w:rPr>
          <w:rFonts w:ascii="Arial" w:hAnsi="Arial" w:cs="Arial"/>
          <w:sz w:val="21"/>
          <w:szCs w:val="21"/>
        </w:rPr>
        <w:t>unităților</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din sistemul </w:t>
      </w:r>
      <w:r w:rsidR="00D41DAE" w:rsidRPr="006E5849">
        <w:rPr>
          <w:rFonts w:ascii="Arial" w:hAnsi="Arial" w:cs="Arial"/>
          <w:sz w:val="21"/>
          <w:szCs w:val="21"/>
        </w:rPr>
        <w:t>național</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preuniversitar, aprobată prin Ordinul ministrului </w:t>
      </w:r>
      <w:r w:rsidR="00D41DAE" w:rsidRPr="006E5849">
        <w:rPr>
          <w:rFonts w:ascii="Arial" w:hAnsi="Arial" w:cs="Arial"/>
          <w:sz w:val="21"/>
          <w:szCs w:val="21"/>
        </w:rPr>
        <w:t>educației</w:t>
      </w:r>
      <w:r w:rsidRPr="006E5849">
        <w:rPr>
          <w:rFonts w:ascii="Arial" w:hAnsi="Arial" w:cs="Arial"/>
          <w:sz w:val="21"/>
          <w:szCs w:val="21"/>
        </w:rPr>
        <w:t xml:space="preserve">, cercetării, tineretului </w:t>
      </w:r>
      <w:r w:rsidR="00D41DAE" w:rsidRPr="006E5849">
        <w:rPr>
          <w:rFonts w:ascii="Arial" w:hAnsi="Arial" w:cs="Arial"/>
          <w:sz w:val="21"/>
          <w:szCs w:val="21"/>
        </w:rPr>
        <w:t>și</w:t>
      </w:r>
      <w:r w:rsidRPr="006E5849">
        <w:rPr>
          <w:rFonts w:ascii="Arial" w:hAnsi="Arial" w:cs="Arial"/>
          <w:sz w:val="21"/>
          <w:szCs w:val="21"/>
        </w:rPr>
        <w:t xml:space="preserve"> sportului nr. 6564/2011, cu modificările </w:t>
      </w:r>
      <w:r w:rsidR="00D41DAE" w:rsidRPr="006E5849">
        <w:rPr>
          <w:rFonts w:ascii="Arial" w:hAnsi="Arial" w:cs="Arial"/>
          <w:sz w:val="21"/>
          <w:szCs w:val="21"/>
        </w:rPr>
        <w:t>și</w:t>
      </w:r>
      <w:r w:rsidRPr="006E5849">
        <w:rPr>
          <w:rFonts w:ascii="Arial" w:hAnsi="Arial" w:cs="Arial"/>
          <w:sz w:val="21"/>
          <w:szCs w:val="21"/>
        </w:rPr>
        <w:t xml:space="preserve"> completările ulterioare, hotărâre pe care o supune avizării de către consiliul de </w:t>
      </w:r>
      <w:r w:rsidR="00D41DAE" w:rsidRPr="006E5849">
        <w:rPr>
          <w:rFonts w:ascii="Arial" w:hAnsi="Arial" w:cs="Arial"/>
          <w:sz w:val="21"/>
          <w:szCs w:val="21"/>
        </w:rPr>
        <w:t>administrație</w:t>
      </w:r>
      <w:r w:rsidRPr="006E5849">
        <w:rPr>
          <w:rFonts w:ascii="Arial" w:hAnsi="Arial" w:cs="Arial"/>
          <w:sz w:val="21"/>
          <w:szCs w:val="21"/>
        </w:rPr>
        <w:t xml:space="preserve"> al inspectoratului </w:t>
      </w:r>
      <w:r w:rsidR="00D41DAE" w:rsidRPr="006E5849">
        <w:rPr>
          <w:rFonts w:ascii="Arial" w:hAnsi="Arial" w:cs="Arial"/>
          <w:sz w:val="21"/>
          <w:szCs w:val="21"/>
        </w:rPr>
        <w:t>școlar</w:t>
      </w:r>
      <w:r w:rsidRPr="006E5849">
        <w:rPr>
          <w:rFonts w:ascii="Arial" w:hAnsi="Arial" w:cs="Arial"/>
          <w:sz w:val="21"/>
          <w:szCs w:val="21"/>
        </w:rPr>
        <w:t>.</w:t>
      </w:r>
      <w:r w:rsidR="006835C3" w:rsidRPr="006E5849">
        <w:rPr>
          <w:rFonts w:ascii="Arial" w:hAnsi="Arial" w:cs="Arial"/>
          <w:sz w:val="21"/>
          <w:szCs w:val="21"/>
        </w:rPr>
        <w:t xml:space="preserve"> Dacă nu se modifică numele unității de învățământ dat de o personalitate</w:t>
      </w:r>
      <w:r w:rsidR="001B0794" w:rsidRPr="006E5849">
        <w:rPr>
          <w:rFonts w:ascii="Arial" w:hAnsi="Arial" w:cs="Arial"/>
          <w:sz w:val="21"/>
          <w:szCs w:val="21"/>
        </w:rPr>
        <w:t>, evenimente istorice, politice, culturale etc., atunci</w:t>
      </w:r>
      <w:r w:rsidR="006835C3" w:rsidRPr="006E5849">
        <w:rPr>
          <w:rFonts w:ascii="Arial" w:hAnsi="Arial" w:cs="Arial"/>
          <w:sz w:val="21"/>
          <w:szCs w:val="21"/>
        </w:rPr>
        <w:t xml:space="preserve"> nu sunt aplicabile prevederile art. 5 din Procedura aprobată prin Ordinul ministrului educației, cercetării, tineretului și sportului nr. 6564/2011, cu modificările și completările ulterioare.</w:t>
      </w:r>
    </w:p>
    <w:p w14:paraId="12AB22E5" w14:textId="30EF862E"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w:t>
      </w:r>
      <w:r w:rsidR="006835C3" w:rsidRPr="006E5849">
        <w:rPr>
          <w:rFonts w:ascii="Arial" w:hAnsi="Arial" w:cs="Arial"/>
          <w:sz w:val="21"/>
          <w:szCs w:val="21"/>
        </w:rPr>
        <w:t>11)</w:t>
      </w:r>
      <w:r w:rsidRPr="006E5849">
        <w:rPr>
          <w:rFonts w:ascii="Arial" w:hAnsi="Arial" w:cs="Arial"/>
          <w:sz w:val="21"/>
          <w:szCs w:val="21"/>
        </w:rPr>
        <w:t xml:space="preserve"> După avizarea hotărârii </w:t>
      </w:r>
      <w:r w:rsidR="00D41DAE" w:rsidRPr="006E5849">
        <w:rPr>
          <w:rFonts w:ascii="Arial" w:hAnsi="Arial" w:cs="Arial"/>
          <w:sz w:val="21"/>
          <w:szCs w:val="21"/>
        </w:rPr>
        <w:t>unității</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conducerea inspectoratului </w:t>
      </w:r>
      <w:r w:rsidR="00D41DAE" w:rsidRPr="006E5849">
        <w:rPr>
          <w:rFonts w:ascii="Arial" w:hAnsi="Arial" w:cs="Arial"/>
          <w:sz w:val="21"/>
          <w:szCs w:val="21"/>
        </w:rPr>
        <w:t>școlar</w:t>
      </w:r>
      <w:r w:rsidRPr="006E5849">
        <w:rPr>
          <w:rFonts w:ascii="Arial" w:hAnsi="Arial" w:cs="Arial"/>
          <w:sz w:val="21"/>
          <w:szCs w:val="21"/>
        </w:rPr>
        <w:t xml:space="preserve"> înaintează </w:t>
      </w:r>
      <w:r w:rsidR="00D41DAE" w:rsidRPr="006E5849">
        <w:rPr>
          <w:rFonts w:ascii="Arial" w:hAnsi="Arial" w:cs="Arial"/>
          <w:sz w:val="21"/>
          <w:szCs w:val="21"/>
        </w:rPr>
        <w:t>autorității</w:t>
      </w:r>
      <w:r w:rsidRPr="006E5849">
        <w:rPr>
          <w:rFonts w:ascii="Arial" w:hAnsi="Arial" w:cs="Arial"/>
          <w:sz w:val="21"/>
          <w:szCs w:val="21"/>
        </w:rPr>
        <w:t xml:space="preserve"> publice locale noua denumire a </w:t>
      </w:r>
      <w:r w:rsidR="00D41DAE" w:rsidRPr="006E5849">
        <w:rPr>
          <w:rFonts w:ascii="Arial" w:hAnsi="Arial" w:cs="Arial"/>
          <w:sz w:val="21"/>
          <w:szCs w:val="21"/>
        </w:rPr>
        <w:t>unității</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în vederea emiterii sau modificării, după caz, a hotărârii consiliului local/</w:t>
      </w:r>
      <w:r w:rsidR="00D41DAE" w:rsidRPr="006E5849">
        <w:rPr>
          <w:rFonts w:ascii="Arial" w:hAnsi="Arial" w:cs="Arial"/>
          <w:sz w:val="21"/>
          <w:szCs w:val="21"/>
        </w:rPr>
        <w:t>județean</w:t>
      </w:r>
      <w:r w:rsidRPr="006E5849">
        <w:rPr>
          <w:rFonts w:ascii="Arial" w:hAnsi="Arial" w:cs="Arial"/>
          <w:sz w:val="21"/>
          <w:szCs w:val="21"/>
        </w:rPr>
        <w:t xml:space="preserve"> privind aprobarea </w:t>
      </w:r>
      <w:r w:rsidR="00D41DAE" w:rsidRPr="006E5849">
        <w:rPr>
          <w:rFonts w:ascii="Arial" w:hAnsi="Arial" w:cs="Arial"/>
          <w:sz w:val="21"/>
          <w:szCs w:val="21"/>
        </w:rPr>
        <w:t>rețelei</w:t>
      </w:r>
      <w:r w:rsidRPr="006E5849">
        <w:rPr>
          <w:rFonts w:ascii="Arial" w:hAnsi="Arial" w:cs="Arial"/>
          <w:sz w:val="21"/>
          <w:szCs w:val="21"/>
        </w:rPr>
        <w:t xml:space="preserve"> </w:t>
      </w:r>
      <w:r w:rsidR="00D41DAE" w:rsidRPr="006E5849">
        <w:rPr>
          <w:rFonts w:ascii="Arial" w:hAnsi="Arial" w:cs="Arial"/>
          <w:sz w:val="21"/>
          <w:szCs w:val="21"/>
        </w:rPr>
        <w:t>școlare</w:t>
      </w:r>
      <w:r w:rsidRPr="006E5849">
        <w:rPr>
          <w:rFonts w:ascii="Arial" w:hAnsi="Arial" w:cs="Arial"/>
          <w:sz w:val="21"/>
          <w:szCs w:val="21"/>
        </w:rPr>
        <w:t xml:space="preserve"> cu noua denumire.</w:t>
      </w:r>
    </w:p>
    <w:p w14:paraId="33842E29" w14:textId="379C1FA4" w:rsidR="00C6369A" w:rsidRPr="006E5849" w:rsidRDefault="00451BF2" w:rsidP="00487D73">
      <w:pPr>
        <w:pStyle w:val="al"/>
        <w:spacing w:line="345" w:lineRule="atLeast"/>
        <w:rPr>
          <w:rFonts w:ascii="Arial" w:hAnsi="Arial" w:cs="Arial"/>
          <w:sz w:val="21"/>
          <w:szCs w:val="21"/>
        </w:rPr>
      </w:pPr>
      <w:r w:rsidRPr="006E5849">
        <w:rPr>
          <w:rFonts w:ascii="Arial" w:hAnsi="Arial" w:cs="Arial"/>
          <w:b/>
          <w:bCs/>
          <w:sz w:val="21"/>
          <w:szCs w:val="21"/>
        </w:rPr>
        <w:t>Art. 1</w:t>
      </w:r>
      <w:r w:rsidR="00CF4491" w:rsidRPr="006E5849">
        <w:rPr>
          <w:rFonts w:ascii="Arial" w:hAnsi="Arial" w:cs="Arial"/>
          <w:b/>
          <w:bCs/>
          <w:sz w:val="21"/>
          <w:szCs w:val="21"/>
        </w:rPr>
        <w:t>4</w:t>
      </w:r>
      <w:r w:rsidRPr="006E5849">
        <w:rPr>
          <w:rFonts w:ascii="Arial" w:hAnsi="Arial" w:cs="Arial"/>
          <w:b/>
          <w:bCs/>
          <w:sz w:val="21"/>
          <w:szCs w:val="21"/>
        </w:rPr>
        <w:t xml:space="preserve">. - </w:t>
      </w:r>
      <w:r w:rsidRPr="006E5849">
        <w:rPr>
          <w:rFonts w:ascii="Arial" w:hAnsi="Arial" w:cs="Arial"/>
          <w:sz w:val="21"/>
          <w:szCs w:val="21"/>
        </w:rPr>
        <w:t xml:space="preserve">(1) Propunerile privind cifrele de </w:t>
      </w:r>
      <w:r w:rsidR="00D41DAE" w:rsidRPr="006E5849">
        <w:rPr>
          <w:rFonts w:ascii="Arial" w:hAnsi="Arial" w:cs="Arial"/>
          <w:sz w:val="21"/>
          <w:szCs w:val="21"/>
        </w:rPr>
        <w:t>școlarizare</w:t>
      </w:r>
      <w:r w:rsidRPr="006E5849">
        <w:rPr>
          <w:rFonts w:ascii="Arial" w:hAnsi="Arial" w:cs="Arial"/>
          <w:sz w:val="21"/>
          <w:szCs w:val="21"/>
        </w:rPr>
        <w:t xml:space="preserve"> pe niveluri de </w:t>
      </w:r>
      <w:r w:rsidR="00D41DAE" w:rsidRPr="006E5849">
        <w:rPr>
          <w:rFonts w:ascii="Arial" w:hAnsi="Arial" w:cs="Arial"/>
          <w:sz w:val="21"/>
          <w:szCs w:val="21"/>
        </w:rPr>
        <w:t>învățământ</w:t>
      </w:r>
      <w:r w:rsidRPr="006E5849">
        <w:rPr>
          <w:rFonts w:ascii="Arial" w:hAnsi="Arial" w:cs="Arial"/>
          <w:sz w:val="21"/>
          <w:szCs w:val="21"/>
        </w:rPr>
        <w:t xml:space="preserve"> pentru </w:t>
      </w:r>
      <w:r w:rsidR="00D41DAE" w:rsidRPr="006E5849">
        <w:rPr>
          <w:rFonts w:ascii="Arial" w:hAnsi="Arial" w:cs="Arial"/>
          <w:sz w:val="21"/>
          <w:szCs w:val="21"/>
        </w:rPr>
        <w:t>instituțiile</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superior care au componente organizatorice, de tipul </w:t>
      </w:r>
      <w:r w:rsidR="00D41DAE" w:rsidRPr="006E5849">
        <w:rPr>
          <w:rFonts w:ascii="Arial" w:hAnsi="Arial" w:cs="Arial"/>
          <w:sz w:val="21"/>
          <w:szCs w:val="21"/>
        </w:rPr>
        <w:t>unităților</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preuniversitar, inclusiv colegii </w:t>
      </w:r>
      <w:r w:rsidR="00D41DAE" w:rsidRPr="006E5849">
        <w:rPr>
          <w:rFonts w:ascii="Arial" w:hAnsi="Arial" w:cs="Arial"/>
          <w:sz w:val="21"/>
          <w:szCs w:val="21"/>
        </w:rPr>
        <w:t>terțiare</w:t>
      </w:r>
      <w:r w:rsidRPr="006E5849">
        <w:rPr>
          <w:rFonts w:ascii="Arial" w:hAnsi="Arial" w:cs="Arial"/>
          <w:sz w:val="21"/>
          <w:szCs w:val="21"/>
        </w:rPr>
        <w:t xml:space="preserve"> nonuniversitare, se transmit la Ministerul </w:t>
      </w:r>
      <w:r w:rsidR="00D41DAE" w:rsidRPr="006E5849">
        <w:rPr>
          <w:rFonts w:ascii="Arial" w:hAnsi="Arial" w:cs="Arial"/>
          <w:sz w:val="21"/>
          <w:szCs w:val="21"/>
        </w:rPr>
        <w:t>Educației</w:t>
      </w:r>
      <w:r w:rsidRPr="006E5849">
        <w:rPr>
          <w:rFonts w:ascii="Arial" w:hAnsi="Arial" w:cs="Arial"/>
          <w:sz w:val="21"/>
          <w:szCs w:val="21"/>
        </w:rPr>
        <w:t xml:space="preserve"> </w:t>
      </w:r>
      <w:r w:rsidR="00D41DAE" w:rsidRPr="006E5849">
        <w:rPr>
          <w:rFonts w:ascii="Arial" w:hAnsi="Arial" w:cs="Arial"/>
          <w:sz w:val="21"/>
          <w:szCs w:val="21"/>
        </w:rPr>
        <w:t xml:space="preserve">și Cercetării </w:t>
      </w:r>
      <w:r w:rsidRPr="006E5849">
        <w:rPr>
          <w:rFonts w:ascii="Arial" w:hAnsi="Arial" w:cs="Arial"/>
          <w:sz w:val="21"/>
          <w:szCs w:val="21"/>
        </w:rPr>
        <w:t xml:space="preserve">în baza prevederilor art. 17 alin. (5) </w:t>
      </w:r>
      <w:hyperlink r:id="rId29" w:anchor="p-532871382" w:tgtFrame="_blank" w:history="1">
        <w:r w:rsidRPr="006E5849">
          <w:rPr>
            <w:rStyle w:val="Hyperlink"/>
            <w:rFonts w:ascii="Arial" w:hAnsi="Arial" w:cs="Arial"/>
            <w:color w:val="auto"/>
            <w:sz w:val="21"/>
            <w:szCs w:val="21"/>
            <w:u w:val="none"/>
          </w:rPr>
          <w:t>lit. c)</w:t>
        </w:r>
      </w:hyperlink>
      <w:r w:rsidRPr="006E5849">
        <w:rPr>
          <w:rFonts w:ascii="Arial" w:hAnsi="Arial" w:cs="Arial"/>
          <w:sz w:val="21"/>
          <w:szCs w:val="21"/>
        </w:rPr>
        <w:t xml:space="preserve">, respectiv alin. (8) </w:t>
      </w:r>
      <w:hyperlink r:id="rId30" w:anchor="p-532871390" w:tgtFrame="_blank" w:history="1">
        <w:r w:rsidRPr="006E5849">
          <w:rPr>
            <w:rStyle w:val="Hyperlink"/>
            <w:rFonts w:ascii="Arial" w:hAnsi="Arial" w:cs="Arial"/>
            <w:color w:val="auto"/>
            <w:sz w:val="21"/>
            <w:szCs w:val="21"/>
            <w:u w:val="none"/>
          </w:rPr>
          <w:t>lit. c)</w:t>
        </w:r>
      </w:hyperlink>
      <w:r w:rsidRPr="006E5849">
        <w:rPr>
          <w:rFonts w:ascii="Arial" w:hAnsi="Arial" w:cs="Arial"/>
          <w:sz w:val="21"/>
          <w:szCs w:val="21"/>
        </w:rPr>
        <w:t xml:space="preserve"> din Legea </w:t>
      </w:r>
      <w:r w:rsidR="00D41DAE" w:rsidRPr="006E5849">
        <w:rPr>
          <w:rFonts w:ascii="Arial" w:hAnsi="Arial" w:cs="Arial"/>
          <w:sz w:val="21"/>
          <w:szCs w:val="21"/>
        </w:rPr>
        <w:t>învățământului</w:t>
      </w:r>
      <w:r w:rsidRPr="006E5849">
        <w:rPr>
          <w:rFonts w:ascii="Arial" w:hAnsi="Arial" w:cs="Arial"/>
          <w:sz w:val="21"/>
          <w:szCs w:val="21"/>
        </w:rPr>
        <w:t xml:space="preserve"> superior nr. 199/2023, cu modificările </w:t>
      </w:r>
      <w:r w:rsidR="00D41DAE" w:rsidRPr="006E5849">
        <w:rPr>
          <w:rFonts w:ascii="Arial" w:hAnsi="Arial" w:cs="Arial"/>
          <w:sz w:val="21"/>
          <w:szCs w:val="21"/>
        </w:rPr>
        <w:t>și</w:t>
      </w:r>
      <w:r w:rsidRPr="006E5849">
        <w:rPr>
          <w:rFonts w:ascii="Arial" w:hAnsi="Arial" w:cs="Arial"/>
          <w:sz w:val="21"/>
          <w:szCs w:val="21"/>
        </w:rPr>
        <w:t xml:space="preserve"> completările ulterioare, </w:t>
      </w:r>
      <w:r w:rsidR="00D41DAE" w:rsidRPr="006E5849">
        <w:rPr>
          <w:rFonts w:ascii="Arial" w:hAnsi="Arial" w:cs="Arial"/>
          <w:sz w:val="21"/>
          <w:szCs w:val="21"/>
        </w:rPr>
        <w:t>și</w:t>
      </w:r>
      <w:r w:rsidRPr="006E5849">
        <w:rPr>
          <w:rFonts w:ascii="Arial" w:hAnsi="Arial" w:cs="Arial"/>
          <w:sz w:val="21"/>
          <w:szCs w:val="21"/>
        </w:rPr>
        <w:t xml:space="preserve"> conform precizărilor transmise de către </w:t>
      </w:r>
      <w:r w:rsidR="00D41DAE" w:rsidRPr="006E5849">
        <w:rPr>
          <w:rFonts w:ascii="Arial" w:hAnsi="Arial" w:cs="Arial"/>
          <w:sz w:val="21"/>
          <w:szCs w:val="21"/>
        </w:rPr>
        <w:t>direcția</w:t>
      </w:r>
      <w:r w:rsidRPr="006E5849">
        <w:rPr>
          <w:rFonts w:ascii="Arial" w:hAnsi="Arial" w:cs="Arial"/>
          <w:sz w:val="21"/>
          <w:szCs w:val="21"/>
        </w:rPr>
        <w:t xml:space="preserve"> de resort.</w:t>
      </w:r>
    </w:p>
    <w:p w14:paraId="70EBBBD9"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(2) Proiectul planului de </w:t>
      </w:r>
      <w:r w:rsidR="00D41DAE" w:rsidRPr="006E5849">
        <w:rPr>
          <w:rFonts w:ascii="Arial" w:hAnsi="Arial" w:cs="Arial"/>
          <w:sz w:val="21"/>
          <w:szCs w:val="21"/>
        </w:rPr>
        <w:t>școlarizare</w:t>
      </w:r>
      <w:r w:rsidRPr="006E5849">
        <w:rPr>
          <w:rFonts w:ascii="Arial" w:hAnsi="Arial" w:cs="Arial"/>
          <w:sz w:val="21"/>
          <w:szCs w:val="21"/>
        </w:rPr>
        <w:t xml:space="preserve"> pentru componentele organizatorice, de tipul </w:t>
      </w:r>
      <w:r w:rsidR="00D41DAE" w:rsidRPr="006E5849">
        <w:rPr>
          <w:rFonts w:ascii="Arial" w:hAnsi="Arial" w:cs="Arial"/>
          <w:sz w:val="21"/>
          <w:szCs w:val="21"/>
        </w:rPr>
        <w:t>unităților</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preuniversitar, inclusiv colegii </w:t>
      </w:r>
      <w:r w:rsidR="00D41DAE" w:rsidRPr="006E5849">
        <w:rPr>
          <w:rFonts w:ascii="Arial" w:hAnsi="Arial" w:cs="Arial"/>
          <w:sz w:val="21"/>
          <w:szCs w:val="21"/>
        </w:rPr>
        <w:t>terțiare</w:t>
      </w:r>
      <w:r w:rsidRPr="006E5849">
        <w:rPr>
          <w:rFonts w:ascii="Arial" w:hAnsi="Arial" w:cs="Arial"/>
          <w:sz w:val="21"/>
          <w:szCs w:val="21"/>
        </w:rPr>
        <w:t xml:space="preserve"> nonuniversitare, din structura </w:t>
      </w:r>
      <w:r w:rsidR="00D41DAE" w:rsidRPr="006E5849">
        <w:rPr>
          <w:rFonts w:ascii="Arial" w:hAnsi="Arial" w:cs="Arial"/>
          <w:sz w:val="21"/>
          <w:szCs w:val="21"/>
        </w:rPr>
        <w:t>instituțiilor</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superior transmis la Ministerul </w:t>
      </w:r>
      <w:r w:rsidR="00D9537B" w:rsidRPr="006E5849">
        <w:rPr>
          <w:rFonts w:ascii="Arial" w:hAnsi="Arial" w:cs="Arial"/>
          <w:sz w:val="21"/>
          <w:szCs w:val="21"/>
        </w:rPr>
        <w:t>Educației</w:t>
      </w:r>
      <w:r w:rsidRPr="006E5849">
        <w:rPr>
          <w:rFonts w:ascii="Arial" w:hAnsi="Arial" w:cs="Arial"/>
          <w:sz w:val="21"/>
          <w:szCs w:val="21"/>
        </w:rPr>
        <w:t xml:space="preserve"> </w:t>
      </w:r>
      <w:r w:rsidR="00D41DAE" w:rsidRPr="006E5849">
        <w:rPr>
          <w:rFonts w:ascii="Arial" w:hAnsi="Arial" w:cs="Arial"/>
          <w:sz w:val="21"/>
          <w:szCs w:val="21"/>
        </w:rPr>
        <w:t xml:space="preserve">și Cercetării </w:t>
      </w:r>
      <w:r w:rsidRPr="006E5849">
        <w:rPr>
          <w:rFonts w:ascii="Arial" w:hAnsi="Arial" w:cs="Arial"/>
          <w:sz w:val="21"/>
          <w:szCs w:val="21"/>
        </w:rPr>
        <w:t xml:space="preserve">este </w:t>
      </w:r>
      <w:r w:rsidR="00D41DAE" w:rsidRPr="006E5849">
        <w:rPr>
          <w:rFonts w:ascii="Arial" w:hAnsi="Arial" w:cs="Arial"/>
          <w:sz w:val="21"/>
          <w:szCs w:val="21"/>
        </w:rPr>
        <w:t>însoțit</w:t>
      </w:r>
      <w:r w:rsidRPr="006E5849">
        <w:rPr>
          <w:rFonts w:ascii="Arial" w:hAnsi="Arial" w:cs="Arial"/>
          <w:sz w:val="21"/>
          <w:szCs w:val="21"/>
        </w:rPr>
        <w:t xml:space="preserve"> de dovada informării inspectoratului </w:t>
      </w:r>
      <w:r w:rsidR="00D41DAE" w:rsidRPr="006E5849">
        <w:rPr>
          <w:rFonts w:ascii="Arial" w:hAnsi="Arial" w:cs="Arial"/>
          <w:sz w:val="21"/>
          <w:szCs w:val="21"/>
        </w:rPr>
        <w:t>școlar</w:t>
      </w:r>
      <w:r w:rsidRPr="006E5849">
        <w:rPr>
          <w:rFonts w:ascii="Arial" w:hAnsi="Arial" w:cs="Arial"/>
          <w:sz w:val="21"/>
          <w:szCs w:val="21"/>
        </w:rPr>
        <w:t>.</w:t>
      </w:r>
    </w:p>
    <w:p w14:paraId="1E9275AF" w14:textId="28F4C119"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Art. 1</w:t>
      </w:r>
      <w:r w:rsidR="00CF4491" w:rsidRPr="006E5849">
        <w:rPr>
          <w:rFonts w:ascii="Arial" w:hAnsi="Arial" w:cs="Arial"/>
          <w:b/>
          <w:bCs/>
          <w:sz w:val="21"/>
          <w:szCs w:val="21"/>
        </w:rPr>
        <w:t>5</w:t>
      </w:r>
      <w:r w:rsidRPr="006E5849">
        <w:rPr>
          <w:rFonts w:ascii="Arial" w:hAnsi="Arial" w:cs="Arial"/>
          <w:b/>
          <w:bCs/>
          <w:sz w:val="21"/>
          <w:szCs w:val="21"/>
        </w:rPr>
        <w:t xml:space="preserve">. - </w:t>
      </w:r>
      <w:r w:rsidRPr="006E5849">
        <w:rPr>
          <w:rFonts w:ascii="Arial" w:hAnsi="Arial" w:cs="Arial"/>
          <w:sz w:val="21"/>
          <w:szCs w:val="21"/>
        </w:rPr>
        <w:t xml:space="preserve">(1) Conducerea </w:t>
      </w:r>
      <w:r w:rsidR="00D41DAE" w:rsidRPr="006E5849">
        <w:rPr>
          <w:rFonts w:ascii="Arial" w:hAnsi="Arial" w:cs="Arial"/>
          <w:sz w:val="21"/>
          <w:szCs w:val="21"/>
        </w:rPr>
        <w:t>unității</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răspunde de fundamentarea </w:t>
      </w:r>
      <w:r w:rsidR="00D41DAE" w:rsidRPr="006E5849">
        <w:rPr>
          <w:rFonts w:ascii="Arial" w:hAnsi="Arial" w:cs="Arial"/>
          <w:sz w:val="21"/>
          <w:szCs w:val="21"/>
        </w:rPr>
        <w:t>și</w:t>
      </w:r>
      <w:r w:rsidRPr="006E5849">
        <w:rPr>
          <w:rFonts w:ascii="Arial" w:hAnsi="Arial" w:cs="Arial"/>
          <w:sz w:val="21"/>
          <w:szCs w:val="21"/>
        </w:rPr>
        <w:t xml:space="preserve"> elaborarea proiectului planului de </w:t>
      </w:r>
      <w:r w:rsidR="00D41DAE" w:rsidRPr="006E5849">
        <w:rPr>
          <w:rFonts w:ascii="Arial" w:hAnsi="Arial" w:cs="Arial"/>
          <w:sz w:val="21"/>
          <w:szCs w:val="21"/>
        </w:rPr>
        <w:t>școlarizare</w:t>
      </w:r>
      <w:r w:rsidRPr="006E5849">
        <w:rPr>
          <w:rFonts w:ascii="Arial" w:hAnsi="Arial" w:cs="Arial"/>
          <w:sz w:val="21"/>
          <w:szCs w:val="21"/>
        </w:rPr>
        <w:t xml:space="preserve"> la nivelul </w:t>
      </w:r>
      <w:r w:rsidR="00D41DAE" w:rsidRPr="006E5849">
        <w:rPr>
          <w:rFonts w:ascii="Arial" w:hAnsi="Arial" w:cs="Arial"/>
          <w:sz w:val="21"/>
          <w:szCs w:val="21"/>
        </w:rPr>
        <w:t>unității</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cu respectarea prevederilor </w:t>
      </w:r>
      <w:r w:rsidR="00686579" w:rsidRPr="006E5849">
        <w:rPr>
          <w:rFonts w:ascii="Arial" w:hAnsi="Arial" w:cs="Arial"/>
          <w:sz w:val="21"/>
          <w:szCs w:val="21"/>
        </w:rPr>
        <w:t>art. 2 – 7</w:t>
      </w:r>
      <w:r w:rsidR="00EE6CB6" w:rsidRPr="006E5849">
        <w:rPr>
          <w:rFonts w:ascii="Arial" w:hAnsi="Arial" w:cs="Arial"/>
          <w:sz w:val="21"/>
          <w:szCs w:val="21"/>
        </w:rPr>
        <w:t>, precum și cu respectarea prevederilor art. 33 alin. (3) din Legea nr. 198/2023 cu modificările și completările ulterioare.</w:t>
      </w:r>
    </w:p>
    <w:p w14:paraId="73B98C2B" w14:textId="3E258ACA"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(2) În proiectul planului de </w:t>
      </w:r>
      <w:r w:rsidR="00D41DAE" w:rsidRPr="006E5849">
        <w:rPr>
          <w:rFonts w:ascii="Arial" w:hAnsi="Arial" w:cs="Arial"/>
          <w:sz w:val="21"/>
          <w:szCs w:val="21"/>
        </w:rPr>
        <w:t>școlarizare</w:t>
      </w:r>
      <w:r w:rsidRPr="006E5849">
        <w:rPr>
          <w:rFonts w:ascii="Arial" w:hAnsi="Arial" w:cs="Arial"/>
          <w:sz w:val="21"/>
          <w:szCs w:val="21"/>
        </w:rPr>
        <w:t xml:space="preserve"> se propun doar clase pentru nivelul/filiera/profilul/specializarea/calificarea profesională/forma de </w:t>
      </w:r>
      <w:r w:rsidR="00D41DAE" w:rsidRPr="006E5849">
        <w:rPr>
          <w:rFonts w:ascii="Arial" w:hAnsi="Arial" w:cs="Arial"/>
          <w:sz w:val="21"/>
          <w:szCs w:val="21"/>
        </w:rPr>
        <w:t>învățământ</w:t>
      </w:r>
      <w:r w:rsidRPr="006E5849">
        <w:rPr>
          <w:rFonts w:ascii="Arial" w:hAnsi="Arial" w:cs="Arial"/>
          <w:sz w:val="21"/>
          <w:szCs w:val="21"/>
        </w:rPr>
        <w:t xml:space="preserve">/limba de predare pentru care unitatea de </w:t>
      </w:r>
      <w:r w:rsidR="00D41DAE" w:rsidRPr="006E5849">
        <w:rPr>
          <w:rFonts w:ascii="Arial" w:hAnsi="Arial" w:cs="Arial"/>
          <w:sz w:val="21"/>
          <w:szCs w:val="21"/>
        </w:rPr>
        <w:t>învățământ</w:t>
      </w:r>
      <w:r w:rsidRPr="006E5849">
        <w:rPr>
          <w:rFonts w:ascii="Arial" w:hAnsi="Arial" w:cs="Arial"/>
          <w:sz w:val="21"/>
          <w:szCs w:val="21"/>
        </w:rPr>
        <w:t xml:space="preserve"> are autorizare de </w:t>
      </w:r>
      <w:r w:rsidR="00D41DAE" w:rsidRPr="006E5849">
        <w:rPr>
          <w:rFonts w:ascii="Arial" w:hAnsi="Arial" w:cs="Arial"/>
          <w:sz w:val="21"/>
          <w:szCs w:val="21"/>
        </w:rPr>
        <w:t>funcționare</w:t>
      </w:r>
      <w:r w:rsidRPr="006E5849">
        <w:rPr>
          <w:rFonts w:ascii="Arial" w:hAnsi="Arial" w:cs="Arial"/>
          <w:sz w:val="21"/>
          <w:szCs w:val="21"/>
        </w:rPr>
        <w:t xml:space="preserve"> provizorie/acreditare aprobată prin ordin al ministrului, respectându-se capacitatea </w:t>
      </w:r>
      <w:r w:rsidR="00D41DAE" w:rsidRPr="006E5849">
        <w:rPr>
          <w:rFonts w:ascii="Arial" w:hAnsi="Arial" w:cs="Arial"/>
          <w:sz w:val="21"/>
          <w:szCs w:val="21"/>
        </w:rPr>
        <w:t>instituțională</w:t>
      </w:r>
      <w:r w:rsidR="00EE6CB6" w:rsidRPr="006E5849">
        <w:rPr>
          <w:rFonts w:ascii="Arial" w:hAnsi="Arial" w:cs="Arial"/>
          <w:sz w:val="21"/>
          <w:szCs w:val="21"/>
        </w:rPr>
        <w:t xml:space="preserve"> și principiul asumării filierei.</w:t>
      </w:r>
    </w:p>
    <w:p w14:paraId="30434668"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(3) Proiectul planului de </w:t>
      </w:r>
      <w:r w:rsidR="00D41DAE" w:rsidRPr="006E5849">
        <w:rPr>
          <w:rFonts w:ascii="Arial" w:hAnsi="Arial" w:cs="Arial"/>
          <w:sz w:val="21"/>
          <w:szCs w:val="21"/>
        </w:rPr>
        <w:t>școlarizare</w:t>
      </w:r>
      <w:r w:rsidRPr="006E5849">
        <w:rPr>
          <w:rFonts w:ascii="Arial" w:hAnsi="Arial" w:cs="Arial"/>
          <w:sz w:val="21"/>
          <w:szCs w:val="21"/>
        </w:rPr>
        <w:t xml:space="preserve"> este elaborat de directorul </w:t>
      </w:r>
      <w:r w:rsidR="00D41DAE" w:rsidRPr="006E5849">
        <w:rPr>
          <w:rFonts w:ascii="Arial" w:hAnsi="Arial" w:cs="Arial"/>
          <w:sz w:val="21"/>
          <w:szCs w:val="21"/>
        </w:rPr>
        <w:t>unității</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este avizat în consiliul profesoral, aprobat de către consiliul de </w:t>
      </w:r>
      <w:r w:rsidR="00D41DAE" w:rsidRPr="006E5849">
        <w:rPr>
          <w:rFonts w:ascii="Arial" w:hAnsi="Arial" w:cs="Arial"/>
          <w:sz w:val="21"/>
          <w:szCs w:val="21"/>
        </w:rPr>
        <w:t>administrație</w:t>
      </w:r>
      <w:r w:rsidRPr="006E5849">
        <w:rPr>
          <w:rFonts w:ascii="Arial" w:hAnsi="Arial" w:cs="Arial"/>
          <w:sz w:val="21"/>
          <w:szCs w:val="21"/>
        </w:rPr>
        <w:t xml:space="preserve"> al </w:t>
      </w:r>
      <w:r w:rsidR="00D41DAE" w:rsidRPr="006E5849">
        <w:rPr>
          <w:rFonts w:ascii="Arial" w:hAnsi="Arial" w:cs="Arial"/>
          <w:sz w:val="21"/>
          <w:szCs w:val="21"/>
        </w:rPr>
        <w:t>unității</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w:t>
      </w:r>
      <w:r w:rsidR="00D41DAE" w:rsidRPr="006E5849">
        <w:rPr>
          <w:rFonts w:ascii="Arial" w:hAnsi="Arial" w:cs="Arial"/>
          <w:sz w:val="21"/>
          <w:szCs w:val="21"/>
        </w:rPr>
        <w:t>și</w:t>
      </w:r>
      <w:r w:rsidRPr="006E5849">
        <w:rPr>
          <w:rFonts w:ascii="Arial" w:hAnsi="Arial" w:cs="Arial"/>
          <w:sz w:val="21"/>
          <w:szCs w:val="21"/>
        </w:rPr>
        <w:t xml:space="preserve"> înaintat inspectoratului </w:t>
      </w:r>
      <w:r w:rsidR="00D41DAE" w:rsidRPr="006E5849">
        <w:rPr>
          <w:rFonts w:ascii="Arial" w:hAnsi="Arial" w:cs="Arial"/>
          <w:sz w:val="21"/>
          <w:szCs w:val="21"/>
        </w:rPr>
        <w:t>școlar</w:t>
      </w:r>
      <w:r w:rsidRPr="006E5849">
        <w:rPr>
          <w:rFonts w:ascii="Arial" w:hAnsi="Arial" w:cs="Arial"/>
          <w:sz w:val="21"/>
          <w:szCs w:val="21"/>
        </w:rPr>
        <w:t>.</w:t>
      </w:r>
    </w:p>
    <w:p w14:paraId="1FF0D621"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(4) Prin </w:t>
      </w:r>
      <w:r w:rsidR="00D41DAE" w:rsidRPr="006E5849">
        <w:rPr>
          <w:rFonts w:ascii="Arial" w:hAnsi="Arial" w:cs="Arial"/>
          <w:sz w:val="21"/>
          <w:szCs w:val="21"/>
        </w:rPr>
        <w:t>excepție</w:t>
      </w:r>
      <w:r w:rsidRPr="006E5849">
        <w:rPr>
          <w:rFonts w:ascii="Arial" w:hAnsi="Arial" w:cs="Arial"/>
          <w:sz w:val="21"/>
          <w:szCs w:val="21"/>
        </w:rPr>
        <w:t xml:space="preserve"> de la prevederile </w:t>
      </w:r>
      <w:hyperlink r:id="rId31" w:anchor="p-603409255" w:tgtFrame="_blank" w:history="1">
        <w:r w:rsidRPr="006E5849">
          <w:rPr>
            <w:rStyle w:val="Hyperlink"/>
            <w:rFonts w:ascii="Arial" w:hAnsi="Arial" w:cs="Arial"/>
            <w:color w:val="auto"/>
            <w:sz w:val="21"/>
            <w:szCs w:val="21"/>
            <w:u w:val="none"/>
          </w:rPr>
          <w:t>alin. (3)</w:t>
        </w:r>
      </w:hyperlink>
      <w:r w:rsidRPr="006E5849">
        <w:rPr>
          <w:rFonts w:ascii="Arial" w:hAnsi="Arial" w:cs="Arial"/>
          <w:sz w:val="21"/>
          <w:szCs w:val="21"/>
        </w:rPr>
        <w:t xml:space="preserve">, pentru </w:t>
      </w:r>
      <w:r w:rsidR="00D41DAE" w:rsidRPr="006E5849">
        <w:rPr>
          <w:rFonts w:ascii="Arial" w:hAnsi="Arial" w:cs="Arial"/>
          <w:sz w:val="21"/>
          <w:szCs w:val="21"/>
        </w:rPr>
        <w:t>unitățile</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nou-</w:t>
      </w:r>
      <w:r w:rsidR="00D41DAE" w:rsidRPr="006E5849">
        <w:rPr>
          <w:rFonts w:ascii="Arial" w:hAnsi="Arial" w:cs="Arial"/>
          <w:sz w:val="21"/>
          <w:szCs w:val="21"/>
        </w:rPr>
        <w:t>înființate</w:t>
      </w:r>
      <w:r w:rsidRPr="006E5849">
        <w:rPr>
          <w:rFonts w:ascii="Arial" w:hAnsi="Arial" w:cs="Arial"/>
          <w:sz w:val="21"/>
          <w:szCs w:val="21"/>
        </w:rPr>
        <w:t xml:space="preserve"> sau cele care au intrat în proces de reorganizare, proiectul planului de </w:t>
      </w:r>
      <w:r w:rsidR="00D41DAE" w:rsidRPr="006E5849">
        <w:rPr>
          <w:rFonts w:ascii="Arial" w:hAnsi="Arial" w:cs="Arial"/>
          <w:sz w:val="21"/>
          <w:szCs w:val="21"/>
        </w:rPr>
        <w:t>școlarizare</w:t>
      </w:r>
      <w:r w:rsidRPr="006E5849">
        <w:rPr>
          <w:rFonts w:ascii="Arial" w:hAnsi="Arial" w:cs="Arial"/>
          <w:sz w:val="21"/>
          <w:szCs w:val="21"/>
        </w:rPr>
        <w:t xml:space="preserve"> se realizează de către inspectoratul </w:t>
      </w:r>
      <w:r w:rsidR="00D41DAE" w:rsidRPr="006E5849">
        <w:rPr>
          <w:rFonts w:ascii="Arial" w:hAnsi="Arial" w:cs="Arial"/>
          <w:sz w:val="21"/>
          <w:szCs w:val="21"/>
        </w:rPr>
        <w:t>școlar</w:t>
      </w:r>
      <w:r w:rsidRPr="006E5849">
        <w:rPr>
          <w:rFonts w:ascii="Arial" w:hAnsi="Arial" w:cs="Arial"/>
          <w:sz w:val="21"/>
          <w:szCs w:val="21"/>
        </w:rPr>
        <w:t>.</w:t>
      </w:r>
    </w:p>
    <w:p w14:paraId="12CEDE0A" w14:textId="7BC5065D" w:rsidR="00DF31F6" w:rsidRPr="006E5849" w:rsidRDefault="00DF31F6" w:rsidP="00DF31F6">
      <w:pPr>
        <w:pStyle w:val="al"/>
        <w:spacing w:line="345" w:lineRule="atLeast"/>
        <w:rPr>
          <w:rFonts w:ascii="Arial" w:hAnsi="Arial" w:cs="Arial"/>
          <w:sz w:val="21"/>
          <w:szCs w:val="21"/>
        </w:rPr>
      </w:pPr>
      <w:r w:rsidRPr="006E5849">
        <w:rPr>
          <w:rFonts w:ascii="Arial" w:hAnsi="Arial" w:cs="Arial"/>
          <w:sz w:val="21"/>
          <w:szCs w:val="21"/>
        </w:rPr>
        <w:t xml:space="preserve">(5) La nivelul fiecărui inspectorat școlar se desemnează, prin decizie a inspectorului școlar general, o comisie pentru verificarea modului în care la nivelul fiecărei unități de învățământ preuniversitar </w:t>
      </w:r>
      <w:r w:rsidRPr="006E5849">
        <w:rPr>
          <w:rFonts w:ascii="Arial" w:hAnsi="Arial" w:cs="Arial"/>
          <w:sz w:val="21"/>
          <w:szCs w:val="21"/>
        </w:rPr>
        <w:lastRenderedPageBreak/>
        <w:t>de stat sunt puse în aplicare prevederile art. 33 alin. (1)-(7) din Legea nr. 198/2023 cu modificările și completările ulterioare.</w:t>
      </w:r>
    </w:p>
    <w:p w14:paraId="50920BA1" w14:textId="00C231EB" w:rsidR="00DF31F6" w:rsidRPr="006E5849" w:rsidRDefault="00DF31F6" w:rsidP="00DF31F6">
      <w:pPr>
        <w:pStyle w:val="al"/>
        <w:spacing w:line="345" w:lineRule="atLeast"/>
        <w:rPr>
          <w:rFonts w:ascii="Arial" w:hAnsi="Arial" w:cs="Arial"/>
          <w:sz w:val="21"/>
          <w:szCs w:val="21"/>
        </w:rPr>
      </w:pPr>
      <w:r w:rsidRPr="006E5849">
        <w:rPr>
          <w:rFonts w:ascii="Arial" w:hAnsi="Arial" w:cs="Arial"/>
          <w:sz w:val="21"/>
          <w:szCs w:val="21"/>
        </w:rPr>
        <w:t>(6) Responsabilul comisiei prevăzute la alin. (5) are obligația de a prezenta în consiliul de administrație al inspectoratului școlar orice abatere de la prevederile legale privind principiul asumării filierei la nivelul unităților de învățământ preuniversitar de stat.</w:t>
      </w:r>
    </w:p>
    <w:p w14:paraId="75537B5D" w14:textId="1840C338"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Art. 1</w:t>
      </w:r>
      <w:r w:rsidR="00CF4491" w:rsidRPr="006E5849">
        <w:rPr>
          <w:rFonts w:ascii="Arial" w:hAnsi="Arial" w:cs="Arial"/>
          <w:b/>
          <w:bCs/>
          <w:sz w:val="21"/>
          <w:szCs w:val="21"/>
        </w:rPr>
        <w:t>6</w:t>
      </w:r>
      <w:r w:rsidRPr="006E5849">
        <w:rPr>
          <w:rFonts w:ascii="Arial" w:hAnsi="Arial" w:cs="Arial"/>
          <w:b/>
          <w:bCs/>
          <w:sz w:val="21"/>
          <w:szCs w:val="21"/>
        </w:rPr>
        <w:t xml:space="preserve">. - </w:t>
      </w:r>
      <w:r w:rsidRPr="006E5849">
        <w:rPr>
          <w:rFonts w:ascii="Arial" w:hAnsi="Arial" w:cs="Arial"/>
          <w:sz w:val="21"/>
          <w:szCs w:val="21"/>
        </w:rPr>
        <w:t xml:space="preserve">(1) Consiliul de </w:t>
      </w:r>
      <w:r w:rsidR="00D41DAE" w:rsidRPr="006E5849">
        <w:rPr>
          <w:rFonts w:ascii="Arial" w:hAnsi="Arial" w:cs="Arial"/>
          <w:sz w:val="21"/>
          <w:szCs w:val="21"/>
        </w:rPr>
        <w:t>administrație</w:t>
      </w:r>
      <w:r w:rsidRPr="006E5849">
        <w:rPr>
          <w:rFonts w:ascii="Arial" w:hAnsi="Arial" w:cs="Arial"/>
          <w:sz w:val="21"/>
          <w:szCs w:val="21"/>
        </w:rPr>
        <w:t xml:space="preserve"> al inspectoratului </w:t>
      </w:r>
      <w:r w:rsidR="00D41DAE" w:rsidRPr="006E5849">
        <w:rPr>
          <w:rFonts w:ascii="Arial" w:hAnsi="Arial" w:cs="Arial"/>
          <w:sz w:val="21"/>
          <w:szCs w:val="21"/>
        </w:rPr>
        <w:t>școlar</w:t>
      </w:r>
      <w:r w:rsidRPr="006E5849">
        <w:rPr>
          <w:rFonts w:ascii="Arial" w:hAnsi="Arial" w:cs="Arial"/>
          <w:sz w:val="21"/>
          <w:szCs w:val="21"/>
        </w:rPr>
        <w:t xml:space="preserve"> analizează pentru fiecare unitate de </w:t>
      </w:r>
      <w:r w:rsidR="00D41DAE" w:rsidRPr="006E5849">
        <w:rPr>
          <w:rFonts w:ascii="Arial" w:hAnsi="Arial" w:cs="Arial"/>
          <w:sz w:val="21"/>
          <w:szCs w:val="21"/>
        </w:rPr>
        <w:t>învățământ</w:t>
      </w:r>
      <w:r w:rsidRPr="006E5849">
        <w:rPr>
          <w:rFonts w:ascii="Arial" w:hAnsi="Arial" w:cs="Arial"/>
          <w:sz w:val="21"/>
          <w:szCs w:val="21"/>
        </w:rPr>
        <w:t xml:space="preserve"> propunerile transmise, </w:t>
      </w:r>
      <w:r w:rsidR="00686579" w:rsidRPr="006E5849">
        <w:rPr>
          <w:rFonts w:ascii="Arial" w:hAnsi="Arial" w:cs="Arial"/>
          <w:sz w:val="21"/>
          <w:szCs w:val="21"/>
        </w:rPr>
        <w:t xml:space="preserve">dacă au fost respectate prevederile art. 2-7, </w:t>
      </w:r>
      <w:r w:rsidR="00EE6CB6" w:rsidRPr="006E5849">
        <w:rPr>
          <w:rFonts w:ascii="Arial" w:hAnsi="Arial" w:cs="Arial"/>
          <w:sz w:val="21"/>
          <w:szCs w:val="21"/>
        </w:rPr>
        <w:t xml:space="preserve">precum și prevederile art. 33 alin. (3) din Legea nr. 198/2023 cu modificările și completările ulterioare, </w:t>
      </w:r>
      <w:r w:rsidRPr="006E5849">
        <w:rPr>
          <w:rFonts w:ascii="Arial" w:hAnsi="Arial" w:cs="Arial"/>
          <w:sz w:val="21"/>
          <w:szCs w:val="21"/>
        </w:rPr>
        <w:t>operează</w:t>
      </w:r>
      <w:r w:rsidR="00686579" w:rsidRPr="006E5849">
        <w:rPr>
          <w:rFonts w:ascii="Arial" w:hAnsi="Arial" w:cs="Arial"/>
          <w:sz w:val="21"/>
          <w:szCs w:val="21"/>
        </w:rPr>
        <w:t xml:space="preserve">, dacă este cazul, </w:t>
      </w:r>
      <w:r w:rsidRPr="006E5849">
        <w:rPr>
          <w:rFonts w:ascii="Arial" w:hAnsi="Arial" w:cs="Arial"/>
          <w:sz w:val="21"/>
          <w:szCs w:val="21"/>
        </w:rPr>
        <w:t xml:space="preserve">modificări </w:t>
      </w:r>
      <w:r w:rsidR="00D41DAE" w:rsidRPr="006E5849">
        <w:rPr>
          <w:rFonts w:ascii="Arial" w:hAnsi="Arial" w:cs="Arial"/>
          <w:sz w:val="21"/>
          <w:szCs w:val="21"/>
        </w:rPr>
        <w:t>și</w:t>
      </w:r>
      <w:r w:rsidRPr="006E5849">
        <w:rPr>
          <w:rFonts w:ascii="Arial" w:hAnsi="Arial" w:cs="Arial"/>
          <w:sz w:val="21"/>
          <w:szCs w:val="21"/>
        </w:rPr>
        <w:t xml:space="preserve"> </w:t>
      </w:r>
      <w:r w:rsidR="00D41DAE" w:rsidRPr="006E5849">
        <w:rPr>
          <w:rFonts w:ascii="Arial" w:hAnsi="Arial" w:cs="Arial"/>
          <w:sz w:val="21"/>
          <w:szCs w:val="21"/>
        </w:rPr>
        <w:t>întocmește</w:t>
      </w:r>
      <w:r w:rsidRPr="006E5849">
        <w:rPr>
          <w:rFonts w:ascii="Arial" w:hAnsi="Arial" w:cs="Arial"/>
          <w:sz w:val="21"/>
          <w:szCs w:val="21"/>
        </w:rPr>
        <w:t xml:space="preserve"> proiectul planului de </w:t>
      </w:r>
      <w:r w:rsidR="00D41DAE" w:rsidRPr="006E5849">
        <w:rPr>
          <w:rFonts w:ascii="Arial" w:hAnsi="Arial" w:cs="Arial"/>
          <w:sz w:val="21"/>
          <w:szCs w:val="21"/>
        </w:rPr>
        <w:t>școlarizare</w:t>
      </w:r>
      <w:r w:rsidRPr="006E5849">
        <w:rPr>
          <w:rFonts w:ascii="Arial" w:hAnsi="Arial" w:cs="Arial"/>
          <w:sz w:val="21"/>
          <w:szCs w:val="21"/>
        </w:rPr>
        <w:t xml:space="preserve"> la nivel </w:t>
      </w:r>
      <w:r w:rsidR="00D41DAE" w:rsidRPr="006E5849">
        <w:rPr>
          <w:rFonts w:ascii="Arial" w:hAnsi="Arial" w:cs="Arial"/>
          <w:sz w:val="21"/>
          <w:szCs w:val="21"/>
        </w:rPr>
        <w:t>județean</w:t>
      </w:r>
      <w:r w:rsidRPr="006E5849">
        <w:rPr>
          <w:rFonts w:ascii="Arial" w:hAnsi="Arial" w:cs="Arial"/>
          <w:sz w:val="21"/>
          <w:szCs w:val="21"/>
        </w:rPr>
        <w:t xml:space="preserve">, pe care îl înaintează spre aprobare la Ministerul </w:t>
      </w:r>
      <w:r w:rsidR="00D41DAE" w:rsidRPr="006E5849">
        <w:rPr>
          <w:rFonts w:ascii="Arial" w:hAnsi="Arial" w:cs="Arial"/>
          <w:sz w:val="21"/>
          <w:szCs w:val="21"/>
        </w:rPr>
        <w:t>Educației și Cercetării</w:t>
      </w:r>
      <w:r w:rsidRPr="006E5849">
        <w:rPr>
          <w:rFonts w:ascii="Arial" w:hAnsi="Arial" w:cs="Arial"/>
          <w:sz w:val="21"/>
          <w:szCs w:val="21"/>
        </w:rPr>
        <w:t>.</w:t>
      </w:r>
    </w:p>
    <w:p w14:paraId="7EAE3419" w14:textId="4812293E" w:rsidR="00EE6CB6" w:rsidRPr="006E5849" w:rsidRDefault="00616A07" w:rsidP="00616A07">
      <w:pPr>
        <w:pStyle w:val="al"/>
        <w:spacing w:line="345" w:lineRule="atLeast"/>
        <w:rPr>
          <w:rFonts w:ascii="Arial" w:hAnsi="Arial" w:cs="Arial"/>
          <w:sz w:val="21"/>
          <w:szCs w:val="21"/>
        </w:rPr>
      </w:pPr>
      <w:r w:rsidRPr="006E5849">
        <w:rPr>
          <w:rFonts w:ascii="Arial" w:hAnsi="Arial" w:cs="Arial"/>
          <w:sz w:val="21"/>
          <w:szCs w:val="21"/>
        </w:rPr>
        <w:t xml:space="preserve">(2) Inspectoratul școlar aprobă </w:t>
      </w:r>
      <w:r w:rsidR="00EE6CB6" w:rsidRPr="006E5849">
        <w:rPr>
          <w:rFonts w:ascii="Arial" w:hAnsi="Arial" w:cs="Arial"/>
          <w:sz w:val="21"/>
          <w:szCs w:val="21"/>
        </w:rPr>
        <w:t xml:space="preserve">proiectul planului de școlarizare </w:t>
      </w:r>
      <w:r w:rsidRPr="006E5849">
        <w:rPr>
          <w:rFonts w:ascii="Arial" w:hAnsi="Arial" w:cs="Arial"/>
          <w:sz w:val="21"/>
          <w:szCs w:val="21"/>
        </w:rPr>
        <w:t>în acord cu filiera asumată de</w:t>
      </w:r>
      <w:r w:rsidR="00EE6CB6" w:rsidRPr="006E5849">
        <w:rPr>
          <w:rFonts w:ascii="Arial" w:hAnsi="Arial" w:cs="Arial"/>
          <w:sz w:val="21"/>
          <w:szCs w:val="21"/>
        </w:rPr>
        <w:t xml:space="preserve"> fiecare unitate de învățământ.</w:t>
      </w:r>
    </w:p>
    <w:p w14:paraId="1EB094A6" w14:textId="266B2498"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w:t>
      </w:r>
      <w:r w:rsidR="00616A07" w:rsidRPr="006E5849">
        <w:rPr>
          <w:rFonts w:ascii="Arial" w:hAnsi="Arial" w:cs="Arial"/>
          <w:sz w:val="21"/>
          <w:szCs w:val="21"/>
        </w:rPr>
        <w:t>3</w:t>
      </w:r>
      <w:r w:rsidRPr="006E5849">
        <w:rPr>
          <w:rFonts w:ascii="Arial" w:hAnsi="Arial" w:cs="Arial"/>
          <w:sz w:val="21"/>
          <w:szCs w:val="21"/>
        </w:rPr>
        <w:t xml:space="preserve">) În </w:t>
      </w:r>
      <w:r w:rsidR="00D41DAE" w:rsidRPr="006E5849">
        <w:rPr>
          <w:rFonts w:ascii="Arial" w:hAnsi="Arial" w:cs="Arial"/>
          <w:sz w:val="21"/>
          <w:szCs w:val="21"/>
        </w:rPr>
        <w:t>situația</w:t>
      </w:r>
      <w:r w:rsidRPr="006E5849">
        <w:rPr>
          <w:rFonts w:ascii="Arial" w:hAnsi="Arial" w:cs="Arial"/>
          <w:sz w:val="21"/>
          <w:szCs w:val="21"/>
        </w:rPr>
        <w:t xml:space="preserve"> în care </w:t>
      </w:r>
      <w:r w:rsidR="00D41DAE" w:rsidRPr="006E5849">
        <w:rPr>
          <w:rFonts w:ascii="Arial" w:hAnsi="Arial" w:cs="Arial"/>
          <w:sz w:val="21"/>
          <w:szCs w:val="21"/>
        </w:rPr>
        <w:t>autoritățile</w:t>
      </w:r>
      <w:r w:rsidRPr="006E5849">
        <w:rPr>
          <w:rFonts w:ascii="Arial" w:hAnsi="Arial" w:cs="Arial"/>
          <w:sz w:val="21"/>
          <w:szCs w:val="21"/>
        </w:rPr>
        <w:t xml:space="preserve"> </w:t>
      </w:r>
      <w:r w:rsidR="00D41DAE" w:rsidRPr="006E5849">
        <w:rPr>
          <w:rFonts w:ascii="Arial" w:hAnsi="Arial" w:cs="Arial"/>
          <w:sz w:val="21"/>
          <w:szCs w:val="21"/>
        </w:rPr>
        <w:t>administrației</w:t>
      </w:r>
      <w:r w:rsidRPr="006E5849">
        <w:rPr>
          <w:rFonts w:ascii="Arial" w:hAnsi="Arial" w:cs="Arial"/>
          <w:sz w:val="21"/>
          <w:szCs w:val="21"/>
        </w:rPr>
        <w:t xml:space="preserve"> publice locale nu transmit propuneri privind organizarea </w:t>
      </w:r>
      <w:r w:rsidR="00D41DAE" w:rsidRPr="006E5849">
        <w:rPr>
          <w:rFonts w:ascii="Arial" w:hAnsi="Arial" w:cs="Arial"/>
          <w:sz w:val="21"/>
          <w:szCs w:val="21"/>
        </w:rPr>
        <w:t>rețelei</w:t>
      </w:r>
      <w:r w:rsidRPr="006E5849">
        <w:rPr>
          <w:rFonts w:ascii="Arial" w:hAnsi="Arial" w:cs="Arial"/>
          <w:sz w:val="21"/>
          <w:szCs w:val="21"/>
        </w:rPr>
        <w:t xml:space="preserve"> </w:t>
      </w:r>
      <w:r w:rsidR="00D41DAE" w:rsidRPr="006E5849">
        <w:rPr>
          <w:rFonts w:ascii="Arial" w:hAnsi="Arial" w:cs="Arial"/>
          <w:sz w:val="21"/>
          <w:szCs w:val="21"/>
        </w:rPr>
        <w:t>școlare</w:t>
      </w:r>
      <w:r w:rsidRPr="006E5849">
        <w:rPr>
          <w:rFonts w:ascii="Arial" w:hAnsi="Arial" w:cs="Arial"/>
          <w:sz w:val="21"/>
          <w:szCs w:val="21"/>
        </w:rPr>
        <w:t xml:space="preserve"> din raza lor de </w:t>
      </w:r>
      <w:r w:rsidR="00D41DAE" w:rsidRPr="006E5849">
        <w:rPr>
          <w:rFonts w:ascii="Arial" w:hAnsi="Arial" w:cs="Arial"/>
          <w:sz w:val="21"/>
          <w:szCs w:val="21"/>
        </w:rPr>
        <w:t>competentă</w:t>
      </w:r>
      <w:r w:rsidRPr="006E5849">
        <w:rPr>
          <w:rFonts w:ascii="Arial" w:hAnsi="Arial" w:cs="Arial"/>
          <w:sz w:val="21"/>
          <w:szCs w:val="21"/>
        </w:rPr>
        <w:t xml:space="preserve"> sau nu întreprind demersurile necesare privind organizarea </w:t>
      </w:r>
      <w:r w:rsidR="00D41DAE" w:rsidRPr="006E5849">
        <w:rPr>
          <w:rFonts w:ascii="Arial" w:hAnsi="Arial" w:cs="Arial"/>
          <w:sz w:val="21"/>
          <w:szCs w:val="21"/>
        </w:rPr>
        <w:t>rețelei</w:t>
      </w:r>
      <w:r w:rsidRPr="006E5849">
        <w:rPr>
          <w:rFonts w:ascii="Arial" w:hAnsi="Arial" w:cs="Arial"/>
          <w:sz w:val="21"/>
          <w:szCs w:val="21"/>
        </w:rPr>
        <w:t xml:space="preserve"> </w:t>
      </w:r>
      <w:r w:rsidR="00D41DAE" w:rsidRPr="006E5849">
        <w:rPr>
          <w:rFonts w:ascii="Arial" w:hAnsi="Arial" w:cs="Arial"/>
          <w:sz w:val="21"/>
          <w:szCs w:val="21"/>
        </w:rPr>
        <w:t>școlare</w:t>
      </w:r>
      <w:r w:rsidRPr="006E5849">
        <w:rPr>
          <w:rFonts w:ascii="Arial" w:hAnsi="Arial" w:cs="Arial"/>
          <w:sz w:val="21"/>
          <w:szCs w:val="21"/>
        </w:rPr>
        <w:t xml:space="preserve">, consiliul de </w:t>
      </w:r>
      <w:r w:rsidR="00D41DAE" w:rsidRPr="006E5849">
        <w:rPr>
          <w:rFonts w:ascii="Arial" w:hAnsi="Arial" w:cs="Arial"/>
          <w:sz w:val="21"/>
          <w:szCs w:val="21"/>
        </w:rPr>
        <w:t>administrație</w:t>
      </w:r>
      <w:r w:rsidRPr="006E5849">
        <w:rPr>
          <w:rFonts w:ascii="Arial" w:hAnsi="Arial" w:cs="Arial"/>
          <w:sz w:val="21"/>
          <w:szCs w:val="21"/>
        </w:rPr>
        <w:t xml:space="preserve"> al inspectoratului </w:t>
      </w:r>
      <w:r w:rsidR="00D41DAE" w:rsidRPr="006E5849">
        <w:rPr>
          <w:rFonts w:ascii="Arial" w:hAnsi="Arial" w:cs="Arial"/>
          <w:sz w:val="21"/>
          <w:szCs w:val="21"/>
        </w:rPr>
        <w:t>școlar</w:t>
      </w:r>
      <w:r w:rsidRPr="006E5849">
        <w:rPr>
          <w:rFonts w:ascii="Arial" w:hAnsi="Arial" w:cs="Arial"/>
          <w:sz w:val="21"/>
          <w:szCs w:val="21"/>
        </w:rPr>
        <w:t xml:space="preserve"> va fundamenta proiectul planului de </w:t>
      </w:r>
      <w:r w:rsidR="00D41DAE" w:rsidRPr="006E5849">
        <w:rPr>
          <w:rFonts w:ascii="Arial" w:hAnsi="Arial" w:cs="Arial"/>
          <w:sz w:val="21"/>
          <w:szCs w:val="21"/>
        </w:rPr>
        <w:t>școlarizare</w:t>
      </w:r>
      <w:r w:rsidRPr="006E5849">
        <w:rPr>
          <w:rFonts w:ascii="Arial" w:hAnsi="Arial" w:cs="Arial"/>
          <w:sz w:val="21"/>
          <w:szCs w:val="21"/>
        </w:rPr>
        <w:t xml:space="preserve"> pentru </w:t>
      </w:r>
      <w:r w:rsidR="00D41DAE" w:rsidRPr="006E5849">
        <w:rPr>
          <w:rFonts w:ascii="Arial" w:hAnsi="Arial" w:cs="Arial"/>
          <w:sz w:val="21"/>
          <w:szCs w:val="21"/>
        </w:rPr>
        <w:t>unitățile</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aflate în această </w:t>
      </w:r>
      <w:r w:rsidR="00D41DAE" w:rsidRPr="006E5849">
        <w:rPr>
          <w:rFonts w:ascii="Arial" w:hAnsi="Arial" w:cs="Arial"/>
          <w:sz w:val="21"/>
          <w:szCs w:val="21"/>
        </w:rPr>
        <w:t>situație</w:t>
      </w:r>
      <w:r w:rsidRPr="006E5849">
        <w:rPr>
          <w:rFonts w:ascii="Arial" w:hAnsi="Arial" w:cs="Arial"/>
          <w:sz w:val="21"/>
          <w:szCs w:val="21"/>
        </w:rPr>
        <w:t>, pe baza actului administrativ (hotărârea consiliului local, hotărâre judecătorească etc.) valabil la momentul respectiv.</w:t>
      </w:r>
    </w:p>
    <w:p w14:paraId="77437380" w14:textId="5F04845B"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w:t>
      </w:r>
      <w:r w:rsidR="00616A07" w:rsidRPr="006E5849">
        <w:rPr>
          <w:rFonts w:ascii="Arial" w:hAnsi="Arial" w:cs="Arial"/>
          <w:sz w:val="21"/>
          <w:szCs w:val="21"/>
        </w:rPr>
        <w:t>4</w:t>
      </w:r>
      <w:r w:rsidRPr="006E5849">
        <w:rPr>
          <w:rFonts w:ascii="Arial" w:hAnsi="Arial" w:cs="Arial"/>
          <w:sz w:val="21"/>
          <w:szCs w:val="21"/>
        </w:rPr>
        <w:t xml:space="preserve">) În </w:t>
      </w:r>
      <w:r w:rsidR="00D41DAE" w:rsidRPr="006E5849">
        <w:rPr>
          <w:rFonts w:ascii="Arial" w:hAnsi="Arial" w:cs="Arial"/>
          <w:sz w:val="21"/>
          <w:szCs w:val="21"/>
        </w:rPr>
        <w:t>situația</w:t>
      </w:r>
      <w:r w:rsidRPr="006E5849">
        <w:rPr>
          <w:rFonts w:ascii="Arial" w:hAnsi="Arial" w:cs="Arial"/>
          <w:sz w:val="21"/>
          <w:szCs w:val="21"/>
        </w:rPr>
        <w:t xml:space="preserve"> în care la nivelul consiliului de </w:t>
      </w:r>
      <w:r w:rsidR="00D41DAE" w:rsidRPr="006E5849">
        <w:rPr>
          <w:rFonts w:ascii="Arial" w:hAnsi="Arial" w:cs="Arial"/>
          <w:sz w:val="21"/>
          <w:szCs w:val="21"/>
        </w:rPr>
        <w:t>administrație</w:t>
      </w:r>
      <w:r w:rsidRPr="006E5849">
        <w:rPr>
          <w:rFonts w:ascii="Arial" w:hAnsi="Arial" w:cs="Arial"/>
          <w:sz w:val="21"/>
          <w:szCs w:val="21"/>
        </w:rPr>
        <w:t xml:space="preserve"> al inspectoratelor </w:t>
      </w:r>
      <w:r w:rsidR="00D41DAE" w:rsidRPr="006E5849">
        <w:rPr>
          <w:rFonts w:ascii="Arial" w:hAnsi="Arial" w:cs="Arial"/>
          <w:sz w:val="21"/>
          <w:szCs w:val="21"/>
        </w:rPr>
        <w:t>școlar</w:t>
      </w:r>
      <w:r w:rsidR="00BE5652" w:rsidRPr="006E5849">
        <w:rPr>
          <w:rFonts w:ascii="Arial" w:hAnsi="Arial" w:cs="Arial"/>
          <w:sz w:val="21"/>
          <w:szCs w:val="21"/>
        </w:rPr>
        <w:t>e</w:t>
      </w:r>
      <w:r w:rsidRPr="006E5849">
        <w:rPr>
          <w:rFonts w:ascii="Arial" w:hAnsi="Arial" w:cs="Arial"/>
          <w:sz w:val="21"/>
          <w:szCs w:val="21"/>
        </w:rPr>
        <w:t xml:space="preserve"> se operează modificări în proiectul planului de </w:t>
      </w:r>
      <w:r w:rsidR="00D41DAE" w:rsidRPr="006E5849">
        <w:rPr>
          <w:rFonts w:ascii="Arial" w:hAnsi="Arial" w:cs="Arial"/>
          <w:sz w:val="21"/>
          <w:szCs w:val="21"/>
        </w:rPr>
        <w:t>școlarizare</w:t>
      </w:r>
      <w:r w:rsidRPr="006E5849">
        <w:rPr>
          <w:rFonts w:ascii="Arial" w:hAnsi="Arial" w:cs="Arial"/>
          <w:sz w:val="21"/>
          <w:szCs w:val="21"/>
        </w:rPr>
        <w:t xml:space="preserve"> propus, inspectoratele </w:t>
      </w:r>
      <w:r w:rsidR="00D41DAE" w:rsidRPr="006E5849">
        <w:rPr>
          <w:rFonts w:ascii="Arial" w:hAnsi="Arial" w:cs="Arial"/>
          <w:sz w:val="21"/>
          <w:szCs w:val="21"/>
        </w:rPr>
        <w:t>ș</w:t>
      </w:r>
      <w:r w:rsidR="00D9537B" w:rsidRPr="006E5849">
        <w:rPr>
          <w:rFonts w:ascii="Arial" w:hAnsi="Arial" w:cs="Arial"/>
          <w:sz w:val="21"/>
          <w:szCs w:val="21"/>
        </w:rPr>
        <w:t>colare</w:t>
      </w:r>
      <w:r w:rsidRPr="006E5849">
        <w:rPr>
          <w:rFonts w:ascii="Arial" w:hAnsi="Arial" w:cs="Arial"/>
          <w:sz w:val="21"/>
          <w:szCs w:val="21"/>
        </w:rPr>
        <w:t xml:space="preserve"> au </w:t>
      </w:r>
      <w:r w:rsidR="00D41DAE" w:rsidRPr="006E5849">
        <w:rPr>
          <w:rFonts w:ascii="Arial" w:hAnsi="Arial" w:cs="Arial"/>
          <w:sz w:val="21"/>
          <w:szCs w:val="21"/>
        </w:rPr>
        <w:t>obligația</w:t>
      </w:r>
      <w:r w:rsidRPr="006E5849">
        <w:rPr>
          <w:rFonts w:ascii="Arial" w:hAnsi="Arial" w:cs="Arial"/>
          <w:sz w:val="21"/>
          <w:szCs w:val="21"/>
        </w:rPr>
        <w:t xml:space="preserve"> să comunice în scris </w:t>
      </w:r>
      <w:r w:rsidR="00D41DAE" w:rsidRPr="006E5849">
        <w:rPr>
          <w:rFonts w:ascii="Arial" w:hAnsi="Arial" w:cs="Arial"/>
          <w:sz w:val="21"/>
          <w:szCs w:val="21"/>
        </w:rPr>
        <w:t>unităților</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aceste modificări.</w:t>
      </w:r>
    </w:p>
    <w:p w14:paraId="71B2F57A" w14:textId="4EFF302C"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w:t>
      </w:r>
      <w:r w:rsidR="00616A07" w:rsidRPr="006E5849">
        <w:rPr>
          <w:rFonts w:ascii="Arial" w:hAnsi="Arial" w:cs="Arial"/>
          <w:sz w:val="21"/>
          <w:szCs w:val="21"/>
        </w:rPr>
        <w:t>5</w:t>
      </w:r>
      <w:r w:rsidRPr="006E5849">
        <w:rPr>
          <w:rFonts w:ascii="Arial" w:hAnsi="Arial" w:cs="Arial"/>
          <w:sz w:val="21"/>
          <w:szCs w:val="21"/>
        </w:rPr>
        <w:t xml:space="preserve">) Datele referitoare la proiectul planului de </w:t>
      </w:r>
      <w:r w:rsidR="00D41DAE" w:rsidRPr="006E5849">
        <w:rPr>
          <w:rFonts w:ascii="Arial" w:hAnsi="Arial" w:cs="Arial"/>
          <w:sz w:val="21"/>
          <w:szCs w:val="21"/>
        </w:rPr>
        <w:t>școlarizare</w:t>
      </w:r>
      <w:r w:rsidRPr="006E5849">
        <w:rPr>
          <w:rFonts w:ascii="Arial" w:hAnsi="Arial" w:cs="Arial"/>
          <w:sz w:val="21"/>
          <w:szCs w:val="21"/>
        </w:rPr>
        <w:t xml:space="preserve"> pentru </w:t>
      </w:r>
      <w:r w:rsidR="00D41DAE" w:rsidRPr="006E5849">
        <w:rPr>
          <w:rFonts w:ascii="Arial" w:hAnsi="Arial" w:cs="Arial"/>
          <w:sz w:val="21"/>
          <w:szCs w:val="21"/>
        </w:rPr>
        <w:t>unitățile</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preuniversitar de stat pentru anul </w:t>
      </w:r>
      <w:r w:rsidR="00D41DAE" w:rsidRPr="006E5849">
        <w:rPr>
          <w:rFonts w:ascii="Arial" w:hAnsi="Arial" w:cs="Arial"/>
          <w:sz w:val="21"/>
          <w:szCs w:val="21"/>
        </w:rPr>
        <w:t>școlar</w:t>
      </w:r>
      <w:r w:rsidRPr="006E5849">
        <w:rPr>
          <w:rFonts w:ascii="Arial" w:hAnsi="Arial" w:cs="Arial"/>
          <w:sz w:val="21"/>
          <w:szCs w:val="21"/>
        </w:rPr>
        <w:t xml:space="preserve"> 202</w:t>
      </w:r>
      <w:r w:rsidR="00D9537B" w:rsidRPr="006E5849">
        <w:rPr>
          <w:rFonts w:ascii="Arial" w:hAnsi="Arial" w:cs="Arial"/>
          <w:sz w:val="21"/>
          <w:szCs w:val="21"/>
        </w:rPr>
        <w:t>6</w:t>
      </w:r>
      <w:r w:rsidRPr="006E5849">
        <w:rPr>
          <w:rFonts w:ascii="Arial" w:hAnsi="Arial" w:cs="Arial"/>
          <w:sz w:val="21"/>
          <w:szCs w:val="21"/>
        </w:rPr>
        <w:t>-202</w:t>
      </w:r>
      <w:r w:rsidR="00D9537B" w:rsidRPr="006E5849">
        <w:rPr>
          <w:rFonts w:ascii="Arial" w:hAnsi="Arial" w:cs="Arial"/>
          <w:sz w:val="21"/>
          <w:szCs w:val="21"/>
        </w:rPr>
        <w:t>7</w:t>
      </w:r>
      <w:r w:rsidRPr="006E5849">
        <w:rPr>
          <w:rFonts w:ascii="Arial" w:hAnsi="Arial" w:cs="Arial"/>
          <w:sz w:val="21"/>
          <w:szCs w:val="21"/>
        </w:rPr>
        <w:t xml:space="preserve"> se încarcă integral în </w:t>
      </w:r>
      <w:r w:rsidR="00D41DAE" w:rsidRPr="006E5849">
        <w:rPr>
          <w:rFonts w:ascii="Arial" w:hAnsi="Arial" w:cs="Arial"/>
          <w:sz w:val="21"/>
          <w:szCs w:val="21"/>
        </w:rPr>
        <w:t>aplicația</w:t>
      </w:r>
      <w:r w:rsidRPr="006E5849">
        <w:rPr>
          <w:rFonts w:ascii="Arial" w:hAnsi="Arial" w:cs="Arial"/>
          <w:sz w:val="21"/>
          <w:szCs w:val="21"/>
        </w:rPr>
        <w:t xml:space="preserve"> informatică dedicată - Sistemul informatic integrat al </w:t>
      </w:r>
      <w:r w:rsidR="00D41DAE" w:rsidRPr="006E5849">
        <w:rPr>
          <w:rFonts w:ascii="Arial" w:hAnsi="Arial" w:cs="Arial"/>
          <w:sz w:val="21"/>
          <w:szCs w:val="21"/>
        </w:rPr>
        <w:t>învățământului</w:t>
      </w:r>
      <w:r w:rsidRPr="006E5849">
        <w:rPr>
          <w:rFonts w:ascii="Arial" w:hAnsi="Arial" w:cs="Arial"/>
          <w:sz w:val="21"/>
          <w:szCs w:val="21"/>
        </w:rPr>
        <w:t xml:space="preserve"> din România (SIIIR).</w:t>
      </w:r>
    </w:p>
    <w:p w14:paraId="79802C72"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Art. 1</w:t>
      </w:r>
      <w:r w:rsidR="00CF4491" w:rsidRPr="006E5849">
        <w:rPr>
          <w:rFonts w:ascii="Arial" w:hAnsi="Arial" w:cs="Arial"/>
          <w:b/>
          <w:bCs/>
          <w:sz w:val="21"/>
          <w:szCs w:val="21"/>
        </w:rPr>
        <w:t>7</w:t>
      </w:r>
      <w:r w:rsidRPr="006E5849">
        <w:rPr>
          <w:rFonts w:ascii="Arial" w:hAnsi="Arial" w:cs="Arial"/>
          <w:b/>
          <w:bCs/>
          <w:sz w:val="21"/>
          <w:szCs w:val="21"/>
        </w:rPr>
        <w:t xml:space="preserve">. - </w:t>
      </w:r>
      <w:r w:rsidRPr="006E5849">
        <w:rPr>
          <w:rFonts w:ascii="Arial" w:hAnsi="Arial" w:cs="Arial"/>
          <w:sz w:val="21"/>
          <w:szCs w:val="21"/>
        </w:rPr>
        <w:t xml:space="preserve">(1) Proiectul planului de </w:t>
      </w:r>
      <w:r w:rsidR="00D41DAE" w:rsidRPr="006E5849">
        <w:rPr>
          <w:rFonts w:ascii="Arial" w:hAnsi="Arial" w:cs="Arial"/>
          <w:sz w:val="21"/>
          <w:szCs w:val="21"/>
        </w:rPr>
        <w:t>școlarizare</w:t>
      </w:r>
      <w:r w:rsidRPr="006E5849">
        <w:rPr>
          <w:rFonts w:ascii="Arial" w:hAnsi="Arial" w:cs="Arial"/>
          <w:sz w:val="21"/>
          <w:szCs w:val="21"/>
        </w:rPr>
        <w:t xml:space="preserve"> pentru </w:t>
      </w:r>
      <w:r w:rsidR="00D41DAE" w:rsidRPr="006E5849">
        <w:rPr>
          <w:rFonts w:ascii="Arial" w:hAnsi="Arial" w:cs="Arial"/>
          <w:sz w:val="21"/>
          <w:szCs w:val="21"/>
        </w:rPr>
        <w:t>învățământul</w:t>
      </w:r>
      <w:r w:rsidRPr="006E5849">
        <w:rPr>
          <w:rFonts w:ascii="Arial" w:hAnsi="Arial" w:cs="Arial"/>
          <w:sz w:val="21"/>
          <w:szCs w:val="21"/>
        </w:rPr>
        <w:t xml:space="preserve"> preuniversitar de stat liceal (filiera tehnologică) </w:t>
      </w:r>
      <w:r w:rsidR="00D41DAE" w:rsidRPr="006E5849">
        <w:rPr>
          <w:rFonts w:ascii="Arial" w:hAnsi="Arial" w:cs="Arial"/>
          <w:sz w:val="21"/>
          <w:szCs w:val="21"/>
        </w:rPr>
        <w:t>și</w:t>
      </w:r>
      <w:r w:rsidRPr="006E5849">
        <w:rPr>
          <w:rFonts w:ascii="Arial" w:hAnsi="Arial" w:cs="Arial"/>
          <w:sz w:val="21"/>
          <w:szCs w:val="21"/>
        </w:rPr>
        <w:t xml:space="preserve"> </w:t>
      </w:r>
      <w:r w:rsidR="00D41DAE" w:rsidRPr="006E5849">
        <w:rPr>
          <w:rFonts w:ascii="Arial" w:hAnsi="Arial" w:cs="Arial"/>
          <w:sz w:val="21"/>
          <w:szCs w:val="21"/>
        </w:rPr>
        <w:t>tertiar</w:t>
      </w:r>
      <w:r w:rsidRPr="006E5849">
        <w:rPr>
          <w:rFonts w:ascii="Arial" w:hAnsi="Arial" w:cs="Arial"/>
          <w:sz w:val="21"/>
          <w:szCs w:val="21"/>
        </w:rPr>
        <w:t xml:space="preserve"> nonuniversitar </w:t>
      </w:r>
      <w:r w:rsidR="00D41DAE" w:rsidRPr="006E5849">
        <w:rPr>
          <w:rFonts w:ascii="Arial" w:hAnsi="Arial" w:cs="Arial"/>
          <w:sz w:val="21"/>
          <w:szCs w:val="21"/>
        </w:rPr>
        <w:t>conține</w:t>
      </w:r>
      <w:r w:rsidRPr="006E5849">
        <w:rPr>
          <w:rFonts w:ascii="Arial" w:hAnsi="Arial" w:cs="Arial"/>
          <w:sz w:val="21"/>
          <w:szCs w:val="21"/>
        </w:rPr>
        <w:t xml:space="preserve">, în mod obligatoriu, avizul Comitetului local de dezvoltare a parteneriatului social (CLDPS) </w:t>
      </w:r>
      <w:r w:rsidR="00D41DAE" w:rsidRPr="006E5849">
        <w:rPr>
          <w:rFonts w:ascii="Arial" w:hAnsi="Arial" w:cs="Arial"/>
          <w:sz w:val="21"/>
          <w:szCs w:val="21"/>
        </w:rPr>
        <w:t>și</w:t>
      </w:r>
      <w:r w:rsidRPr="006E5849">
        <w:rPr>
          <w:rFonts w:ascii="Arial" w:hAnsi="Arial" w:cs="Arial"/>
          <w:sz w:val="21"/>
          <w:szCs w:val="21"/>
        </w:rPr>
        <w:t xml:space="preserve"> al coordonatorului regional al Centrului </w:t>
      </w:r>
      <w:r w:rsidR="00D41DAE" w:rsidRPr="006E5849">
        <w:rPr>
          <w:rFonts w:ascii="Arial" w:hAnsi="Arial" w:cs="Arial"/>
          <w:sz w:val="21"/>
          <w:szCs w:val="21"/>
        </w:rPr>
        <w:t>Național</w:t>
      </w:r>
      <w:r w:rsidRPr="006E5849">
        <w:rPr>
          <w:rFonts w:ascii="Arial" w:hAnsi="Arial" w:cs="Arial"/>
          <w:sz w:val="21"/>
          <w:szCs w:val="21"/>
        </w:rPr>
        <w:t xml:space="preserve"> de Dezvoltare a </w:t>
      </w:r>
      <w:r w:rsidR="00D41DAE" w:rsidRPr="006E5849">
        <w:rPr>
          <w:rFonts w:ascii="Arial" w:hAnsi="Arial" w:cs="Arial"/>
          <w:sz w:val="21"/>
          <w:szCs w:val="21"/>
        </w:rPr>
        <w:t>Învățământului</w:t>
      </w:r>
      <w:r w:rsidRPr="006E5849">
        <w:rPr>
          <w:rFonts w:ascii="Arial" w:hAnsi="Arial" w:cs="Arial"/>
          <w:sz w:val="21"/>
          <w:szCs w:val="21"/>
        </w:rPr>
        <w:t xml:space="preserve"> Profesional </w:t>
      </w:r>
      <w:r w:rsidR="00D41DAE" w:rsidRPr="006E5849">
        <w:rPr>
          <w:rFonts w:ascii="Arial" w:hAnsi="Arial" w:cs="Arial"/>
          <w:sz w:val="21"/>
          <w:szCs w:val="21"/>
        </w:rPr>
        <w:t>și</w:t>
      </w:r>
      <w:r w:rsidRPr="006E5849">
        <w:rPr>
          <w:rFonts w:ascii="Arial" w:hAnsi="Arial" w:cs="Arial"/>
          <w:sz w:val="21"/>
          <w:szCs w:val="21"/>
        </w:rPr>
        <w:t xml:space="preserve"> Tehnic (CNDIPT).</w:t>
      </w:r>
    </w:p>
    <w:p w14:paraId="45361D9B"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(2) CNDIPT elaborează Calendarul etapelor </w:t>
      </w:r>
      <w:r w:rsidR="00D41DAE" w:rsidRPr="006E5849">
        <w:rPr>
          <w:rFonts w:ascii="Arial" w:hAnsi="Arial" w:cs="Arial"/>
          <w:sz w:val="21"/>
          <w:szCs w:val="21"/>
        </w:rPr>
        <w:t>și</w:t>
      </w:r>
      <w:r w:rsidRPr="006E5849">
        <w:rPr>
          <w:rFonts w:ascii="Arial" w:hAnsi="Arial" w:cs="Arial"/>
          <w:sz w:val="21"/>
          <w:szCs w:val="21"/>
        </w:rPr>
        <w:t xml:space="preserve"> </w:t>
      </w:r>
      <w:r w:rsidR="00D41DAE" w:rsidRPr="006E5849">
        <w:rPr>
          <w:rFonts w:ascii="Arial" w:hAnsi="Arial" w:cs="Arial"/>
          <w:sz w:val="21"/>
          <w:szCs w:val="21"/>
        </w:rPr>
        <w:t>acțiunilor</w:t>
      </w:r>
      <w:r w:rsidRPr="006E5849">
        <w:rPr>
          <w:rFonts w:ascii="Arial" w:hAnsi="Arial" w:cs="Arial"/>
          <w:sz w:val="21"/>
          <w:szCs w:val="21"/>
        </w:rPr>
        <w:t xml:space="preserve"> pentru stabilirea cifrei de </w:t>
      </w:r>
      <w:r w:rsidR="00D41DAE" w:rsidRPr="006E5849">
        <w:rPr>
          <w:rFonts w:ascii="Arial" w:hAnsi="Arial" w:cs="Arial"/>
          <w:sz w:val="21"/>
          <w:szCs w:val="21"/>
        </w:rPr>
        <w:t>școlarizare</w:t>
      </w:r>
      <w:r w:rsidRPr="006E5849">
        <w:rPr>
          <w:rFonts w:ascii="Arial" w:hAnsi="Arial" w:cs="Arial"/>
          <w:sz w:val="21"/>
          <w:szCs w:val="21"/>
        </w:rPr>
        <w:t xml:space="preserve"> în </w:t>
      </w:r>
      <w:r w:rsidR="00D41DAE" w:rsidRPr="006E5849">
        <w:rPr>
          <w:rFonts w:ascii="Arial" w:hAnsi="Arial" w:cs="Arial"/>
          <w:sz w:val="21"/>
          <w:szCs w:val="21"/>
        </w:rPr>
        <w:t>învățământul</w:t>
      </w:r>
      <w:r w:rsidRPr="006E5849">
        <w:rPr>
          <w:rFonts w:ascii="Arial" w:hAnsi="Arial" w:cs="Arial"/>
          <w:sz w:val="21"/>
          <w:szCs w:val="21"/>
        </w:rPr>
        <w:t xml:space="preserve">, liceal tehnologic, inclusiv dual, care se aprobă prin ordin al ministrului </w:t>
      </w:r>
      <w:r w:rsidR="00D41DAE" w:rsidRPr="006E5849">
        <w:rPr>
          <w:rFonts w:ascii="Arial" w:hAnsi="Arial" w:cs="Arial"/>
          <w:sz w:val="21"/>
          <w:szCs w:val="21"/>
        </w:rPr>
        <w:t>educației și cercetării</w:t>
      </w:r>
      <w:r w:rsidRPr="006E5849">
        <w:rPr>
          <w:rFonts w:ascii="Arial" w:hAnsi="Arial" w:cs="Arial"/>
          <w:sz w:val="21"/>
          <w:szCs w:val="21"/>
        </w:rPr>
        <w:t>.</w:t>
      </w:r>
    </w:p>
    <w:p w14:paraId="481A9774"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Art. 1</w:t>
      </w:r>
      <w:r w:rsidR="00CF4491" w:rsidRPr="006E5849">
        <w:rPr>
          <w:rFonts w:ascii="Arial" w:hAnsi="Arial" w:cs="Arial"/>
          <w:b/>
          <w:bCs/>
          <w:sz w:val="21"/>
          <w:szCs w:val="21"/>
        </w:rPr>
        <w:t>8</w:t>
      </w:r>
      <w:r w:rsidRPr="006E5849">
        <w:rPr>
          <w:rFonts w:ascii="Arial" w:hAnsi="Arial" w:cs="Arial"/>
          <w:b/>
          <w:bCs/>
          <w:sz w:val="21"/>
          <w:szCs w:val="21"/>
        </w:rPr>
        <w:t xml:space="preserve">. - </w:t>
      </w:r>
      <w:r w:rsidRPr="006E5849">
        <w:rPr>
          <w:rFonts w:ascii="Arial" w:hAnsi="Arial" w:cs="Arial"/>
          <w:sz w:val="21"/>
          <w:szCs w:val="21"/>
        </w:rPr>
        <w:t xml:space="preserve">De modul de fundamentare a proiectului planului de </w:t>
      </w:r>
      <w:r w:rsidR="00D41DAE" w:rsidRPr="006E5849">
        <w:rPr>
          <w:rFonts w:ascii="Arial" w:hAnsi="Arial" w:cs="Arial"/>
          <w:sz w:val="21"/>
          <w:szCs w:val="21"/>
        </w:rPr>
        <w:t>școlarizare</w:t>
      </w:r>
      <w:r w:rsidRPr="006E5849">
        <w:rPr>
          <w:rFonts w:ascii="Arial" w:hAnsi="Arial" w:cs="Arial"/>
          <w:sz w:val="21"/>
          <w:szCs w:val="21"/>
        </w:rPr>
        <w:t xml:space="preserve"> </w:t>
      </w:r>
      <w:r w:rsidR="00D41DAE" w:rsidRPr="006E5849">
        <w:rPr>
          <w:rFonts w:ascii="Arial" w:hAnsi="Arial" w:cs="Arial"/>
          <w:sz w:val="21"/>
          <w:szCs w:val="21"/>
        </w:rPr>
        <w:t>și</w:t>
      </w:r>
      <w:r w:rsidRPr="006E5849">
        <w:rPr>
          <w:rFonts w:ascii="Arial" w:hAnsi="Arial" w:cs="Arial"/>
          <w:sz w:val="21"/>
          <w:szCs w:val="21"/>
        </w:rPr>
        <w:t xml:space="preserve"> defalcarea acestuia în profil teritorial pentru </w:t>
      </w:r>
      <w:r w:rsidR="00D41DAE" w:rsidRPr="006E5849">
        <w:rPr>
          <w:rFonts w:ascii="Arial" w:hAnsi="Arial" w:cs="Arial"/>
          <w:sz w:val="21"/>
          <w:szCs w:val="21"/>
        </w:rPr>
        <w:t>unitățile</w:t>
      </w:r>
      <w:r w:rsidRPr="006E5849">
        <w:rPr>
          <w:rFonts w:ascii="Arial" w:hAnsi="Arial" w:cs="Arial"/>
          <w:sz w:val="21"/>
          <w:szCs w:val="21"/>
        </w:rPr>
        <w:t xml:space="preserve"> de </w:t>
      </w:r>
      <w:r w:rsidR="00D41DAE" w:rsidRPr="006E5849">
        <w:rPr>
          <w:rFonts w:ascii="Arial" w:hAnsi="Arial" w:cs="Arial"/>
          <w:sz w:val="21"/>
          <w:szCs w:val="21"/>
        </w:rPr>
        <w:t>învățământ</w:t>
      </w:r>
      <w:r w:rsidRPr="006E5849">
        <w:rPr>
          <w:rFonts w:ascii="Arial" w:hAnsi="Arial" w:cs="Arial"/>
          <w:sz w:val="21"/>
          <w:szCs w:val="21"/>
        </w:rPr>
        <w:t xml:space="preserve"> preuniversitar de stat, limbi de predare, filiere, profiluri, specializări, domenii, calificări profesionale </w:t>
      </w:r>
      <w:r w:rsidR="00D41DAE" w:rsidRPr="006E5849">
        <w:rPr>
          <w:rFonts w:ascii="Arial" w:hAnsi="Arial" w:cs="Arial"/>
          <w:sz w:val="21"/>
          <w:szCs w:val="21"/>
        </w:rPr>
        <w:t>și</w:t>
      </w:r>
      <w:r w:rsidRPr="006E5849">
        <w:rPr>
          <w:rFonts w:ascii="Arial" w:hAnsi="Arial" w:cs="Arial"/>
          <w:sz w:val="21"/>
          <w:szCs w:val="21"/>
        </w:rPr>
        <w:t xml:space="preserve"> forme de </w:t>
      </w:r>
      <w:r w:rsidR="00D41DAE" w:rsidRPr="006E5849">
        <w:rPr>
          <w:rFonts w:ascii="Arial" w:hAnsi="Arial" w:cs="Arial"/>
          <w:sz w:val="21"/>
          <w:szCs w:val="21"/>
        </w:rPr>
        <w:t>învățământ</w:t>
      </w:r>
      <w:r w:rsidRPr="006E5849">
        <w:rPr>
          <w:rFonts w:ascii="Arial" w:hAnsi="Arial" w:cs="Arial"/>
          <w:sz w:val="21"/>
          <w:szCs w:val="21"/>
        </w:rPr>
        <w:t xml:space="preserve">, precum </w:t>
      </w:r>
      <w:r w:rsidR="00D41DAE" w:rsidRPr="006E5849">
        <w:rPr>
          <w:rFonts w:ascii="Arial" w:hAnsi="Arial" w:cs="Arial"/>
          <w:sz w:val="21"/>
          <w:szCs w:val="21"/>
        </w:rPr>
        <w:t>și</w:t>
      </w:r>
      <w:r w:rsidRPr="006E5849">
        <w:rPr>
          <w:rFonts w:ascii="Arial" w:hAnsi="Arial" w:cs="Arial"/>
          <w:sz w:val="21"/>
          <w:szCs w:val="21"/>
        </w:rPr>
        <w:t xml:space="preserve"> de exactitatea datelor înregistrate în SIIIR </w:t>
      </w:r>
      <w:r w:rsidR="00D41DAE" w:rsidRPr="006E5849">
        <w:rPr>
          <w:rFonts w:ascii="Arial" w:hAnsi="Arial" w:cs="Arial"/>
          <w:sz w:val="21"/>
          <w:szCs w:val="21"/>
        </w:rPr>
        <w:t>și</w:t>
      </w:r>
      <w:r w:rsidRPr="006E5849">
        <w:rPr>
          <w:rFonts w:ascii="Arial" w:hAnsi="Arial" w:cs="Arial"/>
          <w:sz w:val="21"/>
          <w:szCs w:val="21"/>
        </w:rPr>
        <w:t xml:space="preserve"> a celor transmise la Ministerul </w:t>
      </w:r>
      <w:r w:rsidR="00D41DAE" w:rsidRPr="006E5849">
        <w:rPr>
          <w:rFonts w:ascii="Arial" w:hAnsi="Arial" w:cs="Arial"/>
          <w:sz w:val="21"/>
          <w:szCs w:val="21"/>
        </w:rPr>
        <w:t>Educației și Cercetării</w:t>
      </w:r>
      <w:r w:rsidRPr="006E5849">
        <w:rPr>
          <w:rFonts w:ascii="Arial" w:hAnsi="Arial" w:cs="Arial"/>
          <w:sz w:val="21"/>
          <w:szCs w:val="21"/>
        </w:rPr>
        <w:t xml:space="preserve"> răspund inspectorii </w:t>
      </w:r>
      <w:r w:rsidR="00D41DAE" w:rsidRPr="006E5849">
        <w:rPr>
          <w:rFonts w:ascii="Arial" w:hAnsi="Arial" w:cs="Arial"/>
          <w:sz w:val="21"/>
          <w:szCs w:val="21"/>
        </w:rPr>
        <w:t>școlari</w:t>
      </w:r>
      <w:r w:rsidRPr="006E5849">
        <w:rPr>
          <w:rFonts w:ascii="Arial" w:hAnsi="Arial" w:cs="Arial"/>
          <w:sz w:val="21"/>
          <w:szCs w:val="21"/>
        </w:rPr>
        <w:t xml:space="preserve"> generali </w:t>
      </w:r>
      <w:r w:rsidR="00D41DAE" w:rsidRPr="006E5849">
        <w:rPr>
          <w:rFonts w:ascii="Arial" w:hAnsi="Arial" w:cs="Arial"/>
          <w:sz w:val="21"/>
          <w:szCs w:val="21"/>
        </w:rPr>
        <w:t>și</w:t>
      </w:r>
      <w:r w:rsidRPr="006E5849">
        <w:rPr>
          <w:rFonts w:ascii="Arial" w:hAnsi="Arial" w:cs="Arial"/>
          <w:sz w:val="21"/>
          <w:szCs w:val="21"/>
        </w:rPr>
        <w:t xml:space="preserve"> inspectorii </w:t>
      </w:r>
      <w:r w:rsidR="00D41DAE" w:rsidRPr="006E5849">
        <w:rPr>
          <w:rFonts w:ascii="Arial" w:hAnsi="Arial" w:cs="Arial"/>
          <w:sz w:val="21"/>
          <w:szCs w:val="21"/>
        </w:rPr>
        <w:t>școlari</w:t>
      </w:r>
      <w:r w:rsidRPr="006E5849">
        <w:rPr>
          <w:rFonts w:ascii="Arial" w:hAnsi="Arial" w:cs="Arial"/>
          <w:sz w:val="21"/>
          <w:szCs w:val="21"/>
        </w:rPr>
        <w:t xml:space="preserve"> generali </w:t>
      </w:r>
      <w:r w:rsidR="00D41DAE" w:rsidRPr="006E5849">
        <w:rPr>
          <w:rFonts w:ascii="Arial" w:hAnsi="Arial" w:cs="Arial"/>
          <w:sz w:val="21"/>
          <w:szCs w:val="21"/>
        </w:rPr>
        <w:t>adjuncți</w:t>
      </w:r>
      <w:r w:rsidRPr="006E5849">
        <w:rPr>
          <w:rFonts w:ascii="Arial" w:hAnsi="Arial" w:cs="Arial"/>
          <w:sz w:val="21"/>
          <w:szCs w:val="21"/>
        </w:rPr>
        <w:t xml:space="preserve"> care au </w:t>
      </w:r>
      <w:r w:rsidR="00D41DAE" w:rsidRPr="006E5849">
        <w:rPr>
          <w:rFonts w:ascii="Arial" w:hAnsi="Arial" w:cs="Arial"/>
          <w:sz w:val="21"/>
          <w:szCs w:val="21"/>
        </w:rPr>
        <w:t>atribuții</w:t>
      </w:r>
      <w:r w:rsidRPr="006E5849">
        <w:rPr>
          <w:rFonts w:ascii="Arial" w:hAnsi="Arial" w:cs="Arial"/>
          <w:sz w:val="21"/>
          <w:szCs w:val="21"/>
        </w:rPr>
        <w:t xml:space="preserve"> privind planul de </w:t>
      </w:r>
      <w:r w:rsidR="00D41DAE" w:rsidRPr="006E5849">
        <w:rPr>
          <w:rFonts w:ascii="Arial" w:hAnsi="Arial" w:cs="Arial"/>
          <w:sz w:val="21"/>
          <w:szCs w:val="21"/>
        </w:rPr>
        <w:t>școlarizare</w:t>
      </w:r>
      <w:r w:rsidRPr="006E5849">
        <w:rPr>
          <w:rFonts w:ascii="Arial" w:hAnsi="Arial" w:cs="Arial"/>
          <w:sz w:val="21"/>
          <w:szCs w:val="21"/>
        </w:rPr>
        <w:t>.</w:t>
      </w:r>
    </w:p>
    <w:p w14:paraId="3F31164E"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Art. 1</w:t>
      </w:r>
      <w:r w:rsidR="00CF4491" w:rsidRPr="006E5849">
        <w:rPr>
          <w:rFonts w:ascii="Arial" w:hAnsi="Arial" w:cs="Arial"/>
          <w:b/>
          <w:bCs/>
          <w:sz w:val="21"/>
          <w:szCs w:val="21"/>
        </w:rPr>
        <w:t>9</w:t>
      </w:r>
      <w:r w:rsidRPr="006E5849">
        <w:rPr>
          <w:rFonts w:ascii="Arial" w:hAnsi="Arial" w:cs="Arial"/>
          <w:b/>
          <w:bCs/>
          <w:sz w:val="21"/>
          <w:szCs w:val="21"/>
        </w:rPr>
        <w:t xml:space="preserve">. - </w:t>
      </w:r>
      <w:r w:rsidRPr="006E5849">
        <w:rPr>
          <w:rFonts w:ascii="Arial" w:hAnsi="Arial" w:cs="Arial"/>
          <w:sz w:val="21"/>
          <w:szCs w:val="21"/>
        </w:rPr>
        <w:t xml:space="preserve">Ministerul </w:t>
      </w:r>
      <w:r w:rsidR="00D41DAE" w:rsidRPr="006E5849">
        <w:rPr>
          <w:rFonts w:ascii="Arial" w:hAnsi="Arial" w:cs="Arial"/>
          <w:sz w:val="21"/>
          <w:szCs w:val="21"/>
        </w:rPr>
        <w:t>Educației și Cercetării</w:t>
      </w:r>
      <w:r w:rsidRPr="006E5849">
        <w:rPr>
          <w:rFonts w:ascii="Arial" w:hAnsi="Arial" w:cs="Arial"/>
          <w:sz w:val="21"/>
          <w:szCs w:val="21"/>
        </w:rPr>
        <w:t xml:space="preserve"> analizează proiectul planului de </w:t>
      </w:r>
      <w:r w:rsidR="00D41DAE" w:rsidRPr="006E5849">
        <w:rPr>
          <w:rFonts w:ascii="Arial" w:hAnsi="Arial" w:cs="Arial"/>
          <w:sz w:val="21"/>
          <w:szCs w:val="21"/>
        </w:rPr>
        <w:t>școlarizare</w:t>
      </w:r>
      <w:r w:rsidRPr="006E5849">
        <w:rPr>
          <w:rFonts w:ascii="Arial" w:hAnsi="Arial" w:cs="Arial"/>
          <w:sz w:val="21"/>
          <w:szCs w:val="21"/>
        </w:rPr>
        <w:t xml:space="preserve"> înaintat de fiecare inspectorat </w:t>
      </w:r>
      <w:r w:rsidR="00D41DAE" w:rsidRPr="006E5849">
        <w:rPr>
          <w:rFonts w:ascii="Arial" w:hAnsi="Arial" w:cs="Arial"/>
          <w:sz w:val="21"/>
          <w:szCs w:val="21"/>
        </w:rPr>
        <w:t>școlar</w:t>
      </w:r>
      <w:r w:rsidRPr="006E5849">
        <w:rPr>
          <w:rFonts w:ascii="Arial" w:hAnsi="Arial" w:cs="Arial"/>
          <w:sz w:val="21"/>
          <w:szCs w:val="21"/>
        </w:rPr>
        <w:t xml:space="preserve">, pe niveluri </w:t>
      </w:r>
      <w:r w:rsidR="00D41DAE" w:rsidRPr="006E5849">
        <w:rPr>
          <w:rFonts w:ascii="Arial" w:hAnsi="Arial" w:cs="Arial"/>
          <w:sz w:val="21"/>
          <w:szCs w:val="21"/>
        </w:rPr>
        <w:t>și</w:t>
      </w:r>
      <w:r w:rsidRPr="006E5849">
        <w:rPr>
          <w:rFonts w:ascii="Arial" w:hAnsi="Arial" w:cs="Arial"/>
          <w:sz w:val="21"/>
          <w:szCs w:val="21"/>
        </w:rPr>
        <w:t xml:space="preserve"> forme de </w:t>
      </w:r>
      <w:r w:rsidR="00D41DAE" w:rsidRPr="006E5849">
        <w:rPr>
          <w:rFonts w:ascii="Arial" w:hAnsi="Arial" w:cs="Arial"/>
          <w:sz w:val="21"/>
          <w:szCs w:val="21"/>
        </w:rPr>
        <w:t>învățământ</w:t>
      </w:r>
      <w:r w:rsidRPr="006E5849">
        <w:rPr>
          <w:rFonts w:ascii="Arial" w:hAnsi="Arial" w:cs="Arial"/>
          <w:sz w:val="21"/>
          <w:szCs w:val="21"/>
        </w:rPr>
        <w:t xml:space="preserve">, operează sau nu operează modificări </w:t>
      </w:r>
      <w:r w:rsidR="00CF4491" w:rsidRPr="006E5849">
        <w:rPr>
          <w:rFonts w:ascii="Arial" w:hAnsi="Arial" w:cs="Arial"/>
          <w:sz w:val="21"/>
          <w:szCs w:val="21"/>
        </w:rPr>
        <w:lastRenderedPageBreak/>
        <w:t>și</w:t>
      </w:r>
      <w:r w:rsidRPr="006E5849">
        <w:rPr>
          <w:rFonts w:ascii="Arial" w:hAnsi="Arial" w:cs="Arial"/>
          <w:sz w:val="21"/>
          <w:szCs w:val="21"/>
        </w:rPr>
        <w:t xml:space="preserve"> </w:t>
      </w:r>
      <w:r w:rsidR="00CF4491" w:rsidRPr="006E5849">
        <w:rPr>
          <w:rFonts w:ascii="Arial" w:hAnsi="Arial" w:cs="Arial"/>
          <w:sz w:val="21"/>
          <w:szCs w:val="21"/>
        </w:rPr>
        <w:t>întocmește</w:t>
      </w:r>
      <w:r w:rsidRPr="006E5849">
        <w:rPr>
          <w:rFonts w:ascii="Arial" w:hAnsi="Arial" w:cs="Arial"/>
          <w:sz w:val="21"/>
          <w:szCs w:val="21"/>
        </w:rPr>
        <w:t xml:space="preserve"> proiectul de hotărâre a Guvernului privind aprobarea cifrelor de </w:t>
      </w:r>
      <w:r w:rsidR="00CF4491" w:rsidRPr="006E5849">
        <w:rPr>
          <w:rFonts w:ascii="Arial" w:hAnsi="Arial" w:cs="Arial"/>
          <w:sz w:val="21"/>
          <w:szCs w:val="21"/>
        </w:rPr>
        <w:t>școlarizare</w:t>
      </w:r>
      <w:r w:rsidRPr="006E5849">
        <w:rPr>
          <w:rFonts w:ascii="Arial" w:hAnsi="Arial" w:cs="Arial"/>
          <w:sz w:val="21"/>
          <w:szCs w:val="21"/>
        </w:rPr>
        <w:t xml:space="preserve"> pentru </w:t>
      </w:r>
      <w:r w:rsidR="00CF4491" w:rsidRPr="006E5849">
        <w:rPr>
          <w:rFonts w:ascii="Arial" w:hAnsi="Arial" w:cs="Arial"/>
          <w:sz w:val="21"/>
          <w:szCs w:val="21"/>
        </w:rPr>
        <w:t>învățământul</w:t>
      </w:r>
      <w:r w:rsidRPr="006E5849">
        <w:rPr>
          <w:rFonts w:ascii="Arial" w:hAnsi="Arial" w:cs="Arial"/>
          <w:sz w:val="21"/>
          <w:szCs w:val="21"/>
        </w:rPr>
        <w:t xml:space="preserve"> preuniversitar de stat.</w:t>
      </w:r>
    </w:p>
    <w:p w14:paraId="59318E05"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 xml:space="preserve">Art. </w:t>
      </w:r>
      <w:r w:rsidR="00CF4491" w:rsidRPr="006E5849">
        <w:rPr>
          <w:rFonts w:ascii="Arial" w:hAnsi="Arial" w:cs="Arial"/>
          <w:b/>
          <w:bCs/>
          <w:sz w:val="21"/>
          <w:szCs w:val="21"/>
        </w:rPr>
        <w:t>20</w:t>
      </w:r>
      <w:r w:rsidRPr="006E5849">
        <w:rPr>
          <w:rFonts w:ascii="Arial" w:hAnsi="Arial" w:cs="Arial"/>
          <w:b/>
          <w:bCs/>
          <w:sz w:val="21"/>
          <w:szCs w:val="21"/>
        </w:rPr>
        <w:t xml:space="preserve">. - </w:t>
      </w:r>
      <w:r w:rsidRPr="006E5849">
        <w:rPr>
          <w:rFonts w:ascii="Arial" w:hAnsi="Arial" w:cs="Arial"/>
          <w:sz w:val="21"/>
          <w:szCs w:val="21"/>
        </w:rPr>
        <w:t xml:space="preserve">(1) Cifrele de </w:t>
      </w:r>
      <w:r w:rsidR="00CF4491" w:rsidRPr="006E5849">
        <w:rPr>
          <w:rFonts w:ascii="Arial" w:hAnsi="Arial" w:cs="Arial"/>
          <w:sz w:val="21"/>
          <w:szCs w:val="21"/>
        </w:rPr>
        <w:t>școlarizare</w:t>
      </w:r>
      <w:r w:rsidRPr="006E5849">
        <w:rPr>
          <w:rFonts w:ascii="Arial" w:hAnsi="Arial" w:cs="Arial"/>
          <w:sz w:val="21"/>
          <w:szCs w:val="21"/>
        </w:rPr>
        <w:t xml:space="preserve"> aprobate prin hotărâre a Guvernului au caracter maximal. Ministerul </w:t>
      </w:r>
      <w:r w:rsidR="00CF4491" w:rsidRPr="006E5849">
        <w:rPr>
          <w:rFonts w:ascii="Arial" w:hAnsi="Arial" w:cs="Arial"/>
          <w:sz w:val="21"/>
          <w:szCs w:val="21"/>
        </w:rPr>
        <w:t>Educației și Cercetării</w:t>
      </w:r>
      <w:r w:rsidRPr="006E5849">
        <w:rPr>
          <w:rFonts w:ascii="Arial" w:hAnsi="Arial" w:cs="Arial"/>
          <w:sz w:val="21"/>
          <w:szCs w:val="21"/>
        </w:rPr>
        <w:t xml:space="preserve"> repartizează cifrele de </w:t>
      </w:r>
      <w:r w:rsidR="00CF4491" w:rsidRPr="006E5849">
        <w:rPr>
          <w:rFonts w:ascii="Arial" w:hAnsi="Arial" w:cs="Arial"/>
          <w:sz w:val="21"/>
          <w:szCs w:val="21"/>
        </w:rPr>
        <w:t>școlarizare</w:t>
      </w:r>
      <w:r w:rsidRPr="006E5849">
        <w:rPr>
          <w:rFonts w:ascii="Arial" w:hAnsi="Arial" w:cs="Arial"/>
          <w:sz w:val="21"/>
          <w:szCs w:val="21"/>
        </w:rPr>
        <w:t xml:space="preserve">, global, fiecărui inspectorat </w:t>
      </w:r>
      <w:r w:rsidR="00CF4491" w:rsidRPr="006E5849">
        <w:rPr>
          <w:rFonts w:ascii="Arial" w:hAnsi="Arial" w:cs="Arial"/>
          <w:sz w:val="21"/>
          <w:szCs w:val="21"/>
        </w:rPr>
        <w:t>școlar</w:t>
      </w:r>
      <w:r w:rsidRPr="006E5849">
        <w:rPr>
          <w:rFonts w:ascii="Arial" w:hAnsi="Arial" w:cs="Arial"/>
          <w:sz w:val="21"/>
          <w:szCs w:val="21"/>
        </w:rPr>
        <w:t xml:space="preserve">, pe niveluri </w:t>
      </w:r>
      <w:r w:rsidR="00CF4491" w:rsidRPr="006E5849">
        <w:rPr>
          <w:rFonts w:ascii="Arial" w:hAnsi="Arial" w:cs="Arial"/>
          <w:sz w:val="21"/>
          <w:szCs w:val="21"/>
        </w:rPr>
        <w:t>și</w:t>
      </w:r>
      <w:r w:rsidRPr="006E5849">
        <w:rPr>
          <w:rFonts w:ascii="Arial" w:hAnsi="Arial" w:cs="Arial"/>
          <w:sz w:val="21"/>
          <w:szCs w:val="21"/>
        </w:rPr>
        <w:t xml:space="preserve"> forme de </w:t>
      </w:r>
      <w:r w:rsidR="00CF4491" w:rsidRPr="006E5849">
        <w:rPr>
          <w:rFonts w:ascii="Arial" w:hAnsi="Arial" w:cs="Arial"/>
          <w:sz w:val="21"/>
          <w:szCs w:val="21"/>
        </w:rPr>
        <w:t>învățământ</w:t>
      </w:r>
      <w:r w:rsidRPr="006E5849">
        <w:rPr>
          <w:rFonts w:ascii="Arial" w:hAnsi="Arial" w:cs="Arial"/>
          <w:sz w:val="21"/>
          <w:szCs w:val="21"/>
        </w:rPr>
        <w:t>.</w:t>
      </w:r>
    </w:p>
    <w:p w14:paraId="5D222DEE"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(2) Cifrele de </w:t>
      </w:r>
      <w:r w:rsidR="00CF4491" w:rsidRPr="006E5849">
        <w:rPr>
          <w:rFonts w:ascii="Arial" w:hAnsi="Arial" w:cs="Arial"/>
          <w:sz w:val="21"/>
          <w:szCs w:val="21"/>
        </w:rPr>
        <w:t>școlarizare</w:t>
      </w:r>
      <w:r w:rsidRPr="006E5849">
        <w:rPr>
          <w:rFonts w:ascii="Arial" w:hAnsi="Arial" w:cs="Arial"/>
          <w:sz w:val="21"/>
          <w:szCs w:val="21"/>
        </w:rPr>
        <w:t xml:space="preserve"> pentru </w:t>
      </w:r>
      <w:r w:rsidR="00CF4491" w:rsidRPr="006E5849">
        <w:rPr>
          <w:rFonts w:ascii="Arial" w:hAnsi="Arial" w:cs="Arial"/>
          <w:sz w:val="21"/>
          <w:szCs w:val="21"/>
        </w:rPr>
        <w:t>unitățile</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w:t>
      </w:r>
      <w:r w:rsidR="00CF4491" w:rsidRPr="006E5849">
        <w:rPr>
          <w:rFonts w:ascii="Arial" w:hAnsi="Arial" w:cs="Arial"/>
          <w:sz w:val="21"/>
          <w:szCs w:val="21"/>
        </w:rPr>
        <w:t>înființate</w:t>
      </w:r>
      <w:r w:rsidRPr="006E5849">
        <w:rPr>
          <w:rFonts w:ascii="Arial" w:hAnsi="Arial" w:cs="Arial"/>
          <w:sz w:val="21"/>
          <w:szCs w:val="21"/>
        </w:rPr>
        <w:t xml:space="preserve"> în structura</w:t>
      </w:r>
      <w:r w:rsidR="00686579" w:rsidRPr="006E5849">
        <w:rPr>
          <w:rFonts w:ascii="Arial" w:hAnsi="Arial" w:cs="Arial"/>
          <w:sz w:val="21"/>
          <w:szCs w:val="21"/>
        </w:rPr>
        <w:t>/subordinea</w:t>
      </w:r>
      <w:r w:rsidRPr="006E5849">
        <w:rPr>
          <w:rFonts w:ascii="Arial" w:hAnsi="Arial" w:cs="Arial"/>
          <w:sz w:val="21"/>
          <w:szCs w:val="21"/>
        </w:rPr>
        <w:t xml:space="preserve"> </w:t>
      </w:r>
      <w:r w:rsidR="00CF4491" w:rsidRPr="006E5849">
        <w:rPr>
          <w:rFonts w:ascii="Arial" w:hAnsi="Arial" w:cs="Arial"/>
          <w:sz w:val="21"/>
          <w:szCs w:val="21"/>
        </w:rPr>
        <w:t>instituțiilor</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superior, precum </w:t>
      </w:r>
      <w:r w:rsidR="00CF4491" w:rsidRPr="006E5849">
        <w:rPr>
          <w:rFonts w:ascii="Arial" w:hAnsi="Arial" w:cs="Arial"/>
          <w:sz w:val="21"/>
          <w:szCs w:val="21"/>
        </w:rPr>
        <w:t>și</w:t>
      </w:r>
      <w:r w:rsidRPr="006E5849">
        <w:rPr>
          <w:rFonts w:ascii="Arial" w:hAnsi="Arial" w:cs="Arial"/>
          <w:sz w:val="21"/>
          <w:szCs w:val="21"/>
        </w:rPr>
        <w:t xml:space="preserve"> pentru colegiile </w:t>
      </w:r>
      <w:r w:rsidR="00CF4491" w:rsidRPr="006E5849">
        <w:rPr>
          <w:rFonts w:ascii="Arial" w:hAnsi="Arial" w:cs="Arial"/>
          <w:sz w:val="21"/>
          <w:szCs w:val="21"/>
        </w:rPr>
        <w:t>terțiare</w:t>
      </w:r>
      <w:r w:rsidRPr="006E5849">
        <w:rPr>
          <w:rFonts w:ascii="Arial" w:hAnsi="Arial" w:cs="Arial"/>
          <w:sz w:val="21"/>
          <w:szCs w:val="21"/>
        </w:rPr>
        <w:t xml:space="preserve"> nonuniversitare din structura </w:t>
      </w:r>
      <w:r w:rsidR="00CF4491" w:rsidRPr="006E5849">
        <w:rPr>
          <w:rFonts w:ascii="Arial" w:hAnsi="Arial" w:cs="Arial"/>
          <w:sz w:val="21"/>
          <w:szCs w:val="21"/>
        </w:rPr>
        <w:t>instituțiilor</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superior se aprobă prin ordin al ministrului </w:t>
      </w:r>
      <w:r w:rsidR="00CF4491" w:rsidRPr="006E5849">
        <w:rPr>
          <w:rFonts w:ascii="Arial" w:hAnsi="Arial" w:cs="Arial"/>
          <w:sz w:val="21"/>
          <w:szCs w:val="21"/>
        </w:rPr>
        <w:t>educației</w:t>
      </w:r>
      <w:r w:rsidR="00686579" w:rsidRPr="006E5849">
        <w:rPr>
          <w:rFonts w:ascii="Arial" w:hAnsi="Arial" w:cs="Arial"/>
          <w:sz w:val="21"/>
          <w:szCs w:val="21"/>
        </w:rPr>
        <w:t xml:space="preserve"> și cercetării</w:t>
      </w:r>
      <w:r w:rsidRPr="006E5849">
        <w:rPr>
          <w:rFonts w:ascii="Arial" w:hAnsi="Arial" w:cs="Arial"/>
          <w:sz w:val="21"/>
          <w:szCs w:val="21"/>
        </w:rPr>
        <w:t xml:space="preserve">, care se comunică </w:t>
      </w:r>
      <w:r w:rsidR="00CF4491" w:rsidRPr="006E5849">
        <w:rPr>
          <w:rFonts w:ascii="Arial" w:hAnsi="Arial" w:cs="Arial"/>
          <w:sz w:val="21"/>
          <w:szCs w:val="21"/>
        </w:rPr>
        <w:t>instituțiilor</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superior.</w:t>
      </w:r>
    </w:p>
    <w:p w14:paraId="0348F4AE" w14:textId="1AC3965E"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Art. 2</w:t>
      </w:r>
      <w:r w:rsidR="00CF4491" w:rsidRPr="006E5849">
        <w:rPr>
          <w:rFonts w:ascii="Arial" w:hAnsi="Arial" w:cs="Arial"/>
          <w:b/>
          <w:bCs/>
          <w:sz w:val="21"/>
          <w:szCs w:val="21"/>
        </w:rPr>
        <w:t>1</w:t>
      </w:r>
      <w:r w:rsidRPr="006E5849">
        <w:rPr>
          <w:rFonts w:ascii="Arial" w:hAnsi="Arial" w:cs="Arial"/>
          <w:b/>
          <w:bCs/>
          <w:sz w:val="21"/>
          <w:szCs w:val="21"/>
        </w:rPr>
        <w:t xml:space="preserve">. - </w:t>
      </w:r>
      <w:r w:rsidRPr="006E5849">
        <w:rPr>
          <w:rFonts w:ascii="Arial" w:hAnsi="Arial" w:cs="Arial"/>
          <w:sz w:val="21"/>
          <w:szCs w:val="21"/>
        </w:rPr>
        <w:t xml:space="preserve">(1) În termen de 10 zile de la primirea cifrelor de </w:t>
      </w:r>
      <w:r w:rsidR="00CF4491" w:rsidRPr="006E5849">
        <w:rPr>
          <w:rFonts w:ascii="Arial" w:hAnsi="Arial" w:cs="Arial"/>
          <w:sz w:val="21"/>
          <w:szCs w:val="21"/>
        </w:rPr>
        <w:t>școlarizare</w:t>
      </w:r>
      <w:r w:rsidRPr="006E5849">
        <w:rPr>
          <w:rFonts w:ascii="Arial" w:hAnsi="Arial" w:cs="Arial"/>
          <w:sz w:val="21"/>
          <w:szCs w:val="21"/>
        </w:rPr>
        <w:t xml:space="preserve"> de la Ministerul </w:t>
      </w:r>
      <w:r w:rsidR="00CF4491" w:rsidRPr="006E5849">
        <w:rPr>
          <w:rFonts w:ascii="Arial" w:hAnsi="Arial" w:cs="Arial"/>
          <w:sz w:val="21"/>
          <w:szCs w:val="21"/>
        </w:rPr>
        <w:t>Educației și Cercetării</w:t>
      </w:r>
      <w:r w:rsidRPr="006E5849">
        <w:rPr>
          <w:rFonts w:ascii="Arial" w:hAnsi="Arial" w:cs="Arial"/>
          <w:sz w:val="21"/>
          <w:szCs w:val="21"/>
        </w:rPr>
        <w:t xml:space="preserve">, inspectoratele </w:t>
      </w:r>
      <w:r w:rsidR="00CF4491" w:rsidRPr="006E5849">
        <w:rPr>
          <w:rFonts w:ascii="Arial" w:hAnsi="Arial" w:cs="Arial"/>
          <w:sz w:val="21"/>
          <w:szCs w:val="21"/>
        </w:rPr>
        <w:t>școlare</w:t>
      </w:r>
      <w:r w:rsidRPr="006E5849">
        <w:rPr>
          <w:rFonts w:ascii="Arial" w:hAnsi="Arial" w:cs="Arial"/>
          <w:sz w:val="21"/>
          <w:szCs w:val="21"/>
        </w:rPr>
        <w:t xml:space="preserve"> aprobă </w:t>
      </w:r>
      <w:r w:rsidR="00CF4491" w:rsidRPr="006E5849">
        <w:rPr>
          <w:rFonts w:ascii="Arial" w:hAnsi="Arial" w:cs="Arial"/>
          <w:sz w:val="21"/>
          <w:szCs w:val="21"/>
        </w:rPr>
        <w:t>și</w:t>
      </w:r>
      <w:r w:rsidRPr="006E5849">
        <w:rPr>
          <w:rFonts w:ascii="Arial" w:hAnsi="Arial" w:cs="Arial"/>
          <w:sz w:val="21"/>
          <w:szCs w:val="21"/>
        </w:rPr>
        <w:t xml:space="preserve"> repartizează fiecărei </w:t>
      </w:r>
      <w:r w:rsidR="00CF4491" w:rsidRPr="006E5849">
        <w:rPr>
          <w:rFonts w:ascii="Arial" w:hAnsi="Arial" w:cs="Arial"/>
          <w:sz w:val="21"/>
          <w:szCs w:val="21"/>
        </w:rPr>
        <w:t>unități</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cifrele de </w:t>
      </w:r>
      <w:r w:rsidR="00CF4491" w:rsidRPr="006E5849">
        <w:rPr>
          <w:rFonts w:ascii="Arial" w:hAnsi="Arial" w:cs="Arial"/>
          <w:sz w:val="21"/>
          <w:szCs w:val="21"/>
        </w:rPr>
        <w:t>școlarizare</w:t>
      </w:r>
      <w:r w:rsidRPr="006E5849">
        <w:rPr>
          <w:rFonts w:ascii="Arial" w:hAnsi="Arial" w:cs="Arial"/>
          <w:sz w:val="21"/>
          <w:szCs w:val="21"/>
        </w:rPr>
        <w:t xml:space="preserve"> defalcate pe niveluri de </w:t>
      </w:r>
      <w:r w:rsidR="00CF4491" w:rsidRPr="006E5849">
        <w:rPr>
          <w:rFonts w:ascii="Arial" w:hAnsi="Arial" w:cs="Arial"/>
          <w:sz w:val="21"/>
          <w:szCs w:val="21"/>
        </w:rPr>
        <w:t>învățământ</w:t>
      </w:r>
      <w:r w:rsidRPr="006E5849">
        <w:rPr>
          <w:rFonts w:ascii="Arial" w:hAnsi="Arial" w:cs="Arial"/>
          <w:sz w:val="21"/>
          <w:szCs w:val="21"/>
        </w:rPr>
        <w:t xml:space="preserve">, limbi de predare, filiere, profiluri, domenii de pregătire de bază, specializări </w:t>
      </w:r>
      <w:r w:rsidR="00CF4491" w:rsidRPr="006E5849">
        <w:rPr>
          <w:rFonts w:ascii="Arial" w:hAnsi="Arial" w:cs="Arial"/>
          <w:sz w:val="21"/>
          <w:szCs w:val="21"/>
        </w:rPr>
        <w:t>și</w:t>
      </w:r>
      <w:r w:rsidRPr="006E5849">
        <w:rPr>
          <w:rFonts w:ascii="Arial" w:hAnsi="Arial" w:cs="Arial"/>
          <w:sz w:val="21"/>
          <w:szCs w:val="21"/>
        </w:rPr>
        <w:t xml:space="preserve"> calificări profesionale autorizate/acreditate, număr de </w:t>
      </w:r>
      <w:r w:rsidR="00CF4491" w:rsidRPr="006E5849">
        <w:rPr>
          <w:rFonts w:ascii="Arial" w:hAnsi="Arial" w:cs="Arial"/>
          <w:sz w:val="21"/>
          <w:szCs w:val="21"/>
        </w:rPr>
        <w:t>formațiuni</w:t>
      </w:r>
      <w:r w:rsidRPr="006E5849">
        <w:rPr>
          <w:rFonts w:ascii="Arial" w:hAnsi="Arial" w:cs="Arial"/>
          <w:sz w:val="21"/>
          <w:szCs w:val="21"/>
        </w:rPr>
        <w:t xml:space="preserve"> de st</w:t>
      </w:r>
      <w:r w:rsidR="00DF31F6" w:rsidRPr="006E5849">
        <w:rPr>
          <w:rFonts w:ascii="Arial" w:hAnsi="Arial" w:cs="Arial"/>
          <w:sz w:val="21"/>
          <w:szCs w:val="21"/>
        </w:rPr>
        <w:t>udiu, respectiv număr de locuri cu respectarea principiului asumării filierei.</w:t>
      </w:r>
    </w:p>
    <w:p w14:paraId="20DF7C4C"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(2) Repartizarea cifrelor de </w:t>
      </w:r>
      <w:r w:rsidR="00CF4491" w:rsidRPr="006E5849">
        <w:rPr>
          <w:rFonts w:ascii="Arial" w:hAnsi="Arial" w:cs="Arial"/>
          <w:sz w:val="21"/>
          <w:szCs w:val="21"/>
        </w:rPr>
        <w:t>școlarizare</w:t>
      </w:r>
      <w:r w:rsidRPr="006E5849">
        <w:rPr>
          <w:rFonts w:ascii="Arial" w:hAnsi="Arial" w:cs="Arial"/>
          <w:sz w:val="21"/>
          <w:szCs w:val="21"/>
        </w:rPr>
        <w:t xml:space="preserve"> conform </w:t>
      </w:r>
      <w:hyperlink r:id="rId32" w:anchor="p-603409273" w:tgtFrame="_blank" w:history="1">
        <w:r w:rsidRPr="006E5849">
          <w:rPr>
            <w:rStyle w:val="Hyperlink"/>
            <w:rFonts w:ascii="Arial" w:hAnsi="Arial" w:cs="Arial"/>
            <w:color w:val="auto"/>
            <w:sz w:val="21"/>
            <w:szCs w:val="21"/>
            <w:u w:val="none"/>
          </w:rPr>
          <w:t>alin. (1)</w:t>
        </w:r>
      </w:hyperlink>
      <w:r w:rsidRPr="006E5849">
        <w:rPr>
          <w:rFonts w:ascii="Arial" w:hAnsi="Arial" w:cs="Arial"/>
          <w:sz w:val="21"/>
          <w:szCs w:val="21"/>
        </w:rPr>
        <w:t xml:space="preserve"> se realizează doar pentru clasele care au specializări </w:t>
      </w:r>
      <w:r w:rsidR="00CF4491" w:rsidRPr="006E5849">
        <w:rPr>
          <w:rFonts w:ascii="Arial" w:hAnsi="Arial" w:cs="Arial"/>
          <w:sz w:val="21"/>
          <w:szCs w:val="21"/>
        </w:rPr>
        <w:t>și</w:t>
      </w:r>
      <w:r w:rsidRPr="006E5849">
        <w:rPr>
          <w:rFonts w:ascii="Arial" w:hAnsi="Arial" w:cs="Arial"/>
          <w:sz w:val="21"/>
          <w:szCs w:val="21"/>
        </w:rPr>
        <w:t xml:space="preserve"> calificări profesionale autorizate/acreditate prin ordin al ministrului.</w:t>
      </w:r>
    </w:p>
    <w:p w14:paraId="38B03539" w14:textId="369558F8" w:rsidR="00C6369A" w:rsidRPr="006E5849" w:rsidRDefault="00C6369A">
      <w:pPr>
        <w:spacing w:line="345" w:lineRule="atLeast"/>
        <w:jc w:val="both"/>
        <w:rPr>
          <w:rFonts w:ascii="Arial" w:eastAsia="Times New Roman" w:hAnsi="Arial" w:cs="Arial"/>
          <w:sz w:val="21"/>
          <w:szCs w:val="21"/>
        </w:rPr>
      </w:pPr>
    </w:p>
    <w:p w14:paraId="1A82E229" w14:textId="2A2AFDFC" w:rsidR="00F456B0" w:rsidRPr="006E5849" w:rsidRDefault="00F456B0">
      <w:pPr>
        <w:spacing w:line="345" w:lineRule="atLeast"/>
        <w:jc w:val="both"/>
        <w:rPr>
          <w:rFonts w:ascii="Arial" w:eastAsia="Times New Roman" w:hAnsi="Arial" w:cs="Arial"/>
          <w:sz w:val="21"/>
          <w:szCs w:val="21"/>
        </w:rPr>
      </w:pPr>
    </w:p>
    <w:p w14:paraId="5AF68C5E" w14:textId="77777777" w:rsidR="00C6369A" w:rsidRPr="006E5849" w:rsidRDefault="00451BF2">
      <w:pPr>
        <w:spacing w:line="345" w:lineRule="atLeast"/>
        <w:jc w:val="center"/>
        <w:rPr>
          <w:rFonts w:ascii="Arial" w:eastAsia="Times New Roman" w:hAnsi="Arial" w:cs="Arial"/>
          <w:b/>
          <w:bCs/>
          <w:sz w:val="26"/>
          <w:szCs w:val="26"/>
        </w:rPr>
      </w:pPr>
      <w:r w:rsidRPr="006E5849">
        <w:rPr>
          <w:rFonts w:ascii="Arial" w:eastAsia="Times New Roman" w:hAnsi="Arial" w:cs="Arial"/>
          <w:b/>
          <w:bCs/>
          <w:sz w:val="26"/>
          <w:szCs w:val="26"/>
        </w:rPr>
        <w:t>CAPITOLUL II</w:t>
      </w:r>
      <w:r w:rsidRPr="006E5849">
        <w:rPr>
          <w:rFonts w:ascii="Arial" w:eastAsia="Times New Roman" w:hAnsi="Arial" w:cs="Arial"/>
          <w:b/>
          <w:bCs/>
          <w:sz w:val="26"/>
          <w:szCs w:val="26"/>
        </w:rPr>
        <w:br/>
      </w:r>
      <w:r w:rsidR="00CF4491" w:rsidRPr="006E5849">
        <w:rPr>
          <w:rFonts w:ascii="Arial" w:eastAsia="Times New Roman" w:hAnsi="Arial" w:cs="Arial"/>
          <w:b/>
          <w:bCs/>
          <w:sz w:val="26"/>
          <w:szCs w:val="26"/>
        </w:rPr>
        <w:t>Evidența</w:t>
      </w:r>
      <w:r w:rsidRPr="006E5849">
        <w:rPr>
          <w:rFonts w:ascii="Arial" w:eastAsia="Times New Roman" w:hAnsi="Arial" w:cs="Arial"/>
          <w:b/>
          <w:bCs/>
          <w:sz w:val="26"/>
          <w:szCs w:val="26"/>
        </w:rPr>
        <w:t xml:space="preserve"> efectivelor de </w:t>
      </w:r>
      <w:r w:rsidR="00CF4491" w:rsidRPr="006E5849">
        <w:rPr>
          <w:rFonts w:ascii="Arial" w:eastAsia="Times New Roman" w:hAnsi="Arial" w:cs="Arial"/>
          <w:b/>
          <w:bCs/>
          <w:sz w:val="26"/>
          <w:szCs w:val="26"/>
        </w:rPr>
        <w:t>antepreșcolari</w:t>
      </w:r>
      <w:r w:rsidRPr="006E5849">
        <w:rPr>
          <w:rFonts w:ascii="Arial" w:eastAsia="Times New Roman" w:hAnsi="Arial" w:cs="Arial"/>
          <w:b/>
          <w:bCs/>
          <w:sz w:val="26"/>
          <w:szCs w:val="26"/>
        </w:rPr>
        <w:t xml:space="preserve">, </w:t>
      </w:r>
      <w:r w:rsidR="00CF4491" w:rsidRPr="006E5849">
        <w:rPr>
          <w:rFonts w:ascii="Arial" w:eastAsia="Times New Roman" w:hAnsi="Arial" w:cs="Arial"/>
          <w:b/>
          <w:bCs/>
          <w:sz w:val="26"/>
          <w:szCs w:val="26"/>
        </w:rPr>
        <w:t>preșcolari</w:t>
      </w:r>
      <w:r w:rsidRPr="006E5849">
        <w:rPr>
          <w:rFonts w:ascii="Arial" w:eastAsia="Times New Roman" w:hAnsi="Arial" w:cs="Arial"/>
          <w:b/>
          <w:bCs/>
          <w:sz w:val="26"/>
          <w:szCs w:val="26"/>
        </w:rPr>
        <w:t xml:space="preserve"> </w:t>
      </w:r>
      <w:r w:rsidR="00CF4491" w:rsidRPr="006E5849">
        <w:rPr>
          <w:rFonts w:ascii="Arial" w:eastAsia="Times New Roman" w:hAnsi="Arial" w:cs="Arial"/>
          <w:b/>
          <w:bCs/>
          <w:sz w:val="26"/>
          <w:szCs w:val="26"/>
        </w:rPr>
        <w:t>și</w:t>
      </w:r>
      <w:r w:rsidRPr="006E5849">
        <w:rPr>
          <w:rFonts w:ascii="Arial" w:eastAsia="Times New Roman" w:hAnsi="Arial" w:cs="Arial"/>
          <w:b/>
          <w:bCs/>
          <w:sz w:val="26"/>
          <w:szCs w:val="26"/>
        </w:rPr>
        <w:t xml:space="preserve"> elevi din </w:t>
      </w:r>
      <w:r w:rsidR="00CF4491" w:rsidRPr="006E5849">
        <w:rPr>
          <w:rFonts w:ascii="Arial" w:eastAsia="Times New Roman" w:hAnsi="Arial" w:cs="Arial"/>
          <w:b/>
          <w:bCs/>
          <w:sz w:val="26"/>
          <w:szCs w:val="26"/>
        </w:rPr>
        <w:t>unitățile</w:t>
      </w:r>
      <w:r w:rsidRPr="006E5849">
        <w:rPr>
          <w:rFonts w:ascii="Arial" w:eastAsia="Times New Roman" w:hAnsi="Arial" w:cs="Arial"/>
          <w:b/>
          <w:bCs/>
          <w:sz w:val="26"/>
          <w:szCs w:val="26"/>
        </w:rPr>
        <w:t xml:space="preserve"> de </w:t>
      </w:r>
      <w:r w:rsidR="00CF4491" w:rsidRPr="006E5849">
        <w:rPr>
          <w:rFonts w:ascii="Arial" w:eastAsia="Times New Roman" w:hAnsi="Arial" w:cs="Arial"/>
          <w:b/>
          <w:bCs/>
          <w:sz w:val="26"/>
          <w:szCs w:val="26"/>
        </w:rPr>
        <w:t>învățământ</w:t>
      </w:r>
      <w:r w:rsidRPr="006E5849">
        <w:rPr>
          <w:rFonts w:ascii="Arial" w:eastAsia="Times New Roman" w:hAnsi="Arial" w:cs="Arial"/>
          <w:b/>
          <w:bCs/>
          <w:sz w:val="26"/>
          <w:szCs w:val="26"/>
        </w:rPr>
        <w:t xml:space="preserve"> preuniversitar particular autorizate să </w:t>
      </w:r>
      <w:r w:rsidR="00CF4491" w:rsidRPr="006E5849">
        <w:rPr>
          <w:rFonts w:ascii="Arial" w:eastAsia="Times New Roman" w:hAnsi="Arial" w:cs="Arial"/>
          <w:b/>
          <w:bCs/>
          <w:sz w:val="26"/>
          <w:szCs w:val="26"/>
        </w:rPr>
        <w:t>funcționeze</w:t>
      </w:r>
      <w:r w:rsidRPr="006E5849">
        <w:rPr>
          <w:rFonts w:ascii="Arial" w:eastAsia="Times New Roman" w:hAnsi="Arial" w:cs="Arial"/>
          <w:b/>
          <w:bCs/>
          <w:sz w:val="26"/>
          <w:szCs w:val="26"/>
        </w:rPr>
        <w:t xml:space="preserve"> provizoriu/acreditate </w:t>
      </w:r>
    </w:p>
    <w:p w14:paraId="3F73E8FC"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Art. 2</w:t>
      </w:r>
      <w:r w:rsidR="00FD6671" w:rsidRPr="006E5849">
        <w:rPr>
          <w:rFonts w:ascii="Arial" w:hAnsi="Arial" w:cs="Arial"/>
          <w:b/>
          <w:bCs/>
          <w:sz w:val="21"/>
          <w:szCs w:val="21"/>
        </w:rPr>
        <w:t>2</w:t>
      </w:r>
      <w:r w:rsidRPr="006E5849">
        <w:rPr>
          <w:rFonts w:ascii="Arial" w:hAnsi="Arial" w:cs="Arial"/>
          <w:b/>
          <w:bCs/>
          <w:sz w:val="21"/>
          <w:szCs w:val="21"/>
        </w:rPr>
        <w:t xml:space="preserve">. - </w:t>
      </w:r>
      <w:r w:rsidRPr="006E5849">
        <w:rPr>
          <w:rFonts w:ascii="Arial" w:hAnsi="Arial" w:cs="Arial"/>
          <w:sz w:val="21"/>
          <w:szCs w:val="21"/>
        </w:rPr>
        <w:t xml:space="preserve">(1) Conducerile </w:t>
      </w:r>
      <w:r w:rsidR="00CF4491" w:rsidRPr="006E5849">
        <w:rPr>
          <w:rFonts w:ascii="Arial" w:hAnsi="Arial" w:cs="Arial"/>
          <w:sz w:val="21"/>
          <w:szCs w:val="21"/>
        </w:rPr>
        <w:t>unităților</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preuniversitar particular:</w:t>
      </w:r>
    </w:p>
    <w:p w14:paraId="5CBDE888"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a) întocmesc proiectul planului de </w:t>
      </w:r>
      <w:r w:rsidR="00CF4491" w:rsidRPr="006E5849">
        <w:rPr>
          <w:rFonts w:ascii="Arial" w:hAnsi="Arial" w:cs="Arial"/>
          <w:sz w:val="21"/>
          <w:szCs w:val="21"/>
        </w:rPr>
        <w:t>școlarizare</w:t>
      </w:r>
      <w:r w:rsidRPr="006E5849">
        <w:rPr>
          <w:rFonts w:ascii="Arial" w:hAnsi="Arial" w:cs="Arial"/>
          <w:sz w:val="21"/>
          <w:szCs w:val="21"/>
        </w:rPr>
        <w:t xml:space="preserve"> pe fiecare nivel de </w:t>
      </w:r>
      <w:r w:rsidR="00CF4491" w:rsidRPr="006E5849">
        <w:rPr>
          <w:rFonts w:ascii="Arial" w:hAnsi="Arial" w:cs="Arial"/>
          <w:sz w:val="21"/>
          <w:szCs w:val="21"/>
        </w:rPr>
        <w:t>învățământ</w:t>
      </w:r>
      <w:r w:rsidRPr="006E5849">
        <w:rPr>
          <w:rFonts w:ascii="Arial" w:hAnsi="Arial" w:cs="Arial"/>
          <w:sz w:val="21"/>
          <w:szCs w:val="21"/>
        </w:rPr>
        <w:t xml:space="preserve">, </w:t>
      </w:r>
      <w:r w:rsidR="00CF4491" w:rsidRPr="006E5849">
        <w:rPr>
          <w:rFonts w:ascii="Arial" w:hAnsi="Arial" w:cs="Arial"/>
          <w:sz w:val="21"/>
          <w:szCs w:val="21"/>
        </w:rPr>
        <w:t>menționând</w:t>
      </w:r>
      <w:r w:rsidRPr="006E5849">
        <w:rPr>
          <w:rFonts w:ascii="Arial" w:hAnsi="Arial" w:cs="Arial"/>
          <w:sz w:val="21"/>
          <w:szCs w:val="21"/>
        </w:rPr>
        <w:t xml:space="preserve"> distinct numărul de copii/elevi pe fiecare nivel de </w:t>
      </w:r>
      <w:r w:rsidR="00CF4491" w:rsidRPr="006E5849">
        <w:rPr>
          <w:rFonts w:ascii="Arial" w:hAnsi="Arial" w:cs="Arial"/>
          <w:sz w:val="21"/>
          <w:szCs w:val="21"/>
        </w:rPr>
        <w:t>învățământ</w:t>
      </w:r>
      <w:r w:rsidRPr="006E5849">
        <w:rPr>
          <w:rFonts w:ascii="Arial" w:hAnsi="Arial" w:cs="Arial"/>
          <w:sz w:val="21"/>
          <w:szCs w:val="21"/>
        </w:rPr>
        <w:t>/limbă de predare/filieră/profil/specializare/calificare profesiona</w:t>
      </w:r>
      <w:r w:rsidR="00CF4491" w:rsidRPr="006E5849">
        <w:rPr>
          <w:rFonts w:ascii="Arial" w:hAnsi="Arial" w:cs="Arial"/>
          <w:sz w:val="21"/>
          <w:szCs w:val="21"/>
        </w:rPr>
        <w:t>lă/domeniu de pregătire de bază</w:t>
      </w:r>
      <w:r w:rsidRPr="006E5849">
        <w:rPr>
          <w:rFonts w:ascii="Arial" w:hAnsi="Arial" w:cs="Arial"/>
          <w:sz w:val="21"/>
          <w:szCs w:val="21"/>
        </w:rPr>
        <w:t xml:space="preserve"> pentru fiecare program de studii/pentru fiecare formă de </w:t>
      </w:r>
      <w:r w:rsidR="00CF4491" w:rsidRPr="006E5849">
        <w:rPr>
          <w:rFonts w:ascii="Arial" w:hAnsi="Arial" w:cs="Arial"/>
          <w:sz w:val="21"/>
          <w:szCs w:val="21"/>
        </w:rPr>
        <w:t>învățământ</w:t>
      </w:r>
      <w:r w:rsidRPr="006E5849">
        <w:rPr>
          <w:rFonts w:ascii="Arial" w:hAnsi="Arial" w:cs="Arial"/>
          <w:sz w:val="21"/>
          <w:szCs w:val="21"/>
        </w:rPr>
        <w:t xml:space="preserve">/pentru fiecare </w:t>
      </w:r>
      <w:r w:rsidR="00CF4491" w:rsidRPr="006E5849">
        <w:rPr>
          <w:rFonts w:ascii="Arial" w:hAnsi="Arial" w:cs="Arial"/>
          <w:sz w:val="21"/>
          <w:szCs w:val="21"/>
        </w:rPr>
        <w:t>locație</w:t>
      </w:r>
      <w:r w:rsidRPr="006E5849">
        <w:rPr>
          <w:rFonts w:ascii="Arial" w:hAnsi="Arial" w:cs="Arial"/>
          <w:sz w:val="21"/>
          <w:szCs w:val="21"/>
        </w:rPr>
        <w:t xml:space="preserve"> autorizat(ă)/acreditat(ă) prin ordin al ministrului;</w:t>
      </w:r>
    </w:p>
    <w:p w14:paraId="7C8E9334"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b) transmit inspectoratelor </w:t>
      </w:r>
      <w:r w:rsidR="00CF4491" w:rsidRPr="006E5849">
        <w:rPr>
          <w:rFonts w:ascii="Arial" w:hAnsi="Arial" w:cs="Arial"/>
          <w:sz w:val="21"/>
          <w:szCs w:val="21"/>
        </w:rPr>
        <w:t>școlare</w:t>
      </w:r>
      <w:r w:rsidRPr="006E5849">
        <w:rPr>
          <w:rFonts w:ascii="Arial" w:hAnsi="Arial" w:cs="Arial"/>
          <w:sz w:val="21"/>
          <w:szCs w:val="21"/>
        </w:rPr>
        <w:t xml:space="preserve"> proiectele planurilor de </w:t>
      </w:r>
      <w:r w:rsidR="00CF4491" w:rsidRPr="006E5849">
        <w:rPr>
          <w:rFonts w:ascii="Arial" w:hAnsi="Arial" w:cs="Arial"/>
          <w:sz w:val="21"/>
          <w:szCs w:val="21"/>
        </w:rPr>
        <w:t>școlarizare</w:t>
      </w:r>
      <w:r w:rsidRPr="006E5849">
        <w:rPr>
          <w:rFonts w:ascii="Arial" w:hAnsi="Arial" w:cs="Arial"/>
          <w:sz w:val="21"/>
          <w:szCs w:val="21"/>
        </w:rPr>
        <w:t xml:space="preserve"> stabilite la nivelul </w:t>
      </w:r>
      <w:r w:rsidR="00CF4491" w:rsidRPr="006E5849">
        <w:rPr>
          <w:rFonts w:ascii="Arial" w:hAnsi="Arial" w:cs="Arial"/>
          <w:sz w:val="21"/>
          <w:szCs w:val="21"/>
        </w:rPr>
        <w:t>unității</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respective, pe niveluri de </w:t>
      </w:r>
      <w:r w:rsidR="00CF4491" w:rsidRPr="006E5849">
        <w:rPr>
          <w:rFonts w:ascii="Arial" w:hAnsi="Arial" w:cs="Arial"/>
          <w:sz w:val="21"/>
          <w:szCs w:val="21"/>
        </w:rPr>
        <w:t>învățământ</w:t>
      </w:r>
      <w:r w:rsidRPr="006E5849">
        <w:rPr>
          <w:rFonts w:ascii="Arial" w:hAnsi="Arial" w:cs="Arial"/>
          <w:sz w:val="21"/>
          <w:szCs w:val="21"/>
        </w:rPr>
        <w:t>/limbă de predare/filiere/profiluri/domenii de pregătire de bază/domenii/specializări/calificări profesionale;</w:t>
      </w:r>
    </w:p>
    <w:p w14:paraId="04B21E04"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c) înaintează inspectoratului </w:t>
      </w:r>
      <w:r w:rsidR="00CF4491" w:rsidRPr="006E5849">
        <w:rPr>
          <w:rFonts w:ascii="Arial" w:hAnsi="Arial" w:cs="Arial"/>
          <w:sz w:val="21"/>
          <w:szCs w:val="21"/>
        </w:rPr>
        <w:t>școlar</w:t>
      </w:r>
      <w:r w:rsidRPr="006E5849">
        <w:rPr>
          <w:rFonts w:ascii="Arial" w:hAnsi="Arial" w:cs="Arial"/>
          <w:sz w:val="21"/>
          <w:szCs w:val="21"/>
        </w:rPr>
        <w:t xml:space="preserve">, separat, prin proiectul planului de </w:t>
      </w:r>
      <w:r w:rsidR="00CF4491" w:rsidRPr="006E5849">
        <w:rPr>
          <w:rFonts w:ascii="Arial" w:hAnsi="Arial" w:cs="Arial"/>
          <w:sz w:val="21"/>
          <w:szCs w:val="21"/>
        </w:rPr>
        <w:t>școlarizare</w:t>
      </w:r>
      <w:r w:rsidRPr="006E5849">
        <w:rPr>
          <w:rFonts w:ascii="Arial" w:hAnsi="Arial" w:cs="Arial"/>
          <w:sz w:val="21"/>
          <w:szCs w:val="21"/>
        </w:rPr>
        <w:t xml:space="preserve">, datele referitoare la nivelurile de </w:t>
      </w:r>
      <w:r w:rsidR="00CF4491" w:rsidRPr="006E5849">
        <w:rPr>
          <w:rFonts w:ascii="Arial" w:hAnsi="Arial" w:cs="Arial"/>
          <w:sz w:val="21"/>
          <w:szCs w:val="21"/>
        </w:rPr>
        <w:t>învățământ</w:t>
      </w:r>
      <w:r w:rsidRPr="006E5849">
        <w:rPr>
          <w:rFonts w:ascii="Arial" w:hAnsi="Arial" w:cs="Arial"/>
          <w:sz w:val="21"/>
          <w:szCs w:val="21"/>
        </w:rPr>
        <w:t xml:space="preserve">/specializările/calificările profesionale acreditate, care vor fi </w:t>
      </w:r>
      <w:r w:rsidR="00CF4491" w:rsidRPr="006E5849">
        <w:rPr>
          <w:rFonts w:ascii="Arial" w:hAnsi="Arial" w:cs="Arial"/>
          <w:sz w:val="21"/>
          <w:szCs w:val="21"/>
        </w:rPr>
        <w:t>școlarizate</w:t>
      </w:r>
      <w:r w:rsidRPr="006E5849">
        <w:rPr>
          <w:rFonts w:ascii="Arial" w:hAnsi="Arial" w:cs="Arial"/>
          <w:sz w:val="21"/>
          <w:szCs w:val="21"/>
        </w:rPr>
        <w:t xml:space="preserve"> în anul </w:t>
      </w:r>
      <w:r w:rsidR="00CF4491" w:rsidRPr="006E5849">
        <w:rPr>
          <w:rFonts w:ascii="Arial" w:hAnsi="Arial" w:cs="Arial"/>
          <w:sz w:val="21"/>
          <w:szCs w:val="21"/>
        </w:rPr>
        <w:t>școlar</w:t>
      </w:r>
      <w:r w:rsidRPr="006E5849">
        <w:rPr>
          <w:rFonts w:ascii="Arial" w:hAnsi="Arial" w:cs="Arial"/>
          <w:sz w:val="21"/>
          <w:szCs w:val="21"/>
        </w:rPr>
        <w:t xml:space="preserve"> 202</w:t>
      </w:r>
      <w:r w:rsidR="00861573" w:rsidRPr="006E5849">
        <w:rPr>
          <w:rFonts w:ascii="Arial" w:hAnsi="Arial" w:cs="Arial"/>
          <w:sz w:val="21"/>
          <w:szCs w:val="21"/>
        </w:rPr>
        <w:t>6-2027</w:t>
      </w:r>
      <w:r w:rsidRPr="006E5849">
        <w:rPr>
          <w:rFonts w:ascii="Arial" w:hAnsi="Arial" w:cs="Arial"/>
          <w:sz w:val="21"/>
          <w:szCs w:val="21"/>
        </w:rPr>
        <w:t xml:space="preserve"> în unitatea de </w:t>
      </w:r>
      <w:r w:rsidR="00CF4491" w:rsidRPr="006E5849">
        <w:rPr>
          <w:rFonts w:ascii="Arial" w:hAnsi="Arial" w:cs="Arial"/>
          <w:sz w:val="21"/>
          <w:szCs w:val="21"/>
        </w:rPr>
        <w:t>învățământ</w:t>
      </w:r>
      <w:r w:rsidRPr="006E5849">
        <w:rPr>
          <w:rFonts w:ascii="Arial" w:hAnsi="Arial" w:cs="Arial"/>
          <w:sz w:val="21"/>
          <w:szCs w:val="21"/>
        </w:rPr>
        <w:t xml:space="preserve">, în vederea asigurării </w:t>
      </w:r>
      <w:r w:rsidR="00CF4491" w:rsidRPr="006E5849">
        <w:rPr>
          <w:rFonts w:ascii="Arial" w:hAnsi="Arial" w:cs="Arial"/>
          <w:sz w:val="21"/>
          <w:szCs w:val="21"/>
        </w:rPr>
        <w:t>finanțării</w:t>
      </w:r>
      <w:r w:rsidRPr="006E5849">
        <w:rPr>
          <w:rFonts w:ascii="Arial" w:hAnsi="Arial" w:cs="Arial"/>
          <w:sz w:val="21"/>
          <w:szCs w:val="21"/>
        </w:rPr>
        <w:t xml:space="preserve"> de la bugetul de stat.</w:t>
      </w:r>
    </w:p>
    <w:p w14:paraId="40363720"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(2) Inspectoratele </w:t>
      </w:r>
      <w:r w:rsidR="00CF4491" w:rsidRPr="006E5849">
        <w:rPr>
          <w:rFonts w:ascii="Arial" w:hAnsi="Arial" w:cs="Arial"/>
          <w:sz w:val="21"/>
          <w:szCs w:val="21"/>
        </w:rPr>
        <w:t>școlare</w:t>
      </w:r>
      <w:r w:rsidRPr="006E5849">
        <w:rPr>
          <w:rFonts w:ascii="Arial" w:hAnsi="Arial" w:cs="Arial"/>
          <w:sz w:val="21"/>
          <w:szCs w:val="21"/>
        </w:rPr>
        <w:t xml:space="preserve"> verifică </w:t>
      </w:r>
      <w:r w:rsidR="00CF4491" w:rsidRPr="006E5849">
        <w:rPr>
          <w:rFonts w:ascii="Arial" w:hAnsi="Arial" w:cs="Arial"/>
          <w:sz w:val="21"/>
          <w:szCs w:val="21"/>
        </w:rPr>
        <w:t>și</w:t>
      </w:r>
      <w:r w:rsidRPr="006E5849">
        <w:rPr>
          <w:rFonts w:ascii="Arial" w:hAnsi="Arial" w:cs="Arial"/>
          <w:sz w:val="21"/>
          <w:szCs w:val="21"/>
        </w:rPr>
        <w:t xml:space="preserve"> aprobă în consiliul de </w:t>
      </w:r>
      <w:r w:rsidR="00CF4491" w:rsidRPr="006E5849">
        <w:rPr>
          <w:rFonts w:ascii="Arial" w:hAnsi="Arial" w:cs="Arial"/>
          <w:sz w:val="21"/>
          <w:szCs w:val="21"/>
        </w:rPr>
        <w:t>administrație</w:t>
      </w:r>
      <w:r w:rsidRPr="006E5849">
        <w:rPr>
          <w:rFonts w:ascii="Arial" w:hAnsi="Arial" w:cs="Arial"/>
          <w:sz w:val="21"/>
          <w:szCs w:val="21"/>
        </w:rPr>
        <w:t xml:space="preserve"> proiectele planurilor de </w:t>
      </w:r>
      <w:r w:rsidR="00CF4491" w:rsidRPr="006E5849">
        <w:rPr>
          <w:rFonts w:ascii="Arial" w:hAnsi="Arial" w:cs="Arial"/>
          <w:sz w:val="21"/>
          <w:szCs w:val="21"/>
        </w:rPr>
        <w:t>școlarizare</w:t>
      </w:r>
      <w:r w:rsidRPr="006E5849">
        <w:rPr>
          <w:rFonts w:ascii="Arial" w:hAnsi="Arial" w:cs="Arial"/>
          <w:sz w:val="21"/>
          <w:szCs w:val="21"/>
        </w:rPr>
        <w:t xml:space="preserve"> propuse de către </w:t>
      </w:r>
      <w:r w:rsidR="00CF4491" w:rsidRPr="006E5849">
        <w:rPr>
          <w:rFonts w:ascii="Arial" w:hAnsi="Arial" w:cs="Arial"/>
          <w:sz w:val="21"/>
          <w:szCs w:val="21"/>
        </w:rPr>
        <w:t>unitățile</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particular în raport cu capacitatea de </w:t>
      </w:r>
      <w:r w:rsidR="00CF4491" w:rsidRPr="006E5849">
        <w:rPr>
          <w:rFonts w:ascii="Arial" w:hAnsi="Arial" w:cs="Arial"/>
          <w:sz w:val="21"/>
          <w:szCs w:val="21"/>
        </w:rPr>
        <w:t>școlarizare</w:t>
      </w:r>
      <w:r w:rsidRPr="006E5849">
        <w:rPr>
          <w:rFonts w:ascii="Arial" w:hAnsi="Arial" w:cs="Arial"/>
          <w:sz w:val="21"/>
          <w:szCs w:val="21"/>
        </w:rPr>
        <w:t xml:space="preserve"> a </w:t>
      </w:r>
      <w:r w:rsidR="00CF4491" w:rsidRPr="006E5849">
        <w:rPr>
          <w:rFonts w:ascii="Arial" w:hAnsi="Arial" w:cs="Arial"/>
          <w:sz w:val="21"/>
          <w:szCs w:val="21"/>
        </w:rPr>
        <w:t>unității</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w:t>
      </w:r>
    </w:p>
    <w:p w14:paraId="7AED9EE3"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lastRenderedPageBreak/>
        <w:t xml:space="preserve">(3) Inspectoratele </w:t>
      </w:r>
      <w:r w:rsidR="00CF4491" w:rsidRPr="006E5849">
        <w:rPr>
          <w:rFonts w:ascii="Arial" w:hAnsi="Arial" w:cs="Arial"/>
          <w:sz w:val="21"/>
          <w:szCs w:val="21"/>
        </w:rPr>
        <w:t>școlare</w:t>
      </w:r>
      <w:r w:rsidRPr="006E5849">
        <w:rPr>
          <w:rFonts w:ascii="Arial" w:hAnsi="Arial" w:cs="Arial"/>
          <w:sz w:val="21"/>
          <w:szCs w:val="21"/>
        </w:rPr>
        <w:t xml:space="preserve"> transmit centralizat proiectul planului de </w:t>
      </w:r>
      <w:r w:rsidR="00CF4491" w:rsidRPr="006E5849">
        <w:rPr>
          <w:rFonts w:ascii="Arial" w:hAnsi="Arial" w:cs="Arial"/>
          <w:sz w:val="21"/>
          <w:szCs w:val="21"/>
        </w:rPr>
        <w:t>școlarizare</w:t>
      </w:r>
      <w:r w:rsidRPr="006E5849">
        <w:rPr>
          <w:rFonts w:ascii="Arial" w:hAnsi="Arial" w:cs="Arial"/>
          <w:sz w:val="21"/>
          <w:szCs w:val="21"/>
        </w:rPr>
        <w:t xml:space="preserve"> al </w:t>
      </w:r>
      <w:r w:rsidR="00CF4491" w:rsidRPr="006E5849">
        <w:rPr>
          <w:rFonts w:ascii="Arial" w:hAnsi="Arial" w:cs="Arial"/>
          <w:sz w:val="21"/>
          <w:szCs w:val="21"/>
        </w:rPr>
        <w:t>unităților</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preuniversitar particular la Ministerul </w:t>
      </w:r>
      <w:r w:rsidR="00CF4491" w:rsidRPr="006E5849">
        <w:rPr>
          <w:rFonts w:ascii="Arial" w:hAnsi="Arial" w:cs="Arial"/>
          <w:sz w:val="21"/>
          <w:szCs w:val="21"/>
        </w:rPr>
        <w:t>Educației și Cercetării</w:t>
      </w:r>
      <w:r w:rsidRPr="006E5849">
        <w:rPr>
          <w:rFonts w:ascii="Arial" w:hAnsi="Arial" w:cs="Arial"/>
          <w:sz w:val="21"/>
          <w:szCs w:val="21"/>
        </w:rPr>
        <w:t>.</w:t>
      </w:r>
    </w:p>
    <w:p w14:paraId="08F5699F" w14:textId="77777777" w:rsidR="00C6369A" w:rsidRPr="006E5849" w:rsidRDefault="00451BF2">
      <w:pPr>
        <w:pStyle w:val="al"/>
        <w:spacing w:line="345" w:lineRule="atLeast"/>
        <w:rPr>
          <w:rFonts w:ascii="Arial" w:hAnsi="Arial" w:cs="Arial"/>
          <w:sz w:val="21"/>
          <w:szCs w:val="21"/>
        </w:rPr>
      </w:pPr>
      <w:r w:rsidRPr="006E5849">
        <w:rPr>
          <w:rFonts w:ascii="Arial" w:hAnsi="Arial" w:cs="Arial"/>
          <w:sz w:val="21"/>
          <w:szCs w:val="21"/>
        </w:rPr>
        <w:t xml:space="preserve">(4) Datele privind elevii din </w:t>
      </w:r>
      <w:r w:rsidR="00CF4491" w:rsidRPr="006E5849">
        <w:rPr>
          <w:rFonts w:ascii="Arial" w:hAnsi="Arial" w:cs="Arial"/>
          <w:sz w:val="21"/>
          <w:szCs w:val="21"/>
        </w:rPr>
        <w:t>învățământul</w:t>
      </w:r>
      <w:r w:rsidRPr="006E5849">
        <w:rPr>
          <w:rFonts w:ascii="Arial" w:hAnsi="Arial" w:cs="Arial"/>
          <w:sz w:val="21"/>
          <w:szCs w:val="21"/>
        </w:rPr>
        <w:t xml:space="preserve"> preuniversitar particular referitoare la nivelurile de </w:t>
      </w:r>
      <w:r w:rsidR="00CF4491" w:rsidRPr="006E5849">
        <w:rPr>
          <w:rFonts w:ascii="Arial" w:hAnsi="Arial" w:cs="Arial"/>
          <w:sz w:val="21"/>
          <w:szCs w:val="21"/>
        </w:rPr>
        <w:t>învățământ</w:t>
      </w:r>
      <w:r w:rsidRPr="006E5849">
        <w:rPr>
          <w:rFonts w:ascii="Arial" w:hAnsi="Arial" w:cs="Arial"/>
          <w:sz w:val="21"/>
          <w:szCs w:val="21"/>
        </w:rPr>
        <w:t xml:space="preserve">/limba de predare/specializările/calificările profesionale pentru care </w:t>
      </w:r>
      <w:r w:rsidR="00CF4491" w:rsidRPr="006E5849">
        <w:rPr>
          <w:rFonts w:ascii="Arial" w:hAnsi="Arial" w:cs="Arial"/>
          <w:sz w:val="21"/>
          <w:szCs w:val="21"/>
        </w:rPr>
        <w:t>unitățile</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particular sunt autorizate/acreditate prin ordin al ministrului se centralizează la nivel de inspectorat </w:t>
      </w:r>
      <w:r w:rsidR="00CF4491" w:rsidRPr="006E5849">
        <w:rPr>
          <w:rFonts w:ascii="Arial" w:hAnsi="Arial" w:cs="Arial"/>
          <w:sz w:val="21"/>
          <w:szCs w:val="21"/>
        </w:rPr>
        <w:t>școlar</w:t>
      </w:r>
      <w:r w:rsidRPr="006E5849">
        <w:rPr>
          <w:rFonts w:ascii="Arial" w:hAnsi="Arial" w:cs="Arial"/>
          <w:sz w:val="21"/>
          <w:szCs w:val="21"/>
        </w:rPr>
        <w:t xml:space="preserve"> </w:t>
      </w:r>
      <w:r w:rsidR="00CF4491" w:rsidRPr="006E5849">
        <w:rPr>
          <w:rFonts w:ascii="Arial" w:hAnsi="Arial" w:cs="Arial"/>
          <w:sz w:val="21"/>
          <w:szCs w:val="21"/>
        </w:rPr>
        <w:t>și</w:t>
      </w:r>
      <w:r w:rsidRPr="006E5849">
        <w:rPr>
          <w:rFonts w:ascii="Arial" w:hAnsi="Arial" w:cs="Arial"/>
          <w:sz w:val="21"/>
          <w:szCs w:val="21"/>
        </w:rPr>
        <w:t xml:space="preserve"> se introduc obligatoriu în SIIIR.</w:t>
      </w:r>
    </w:p>
    <w:p w14:paraId="49E1B5AE" w14:textId="77777777" w:rsidR="00FD6671" w:rsidRPr="006E5849" w:rsidRDefault="00FD6671">
      <w:pPr>
        <w:spacing w:line="345" w:lineRule="atLeast"/>
        <w:jc w:val="both"/>
        <w:rPr>
          <w:rFonts w:ascii="Arial" w:eastAsia="Times New Roman" w:hAnsi="Arial" w:cs="Arial"/>
          <w:sz w:val="21"/>
          <w:szCs w:val="21"/>
        </w:rPr>
      </w:pPr>
    </w:p>
    <w:p w14:paraId="7303A189" w14:textId="77777777" w:rsidR="00C6369A" w:rsidRPr="006E5849" w:rsidRDefault="00451BF2">
      <w:pPr>
        <w:spacing w:line="345" w:lineRule="atLeast"/>
        <w:jc w:val="center"/>
        <w:rPr>
          <w:rFonts w:ascii="Arial" w:eastAsia="Times New Roman" w:hAnsi="Arial" w:cs="Arial"/>
          <w:b/>
          <w:bCs/>
          <w:sz w:val="26"/>
          <w:szCs w:val="26"/>
        </w:rPr>
      </w:pPr>
      <w:r w:rsidRPr="006E5849">
        <w:rPr>
          <w:rFonts w:ascii="Arial" w:eastAsia="Times New Roman" w:hAnsi="Arial" w:cs="Arial"/>
          <w:b/>
          <w:bCs/>
          <w:sz w:val="26"/>
          <w:szCs w:val="26"/>
        </w:rPr>
        <w:t>CAPITOLUL III</w:t>
      </w:r>
      <w:r w:rsidRPr="006E5849">
        <w:rPr>
          <w:rFonts w:ascii="Arial" w:eastAsia="Times New Roman" w:hAnsi="Arial" w:cs="Arial"/>
          <w:b/>
          <w:bCs/>
          <w:sz w:val="26"/>
          <w:szCs w:val="26"/>
        </w:rPr>
        <w:br/>
      </w:r>
      <w:r w:rsidR="00CF4491" w:rsidRPr="006E5849">
        <w:rPr>
          <w:rFonts w:ascii="Arial" w:eastAsia="Times New Roman" w:hAnsi="Arial" w:cs="Arial"/>
          <w:b/>
          <w:bCs/>
          <w:sz w:val="26"/>
          <w:szCs w:val="26"/>
        </w:rPr>
        <w:t>Dispoziții</w:t>
      </w:r>
      <w:r w:rsidRPr="006E5849">
        <w:rPr>
          <w:rFonts w:ascii="Arial" w:eastAsia="Times New Roman" w:hAnsi="Arial" w:cs="Arial"/>
          <w:b/>
          <w:bCs/>
          <w:sz w:val="26"/>
          <w:szCs w:val="26"/>
        </w:rPr>
        <w:t xml:space="preserve"> finale </w:t>
      </w:r>
    </w:p>
    <w:p w14:paraId="6D58EFFD" w14:textId="77777777" w:rsidR="00C6369A" w:rsidRPr="006E5849" w:rsidRDefault="00451BF2">
      <w:pPr>
        <w:pStyle w:val="al"/>
        <w:spacing w:line="345" w:lineRule="atLeast"/>
        <w:rPr>
          <w:rFonts w:ascii="Arial" w:hAnsi="Arial" w:cs="Arial"/>
          <w:sz w:val="21"/>
          <w:szCs w:val="21"/>
        </w:rPr>
      </w:pPr>
      <w:r w:rsidRPr="006E5849">
        <w:rPr>
          <w:rFonts w:ascii="Arial" w:hAnsi="Arial" w:cs="Arial"/>
          <w:b/>
          <w:bCs/>
          <w:sz w:val="21"/>
          <w:szCs w:val="21"/>
        </w:rPr>
        <w:t>Art. 2</w:t>
      </w:r>
      <w:r w:rsidR="00FD6671" w:rsidRPr="006E5849">
        <w:rPr>
          <w:rFonts w:ascii="Arial" w:hAnsi="Arial" w:cs="Arial"/>
          <w:b/>
          <w:bCs/>
          <w:sz w:val="21"/>
          <w:szCs w:val="21"/>
        </w:rPr>
        <w:t>3</w:t>
      </w:r>
      <w:r w:rsidRPr="006E5849">
        <w:rPr>
          <w:rFonts w:ascii="Arial" w:hAnsi="Arial" w:cs="Arial"/>
          <w:b/>
          <w:bCs/>
          <w:sz w:val="21"/>
          <w:szCs w:val="21"/>
        </w:rPr>
        <w:t xml:space="preserve">. - </w:t>
      </w:r>
      <w:r w:rsidRPr="006E5849">
        <w:rPr>
          <w:rFonts w:ascii="Arial" w:hAnsi="Arial" w:cs="Arial"/>
          <w:sz w:val="21"/>
          <w:szCs w:val="21"/>
        </w:rPr>
        <w:t xml:space="preserve">(1) Inspectoratul </w:t>
      </w:r>
      <w:r w:rsidR="00CF4491" w:rsidRPr="006E5849">
        <w:rPr>
          <w:rFonts w:ascii="Arial" w:hAnsi="Arial" w:cs="Arial"/>
          <w:sz w:val="21"/>
          <w:szCs w:val="21"/>
        </w:rPr>
        <w:t>școlar</w:t>
      </w:r>
      <w:r w:rsidRPr="006E5849">
        <w:rPr>
          <w:rFonts w:ascii="Arial" w:hAnsi="Arial" w:cs="Arial"/>
          <w:sz w:val="21"/>
          <w:szCs w:val="21"/>
        </w:rPr>
        <w:t xml:space="preserve"> transmite la Ministerul </w:t>
      </w:r>
      <w:r w:rsidR="00CF4491" w:rsidRPr="006E5849">
        <w:rPr>
          <w:rFonts w:ascii="Arial" w:hAnsi="Arial" w:cs="Arial"/>
          <w:sz w:val="21"/>
          <w:szCs w:val="21"/>
        </w:rPr>
        <w:t>Educației și Cercetării</w:t>
      </w:r>
      <w:r w:rsidRPr="006E5849">
        <w:rPr>
          <w:rFonts w:ascii="Arial" w:hAnsi="Arial" w:cs="Arial"/>
          <w:sz w:val="21"/>
          <w:szCs w:val="21"/>
        </w:rPr>
        <w:t xml:space="preserve"> proiectul planului de </w:t>
      </w:r>
      <w:r w:rsidR="00CF4491" w:rsidRPr="006E5849">
        <w:rPr>
          <w:rFonts w:ascii="Arial" w:hAnsi="Arial" w:cs="Arial"/>
          <w:sz w:val="21"/>
          <w:szCs w:val="21"/>
        </w:rPr>
        <w:t>școlarizare</w:t>
      </w:r>
      <w:r w:rsidRPr="006E5849">
        <w:rPr>
          <w:rFonts w:ascii="Arial" w:hAnsi="Arial" w:cs="Arial"/>
          <w:sz w:val="21"/>
          <w:szCs w:val="21"/>
        </w:rPr>
        <w:t xml:space="preserve"> pentru anul </w:t>
      </w:r>
      <w:r w:rsidR="00CF4491" w:rsidRPr="006E5849">
        <w:rPr>
          <w:rFonts w:ascii="Arial" w:hAnsi="Arial" w:cs="Arial"/>
          <w:sz w:val="21"/>
          <w:szCs w:val="21"/>
        </w:rPr>
        <w:t>școlar</w:t>
      </w:r>
      <w:r w:rsidRPr="006E5849">
        <w:rPr>
          <w:rFonts w:ascii="Arial" w:hAnsi="Arial" w:cs="Arial"/>
          <w:sz w:val="21"/>
          <w:szCs w:val="21"/>
        </w:rPr>
        <w:t xml:space="preserve"> 202</w:t>
      </w:r>
      <w:r w:rsidR="002F14D0" w:rsidRPr="006E5849">
        <w:rPr>
          <w:rFonts w:ascii="Arial" w:hAnsi="Arial" w:cs="Arial"/>
          <w:sz w:val="21"/>
          <w:szCs w:val="21"/>
        </w:rPr>
        <w:t>6</w:t>
      </w:r>
      <w:r w:rsidRPr="006E5849">
        <w:rPr>
          <w:rFonts w:ascii="Arial" w:hAnsi="Arial" w:cs="Arial"/>
          <w:sz w:val="21"/>
          <w:szCs w:val="21"/>
        </w:rPr>
        <w:t>-202</w:t>
      </w:r>
      <w:r w:rsidR="002F14D0" w:rsidRPr="006E5849">
        <w:rPr>
          <w:rFonts w:ascii="Arial" w:hAnsi="Arial" w:cs="Arial"/>
          <w:sz w:val="21"/>
          <w:szCs w:val="21"/>
        </w:rPr>
        <w:t>7</w:t>
      </w:r>
      <w:r w:rsidRPr="006E5849">
        <w:rPr>
          <w:rFonts w:ascii="Arial" w:hAnsi="Arial" w:cs="Arial"/>
          <w:sz w:val="21"/>
          <w:szCs w:val="21"/>
        </w:rPr>
        <w:t xml:space="preserve"> separat, atât pentru </w:t>
      </w:r>
      <w:r w:rsidR="00CF4491" w:rsidRPr="006E5849">
        <w:rPr>
          <w:rFonts w:ascii="Arial" w:hAnsi="Arial" w:cs="Arial"/>
          <w:sz w:val="21"/>
          <w:szCs w:val="21"/>
        </w:rPr>
        <w:t>unitățile</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preuniversitar de stat, cât </w:t>
      </w:r>
      <w:r w:rsidR="00CF4491" w:rsidRPr="006E5849">
        <w:rPr>
          <w:rFonts w:ascii="Arial" w:hAnsi="Arial" w:cs="Arial"/>
          <w:sz w:val="21"/>
          <w:szCs w:val="21"/>
        </w:rPr>
        <w:t>și</w:t>
      </w:r>
      <w:r w:rsidRPr="006E5849">
        <w:rPr>
          <w:rFonts w:ascii="Arial" w:hAnsi="Arial" w:cs="Arial"/>
          <w:sz w:val="21"/>
          <w:szCs w:val="21"/>
        </w:rPr>
        <w:t xml:space="preserve"> pentru </w:t>
      </w:r>
      <w:r w:rsidR="00CF4491" w:rsidRPr="006E5849">
        <w:rPr>
          <w:rFonts w:ascii="Arial" w:hAnsi="Arial" w:cs="Arial"/>
          <w:sz w:val="21"/>
          <w:szCs w:val="21"/>
        </w:rPr>
        <w:t>unitățile</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particular, în format electronic, până la data de </w:t>
      </w:r>
      <w:r w:rsidR="00952754" w:rsidRPr="006E5849">
        <w:rPr>
          <w:rFonts w:ascii="Arial" w:hAnsi="Arial" w:cs="Arial"/>
          <w:sz w:val="21"/>
          <w:szCs w:val="21"/>
        </w:rPr>
        <w:t>30 ianuarie 2026</w:t>
      </w:r>
      <w:r w:rsidR="00CF4491" w:rsidRPr="006E5849">
        <w:rPr>
          <w:rFonts w:ascii="Arial" w:hAnsi="Arial" w:cs="Arial"/>
          <w:sz w:val="21"/>
          <w:szCs w:val="21"/>
        </w:rPr>
        <w:t>.</w:t>
      </w:r>
    </w:p>
    <w:p w14:paraId="07FBBA6B" w14:textId="77777777" w:rsidR="00C6369A" w:rsidRPr="006E5849" w:rsidRDefault="00451BF2" w:rsidP="00952754">
      <w:pPr>
        <w:pStyle w:val="Frspaiere"/>
        <w:spacing w:line="345" w:lineRule="atLeast"/>
        <w:jc w:val="both"/>
        <w:rPr>
          <w:rFonts w:ascii="Arial" w:hAnsi="Arial" w:cs="Arial"/>
          <w:sz w:val="21"/>
          <w:szCs w:val="21"/>
        </w:rPr>
      </w:pPr>
      <w:r w:rsidRPr="006E5849">
        <w:rPr>
          <w:rFonts w:ascii="Arial" w:hAnsi="Arial" w:cs="Arial"/>
          <w:sz w:val="21"/>
          <w:szCs w:val="21"/>
        </w:rPr>
        <w:t xml:space="preserve">(2) Adresa de înaintare a proiectului planului de </w:t>
      </w:r>
      <w:r w:rsidR="00CF4491" w:rsidRPr="006E5849">
        <w:rPr>
          <w:rFonts w:ascii="Arial" w:hAnsi="Arial" w:cs="Arial"/>
          <w:sz w:val="21"/>
          <w:szCs w:val="21"/>
        </w:rPr>
        <w:t>școlarizare</w:t>
      </w:r>
      <w:r w:rsidRPr="006E5849">
        <w:rPr>
          <w:rFonts w:ascii="Arial" w:hAnsi="Arial" w:cs="Arial"/>
          <w:sz w:val="21"/>
          <w:szCs w:val="21"/>
        </w:rPr>
        <w:t xml:space="preserve"> întocmită de către inspectoratele </w:t>
      </w:r>
      <w:r w:rsidR="00CF4491" w:rsidRPr="006E5849">
        <w:rPr>
          <w:rFonts w:ascii="Arial" w:hAnsi="Arial" w:cs="Arial"/>
          <w:sz w:val="21"/>
          <w:szCs w:val="21"/>
        </w:rPr>
        <w:t>școlare</w:t>
      </w:r>
      <w:r w:rsidRPr="006E5849">
        <w:rPr>
          <w:rFonts w:ascii="Arial" w:hAnsi="Arial" w:cs="Arial"/>
          <w:sz w:val="21"/>
          <w:szCs w:val="21"/>
        </w:rPr>
        <w:t xml:space="preserve"> </w:t>
      </w:r>
      <w:r w:rsidR="00CF4491" w:rsidRPr="006E5849">
        <w:rPr>
          <w:rFonts w:ascii="Arial" w:hAnsi="Arial" w:cs="Arial"/>
          <w:sz w:val="21"/>
          <w:szCs w:val="21"/>
        </w:rPr>
        <w:t>și</w:t>
      </w:r>
      <w:r w:rsidRPr="006E5849">
        <w:rPr>
          <w:rFonts w:ascii="Arial" w:hAnsi="Arial" w:cs="Arial"/>
          <w:sz w:val="21"/>
          <w:szCs w:val="21"/>
        </w:rPr>
        <w:t xml:space="preserve"> transmisă la Ministerul </w:t>
      </w:r>
      <w:r w:rsidR="00CF4491" w:rsidRPr="006E5849">
        <w:rPr>
          <w:rFonts w:ascii="Arial" w:hAnsi="Arial" w:cs="Arial"/>
          <w:sz w:val="21"/>
          <w:szCs w:val="21"/>
        </w:rPr>
        <w:t>Educației și Cercetării</w:t>
      </w:r>
      <w:r w:rsidRPr="006E5849">
        <w:rPr>
          <w:rFonts w:ascii="Arial" w:hAnsi="Arial" w:cs="Arial"/>
          <w:sz w:val="21"/>
          <w:szCs w:val="21"/>
        </w:rPr>
        <w:t xml:space="preserve"> are următorul </w:t>
      </w:r>
      <w:r w:rsidR="00CF4491" w:rsidRPr="006E5849">
        <w:rPr>
          <w:rFonts w:ascii="Arial" w:hAnsi="Arial" w:cs="Arial"/>
          <w:sz w:val="21"/>
          <w:szCs w:val="21"/>
        </w:rPr>
        <w:t>conținut</w:t>
      </w:r>
      <w:r w:rsidRPr="006E5849">
        <w:rPr>
          <w:rFonts w:ascii="Arial" w:hAnsi="Arial" w:cs="Arial"/>
          <w:sz w:val="21"/>
          <w:szCs w:val="21"/>
        </w:rPr>
        <w:t xml:space="preserve">: "Prezentul proiect al planului de </w:t>
      </w:r>
      <w:r w:rsidR="00CF4491" w:rsidRPr="006E5849">
        <w:rPr>
          <w:rFonts w:ascii="Arial" w:hAnsi="Arial" w:cs="Arial"/>
          <w:sz w:val="21"/>
          <w:szCs w:val="21"/>
        </w:rPr>
        <w:t>școlarizare</w:t>
      </w:r>
      <w:r w:rsidRPr="006E5849">
        <w:rPr>
          <w:rFonts w:ascii="Arial" w:hAnsi="Arial" w:cs="Arial"/>
          <w:sz w:val="21"/>
          <w:szCs w:val="21"/>
        </w:rPr>
        <w:t xml:space="preserve"> pentru anul </w:t>
      </w:r>
      <w:r w:rsidR="00CF4491" w:rsidRPr="006E5849">
        <w:rPr>
          <w:rFonts w:ascii="Arial" w:hAnsi="Arial" w:cs="Arial"/>
          <w:sz w:val="21"/>
          <w:szCs w:val="21"/>
        </w:rPr>
        <w:t>școlar</w:t>
      </w:r>
      <w:r w:rsidRPr="006E5849">
        <w:rPr>
          <w:rFonts w:ascii="Arial" w:hAnsi="Arial" w:cs="Arial"/>
          <w:sz w:val="21"/>
          <w:szCs w:val="21"/>
        </w:rPr>
        <w:t xml:space="preserve"> 202</w:t>
      </w:r>
      <w:r w:rsidR="00CF4491" w:rsidRPr="006E5849">
        <w:rPr>
          <w:rFonts w:ascii="Arial" w:hAnsi="Arial" w:cs="Arial"/>
          <w:sz w:val="21"/>
          <w:szCs w:val="21"/>
        </w:rPr>
        <w:t>6-2027</w:t>
      </w:r>
      <w:r w:rsidRPr="006E5849">
        <w:rPr>
          <w:rFonts w:ascii="Arial" w:hAnsi="Arial" w:cs="Arial"/>
          <w:sz w:val="21"/>
          <w:szCs w:val="21"/>
        </w:rPr>
        <w:t xml:space="preserve"> a fost întocmit cu încadrarea strictă în numărul de posturi aprobat inspectoratului </w:t>
      </w:r>
      <w:r w:rsidR="00CF4491" w:rsidRPr="006E5849">
        <w:rPr>
          <w:rFonts w:ascii="Arial" w:hAnsi="Arial" w:cs="Arial"/>
          <w:sz w:val="21"/>
          <w:szCs w:val="21"/>
        </w:rPr>
        <w:t>școlar</w:t>
      </w:r>
      <w:r w:rsidRPr="006E5849">
        <w:rPr>
          <w:rFonts w:ascii="Arial" w:hAnsi="Arial" w:cs="Arial"/>
          <w:sz w:val="21"/>
          <w:szCs w:val="21"/>
        </w:rPr>
        <w:t xml:space="preserve"> de către Ministerul </w:t>
      </w:r>
      <w:r w:rsidR="00CF4491" w:rsidRPr="006E5849">
        <w:rPr>
          <w:rFonts w:ascii="Arial" w:hAnsi="Arial" w:cs="Arial"/>
          <w:sz w:val="21"/>
          <w:szCs w:val="21"/>
        </w:rPr>
        <w:t>Educației și Cercetării</w:t>
      </w:r>
      <w:r w:rsidRPr="006E5849">
        <w:rPr>
          <w:rFonts w:ascii="Arial" w:hAnsi="Arial" w:cs="Arial"/>
          <w:sz w:val="21"/>
          <w:szCs w:val="21"/>
        </w:rPr>
        <w:t xml:space="preserve">. Inspectoratul </w:t>
      </w:r>
      <w:r w:rsidR="00CF4491" w:rsidRPr="006E5849">
        <w:rPr>
          <w:rFonts w:ascii="Arial" w:hAnsi="Arial" w:cs="Arial"/>
          <w:sz w:val="21"/>
          <w:szCs w:val="21"/>
        </w:rPr>
        <w:t>școlar</w:t>
      </w:r>
      <w:r w:rsidRPr="006E5849">
        <w:rPr>
          <w:rFonts w:ascii="Arial" w:hAnsi="Arial" w:cs="Arial"/>
          <w:sz w:val="21"/>
          <w:szCs w:val="21"/>
        </w:rPr>
        <w:t xml:space="preserve"> a dispus toate măsurile cu privire la încadrarea </w:t>
      </w:r>
      <w:r w:rsidR="00CF4491" w:rsidRPr="006E5849">
        <w:rPr>
          <w:rFonts w:ascii="Arial" w:hAnsi="Arial" w:cs="Arial"/>
          <w:sz w:val="21"/>
          <w:szCs w:val="21"/>
        </w:rPr>
        <w:t>unităților</w:t>
      </w:r>
      <w:r w:rsidRPr="006E5849">
        <w:rPr>
          <w:rFonts w:ascii="Arial" w:hAnsi="Arial" w:cs="Arial"/>
          <w:sz w:val="21"/>
          <w:szCs w:val="21"/>
        </w:rPr>
        <w:t xml:space="preserve"> de </w:t>
      </w:r>
      <w:r w:rsidR="00CF4491" w:rsidRPr="006E5849">
        <w:rPr>
          <w:rFonts w:ascii="Arial" w:hAnsi="Arial" w:cs="Arial"/>
          <w:sz w:val="21"/>
          <w:szCs w:val="21"/>
        </w:rPr>
        <w:t>învățământ</w:t>
      </w:r>
      <w:r w:rsidRPr="006E5849">
        <w:rPr>
          <w:rFonts w:ascii="Arial" w:hAnsi="Arial" w:cs="Arial"/>
          <w:sz w:val="21"/>
          <w:szCs w:val="21"/>
        </w:rPr>
        <w:t xml:space="preserve"> în bugetul calculat, în conformitate cu prevederile legale."</w:t>
      </w:r>
    </w:p>
    <w:p w14:paraId="590DE84D" w14:textId="7ADC419A" w:rsidR="00616A07" w:rsidRPr="006E5849" w:rsidRDefault="00616A07" w:rsidP="00616A07">
      <w:pPr>
        <w:pStyle w:val="al"/>
        <w:spacing w:line="345" w:lineRule="atLeast"/>
        <w:rPr>
          <w:rFonts w:ascii="Arial" w:hAnsi="Arial" w:cs="Arial"/>
          <w:sz w:val="21"/>
          <w:szCs w:val="21"/>
        </w:rPr>
      </w:pPr>
      <w:r w:rsidRPr="006E5849">
        <w:rPr>
          <w:rFonts w:ascii="Arial" w:hAnsi="Arial" w:cs="Arial"/>
          <w:sz w:val="21"/>
          <w:szCs w:val="21"/>
        </w:rPr>
        <w:t>(3) Prin excepție de la prevederile art. 16 alin. (2), în situații justificate, inspectoratul școlar solicită aprobarea Ministerului Educației și Cercetării, pentru ca o unitate de învățământ liceal să școlarizeze mai puțin de 2/3 dintre elevi corespunzător filierei teoretice sau vocaționale asumate.</w:t>
      </w:r>
    </w:p>
    <w:p w14:paraId="5F2B57F0" w14:textId="6386085E" w:rsidR="00FD6671" w:rsidRPr="006E5849" w:rsidRDefault="00616A07" w:rsidP="00952754">
      <w:pPr>
        <w:pStyle w:val="Frspaiere"/>
        <w:spacing w:line="345" w:lineRule="atLeast"/>
        <w:jc w:val="both"/>
        <w:rPr>
          <w:rFonts w:ascii="Arial" w:hAnsi="Arial" w:cs="Arial"/>
          <w:sz w:val="21"/>
          <w:szCs w:val="21"/>
        </w:rPr>
      </w:pPr>
      <w:r w:rsidRPr="006E5849">
        <w:rPr>
          <w:rFonts w:ascii="Arial" w:hAnsi="Arial" w:cs="Arial"/>
          <w:sz w:val="21"/>
          <w:szCs w:val="21"/>
        </w:rPr>
        <w:t>(4</w:t>
      </w:r>
      <w:r w:rsidR="00FD6671" w:rsidRPr="006E5849">
        <w:rPr>
          <w:rFonts w:ascii="Arial" w:hAnsi="Arial" w:cs="Arial"/>
          <w:sz w:val="21"/>
          <w:szCs w:val="21"/>
        </w:rPr>
        <w:t>) Persoana responsabilă cu planul de școlarizare are obligația de a prezenta în consiliul de administrație al inspectoratului școlar orice abatere de la prevederile legale privind constituirea formațiunilor de studiu la nivelul unităților de învățământ</w:t>
      </w:r>
      <w:r w:rsidR="00952754" w:rsidRPr="006E5849">
        <w:rPr>
          <w:rFonts w:ascii="Arial" w:hAnsi="Arial" w:cs="Arial"/>
          <w:sz w:val="21"/>
          <w:szCs w:val="21"/>
        </w:rPr>
        <w:t xml:space="preserve"> preuniversitar de stat, pe parcursul anului școlar 2026-2027.</w:t>
      </w:r>
      <w:r w:rsidR="00FD6671" w:rsidRPr="006E5849">
        <w:rPr>
          <w:rFonts w:ascii="Arial" w:hAnsi="Arial" w:cs="Arial"/>
          <w:sz w:val="21"/>
          <w:szCs w:val="21"/>
        </w:rPr>
        <w:t xml:space="preserve"> Consiliul de administrație al inspectoratului școlar analizează dacă, pentru fiecare unitate de învățământ preuniversitar de stat, </w:t>
      </w:r>
      <w:r w:rsidR="00952754" w:rsidRPr="006E5849">
        <w:rPr>
          <w:rFonts w:ascii="Arial" w:hAnsi="Arial" w:cs="Arial"/>
          <w:sz w:val="21"/>
          <w:szCs w:val="21"/>
        </w:rPr>
        <w:t>formațiunile de studiu</w:t>
      </w:r>
      <w:r w:rsidR="00FD6671" w:rsidRPr="006E5849">
        <w:rPr>
          <w:rFonts w:ascii="Arial" w:hAnsi="Arial" w:cs="Arial"/>
          <w:sz w:val="21"/>
          <w:szCs w:val="21"/>
        </w:rPr>
        <w:t xml:space="preserve"> </w:t>
      </w:r>
      <w:r w:rsidR="00952754" w:rsidRPr="006E5849">
        <w:rPr>
          <w:rFonts w:ascii="Arial" w:hAnsi="Arial" w:cs="Arial"/>
          <w:sz w:val="21"/>
          <w:szCs w:val="21"/>
        </w:rPr>
        <w:t xml:space="preserve">funcționează cu efective care </w:t>
      </w:r>
      <w:r w:rsidR="00FD6671" w:rsidRPr="006E5849">
        <w:rPr>
          <w:rFonts w:ascii="Arial" w:hAnsi="Arial" w:cs="Arial"/>
          <w:sz w:val="21"/>
          <w:szCs w:val="21"/>
        </w:rPr>
        <w:t xml:space="preserve">se încadrează în prevederile legale și stabilește prin hotărâre modificările care se impun în vederea respectării prevederilor legale. </w:t>
      </w:r>
    </w:p>
    <w:p w14:paraId="1CD96D74" w14:textId="77777777" w:rsidR="00512AE2" w:rsidRPr="006E5849" w:rsidRDefault="00512AE2"/>
    <w:sectPr w:rsidR="00512AE2" w:rsidRPr="006E5849" w:rsidSect="00FE4B09">
      <w:footerReference w:type="default" r:id="rId3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C977D" w14:textId="77777777" w:rsidR="001249F9" w:rsidRDefault="001249F9" w:rsidP="00FE4B09">
      <w:pPr>
        <w:spacing w:after="0" w:line="240" w:lineRule="auto"/>
      </w:pPr>
      <w:r>
        <w:separator/>
      </w:r>
    </w:p>
  </w:endnote>
  <w:endnote w:type="continuationSeparator" w:id="0">
    <w:p w14:paraId="36BB7EBF" w14:textId="77777777" w:rsidR="001249F9" w:rsidRDefault="001249F9" w:rsidP="00FE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88285"/>
      <w:docPartObj>
        <w:docPartGallery w:val="Page Numbers (Bottom of Page)"/>
        <w:docPartUnique/>
      </w:docPartObj>
    </w:sdtPr>
    <w:sdtEndPr>
      <w:rPr>
        <w:noProof/>
      </w:rPr>
    </w:sdtEndPr>
    <w:sdtContent>
      <w:p w14:paraId="2E53EE50" w14:textId="3138A213" w:rsidR="000B30AF" w:rsidRDefault="000B30AF" w:rsidP="000B30AF">
        <w:pPr>
          <w:pStyle w:val="Subsol"/>
          <w:jc w:val="center"/>
        </w:pPr>
        <w:r>
          <w:fldChar w:fldCharType="begin"/>
        </w:r>
        <w:r>
          <w:instrText xml:space="preserve"> PAGE   \* MERGEFORMAT </w:instrText>
        </w:r>
        <w:r>
          <w:fldChar w:fldCharType="separate"/>
        </w:r>
        <w:r w:rsidR="0056551B">
          <w:rPr>
            <w:noProof/>
          </w:rPr>
          <w:t>7</w:t>
        </w:r>
        <w:r>
          <w:rPr>
            <w:noProof/>
          </w:rPr>
          <w:fldChar w:fldCharType="end"/>
        </w:r>
      </w:p>
    </w:sdtContent>
  </w:sdt>
  <w:p w14:paraId="64EA366C" w14:textId="77777777" w:rsidR="00FE4B09" w:rsidRDefault="00FE4B09">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1B5C1" w14:textId="77777777" w:rsidR="001249F9" w:rsidRDefault="001249F9" w:rsidP="00FE4B09">
      <w:pPr>
        <w:spacing w:after="0" w:line="240" w:lineRule="auto"/>
      </w:pPr>
      <w:r>
        <w:separator/>
      </w:r>
    </w:p>
  </w:footnote>
  <w:footnote w:type="continuationSeparator" w:id="0">
    <w:p w14:paraId="6E2CBC39" w14:textId="77777777" w:rsidR="001249F9" w:rsidRDefault="001249F9" w:rsidP="00FE4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A1E5F"/>
    <w:multiLevelType w:val="hybridMultilevel"/>
    <w:tmpl w:val="ABE61140"/>
    <w:lvl w:ilvl="0" w:tplc="04180017">
      <w:start w:val="1"/>
      <w:numFmt w:val="lowerLetter"/>
      <w:lvlText w:val="%1)"/>
      <w:lvlJc w:val="left"/>
      <w:pPr>
        <w:ind w:left="779" w:hanging="360"/>
      </w:pPr>
    </w:lvl>
    <w:lvl w:ilvl="1" w:tplc="04180019" w:tentative="1">
      <w:start w:val="1"/>
      <w:numFmt w:val="lowerLetter"/>
      <w:lvlText w:val="%2."/>
      <w:lvlJc w:val="left"/>
      <w:pPr>
        <w:ind w:left="1499" w:hanging="360"/>
      </w:pPr>
    </w:lvl>
    <w:lvl w:ilvl="2" w:tplc="0418001B" w:tentative="1">
      <w:start w:val="1"/>
      <w:numFmt w:val="lowerRoman"/>
      <w:lvlText w:val="%3."/>
      <w:lvlJc w:val="right"/>
      <w:pPr>
        <w:ind w:left="2219" w:hanging="180"/>
      </w:pPr>
    </w:lvl>
    <w:lvl w:ilvl="3" w:tplc="0418000F" w:tentative="1">
      <w:start w:val="1"/>
      <w:numFmt w:val="decimal"/>
      <w:lvlText w:val="%4."/>
      <w:lvlJc w:val="left"/>
      <w:pPr>
        <w:ind w:left="2939" w:hanging="360"/>
      </w:pPr>
    </w:lvl>
    <w:lvl w:ilvl="4" w:tplc="04180019" w:tentative="1">
      <w:start w:val="1"/>
      <w:numFmt w:val="lowerLetter"/>
      <w:lvlText w:val="%5."/>
      <w:lvlJc w:val="left"/>
      <w:pPr>
        <w:ind w:left="3659" w:hanging="360"/>
      </w:pPr>
    </w:lvl>
    <w:lvl w:ilvl="5" w:tplc="0418001B" w:tentative="1">
      <w:start w:val="1"/>
      <w:numFmt w:val="lowerRoman"/>
      <w:lvlText w:val="%6."/>
      <w:lvlJc w:val="right"/>
      <w:pPr>
        <w:ind w:left="4379" w:hanging="180"/>
      </w:pPr>
    </w:lvl>
    <w:lvl w:ilvl="6" w:tplc="0418000F" w:tentative="1">
      <w:start w:val="1"/>
      <w:numFmt w:val="decimal"/>
      <w:lvlText w:val="%7."/>
      <w:lvlJc w:val="left"/>
      <w:pPr>
        <w:ind w:left="5099" w:hanging="360"/>
      </w:pPr>
    </w:lvl>
    <w:lvl w:ilvl="7" w:tplc="04180019" w:tentative="1">
      <w:start w:val="1"/>
      <w:numFmt w:val="lowerLetter"/>
      <w:lvlText w:val="%8."/>
      <w:lvlJc w:val="left"/>
      <w:pPr>
        <w:ind w:left="5819" w:hanging="360"/>
      </w:pPr>
    </w:lvl>
    <w:lvl w:ilvl="8" w:tplc="0418001B" w:tentative="1">
      <w:start w:val="1"/>
      <w:numFmt w:val="lowerRoman"/>
      <w:lvlText w:val="%9."/>
      <w:lvlJc w:val="right"/>
      <w:pPr>
        <w:ind w:left="65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E2"/>
    <w:rsid w:val="00006063"/>
    <w:rsid w:val="00064D56"/>
    <w:rsid w:val="000B30AF"/>
    <w:rsid w:val="000B3CF9"/>
    <w:rsid w:val="000C1176"/>
    <w:rsid w:val="001249F9"/>
    <w:rsid w:val="00161262"/>
    <w:rsid w:val="00175A48"/>
    <w:rsid w:val="00195815"/>
    <w:rsid w:val="001B0794"/>
    <w:rsid w:val="001F2BCE"/>
    <w:rsid w:val="001F6F5A"/>
    <w:rsid w:val="00273BC2"/>
    <w:rsid w:val="00277D2F"/>
    <w:rsid w:val="002B0669"/>
    <w:rsid w:val="002B7582"/>
    <w:rsid w:val="002C1DC2"/>
    <w:rsid w:val="002F14D0"/>
    <w:rsid w:val="00377299"/>
    <w:rsid w:val="00416A4E"/>
    <w:rsid w:val="00451BF2"/>
    <w:rsid w:val="00487D73"/>
    <w:rsid w:val="004A5ECC"/>
    <w:rsid w:val="004D2201"/>
    <w:rsid w:val="004F1DAF"/>
    <w:rsid w:val="00512AE2"/>
    <w:rsid w:val="00523CD3"/>
    <w:rsid w:val="00541AF1"/>
    <w:rsid w:val="00556B47"/>
    <w:rsid w:val="0056551B"/>
    <w:rsid w:val="005D047F"/>
    <w:rsid w:val="005E6AF0"/>
    <w:rsid w:val="005F00CD"/>
    <w:rsid w:val="00615620"/>
    <w:rsid w:val="00616A07"/>
    <w:rsid w:val="00667A68"/>
    <w:rsid w:val="006835C3"/>
    <w:rsid w:val="00686579"/>
    <w:rsid w:val="006E5849"/>
    <w:rsid w:val="00744301"/>
    <w:rsid w:val="007C27EE"/>
    <w:rsid w:val="007D5C43"/>
    <w:rsid w:val="007E2600"/>
    <w:rsid w:val="007E6480"/>
    <w:rsid w:val="007F5166"/>
    <w:rsid w:val="008270C2"/>
    <w:rsid w:val="00834DDF"/>
    <w:rsid w:val="00837427"/>
    <w:rsid w:val="008447BE"/>
    <w:rsid w:val="00856CAE"/>
    <w:rsid w:val="00861573"/>
    <w:rsid w:val="00887C68"/>
    <w:rsid w:val="008B4977"/>
    <w:rsid w:val="00952754"/>
    <w:rsid w:val="009C322D"/>
    <w:rsid w:val="009D4FBE"/>
    <w:rsid w:val="009E0466"/>
    <w:rsid w:val="00AE3C74"/>
    <w:rsid w:val="00B01310"/>
    <w:rsid w:val="00B51700"/>
    <w:rsid w:val="00B5328A"/>
    <w:rsid w:val="00BC2F58"/>
    <w:rsid w:val="00BE5652"/>
    <w:rsid w:val="00BF1A5D"/>
    <w:rsid w:val="00BF31AC"/>
    <w:rsid w:val="00BF4459"/>
    <w:rsid w:val="00C6369A"/>
    <w:rsid w:val="00CD6D76"/>
    <w:rsid w:val="00CF4491"/>
    <w:rsid w:val="00D26745"/>
    <w:rsid w:val="00D41DAE"/>
    <w:rsid w:val="00D6326B"/>
    <w:rsid w:val="00D9537B"/>
    <w:rsid w:val="00DF0BA8"/>
    <w:rsid w:val="00DF31F6"/>
    <w:rsid w:val="00E46F52"/>
    <w:rsid w:val="00E846D2"/>
    <w:rsid w:val="00EE0984"/>
    <w:rsid w:val="00EE6CB6"/>
    <w:rsid w:val="00EF206A"/>
    <w:rsid w:val="00F06713"/>
    <w:rsid w:val="00F456B0"/>
    <w:rsid w:val="00F56FBB"/>
    <w:rsid w:val="00FC5934"/>
    <w:rsid w:val="00FD6671"/>
    <w:rsid w:val="00FE4B09"/>
    <w:rsid w:val="00FE69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731EE"/>
  <w15:docId w15:val="{03E6401C-2E33-4826-BA49-B54A6CB1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link w:val="Titlu1Caracter"/>
    <w:uiPriority w:val="9"/>
    <w:qFormat/>
    <w:pPr>
      <w:spacing w:after="0" w:line="570" w:lineRule="atLeast"/>
      <w:jc w:val="both"/>
      <w:outlineLvl w:val="0"/>
    </w:pPr>
    <w:rPr>
      <w:rFonts w:ascii="Cambria" w:hAnsi="Cambria" w:cs="Times New Roman"/>
      <w:color w:val="2A76A7"/>
      <w:kern w:val="36"/>
      <w:sz w:val="32"/>
      <w:szCs w:val="32"/>
    </w:rPr>
  </w:style>
  <w:style w:type="paragraph" w:styleId="Titlu3">
    <w:name w:val="heading 3"/>
    <w:basedOn w:val="Normal"/>
    <w:link w:val="Titlu3Caracter"/>
    <w:uiPriority w:val="9"/>
    <w:qFormat/>
    <w:pPr>
      <w:spacing w:after="0" w:line="240" w:lineRule="auto"/>
      <w:jc w:val="both"/>
      <w:outlineLvl w:val="2"/>
    </w:pPr>
    <w:rPr>
      <w:rFonts w:ascii="Times New Roman" w:hAnsi="Times New Roman" w:cs="Times New Roman"/>
      <w:sz w:val="24"/>
      <w:szCs w:val="24"/>
    </w:rPr>
  </w:style>
  <w:style w:type="paragraph" w:styleId="Titlu4">
    <w:name w:val="heading 4"/>
    <w:basedOn w:val="Normal"/>
    <w:link w:val="Titlu4Caracter"/>
    <w:uiPriority w:val="9"/>
    <w:qFormat/>
    <w:pPr>
      <w:spacing w:after="0" w:line="240" w:lineRule="auto"/>
      <w:jc w:val="both"/>
      <w:outlineLvl w:val="3"/>
    </w:pPr>
    <w:rPr>
      <w:rFonts w:ascii="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Cambria" w:hAnsi="Cambria" w:cs="Times New Roman"/>
      <w:color w:val="2A76A7"/>
      <w:kern w:val="36"/>
      <w:sz w:val="32"/>
      <w:szCs w:val="32"/>
    </w:rPr>
  </w:style>
  <w:style w:type="character" w:customStyle="1" w:styleId="Titlu3Caracter">
    <w:name w:val="Titlu 3 Caracter"/>
    <w:basedOn w:val="Fontdeparagrafimplicit"/>
    <w:link w:val="Titlu3"/>
    <w:uiPriority w:val="9"/>
    <w:rPr>
      <w:rFonts w:ascii="Times New Roman" w:hAnsi="Times New Roman" w:cs="Times New Roman"/>
      <w:sz w:val="24"/>
      <w:szCs w:val="24"/>
    </w:rPr>
  </w:style>
  <w:style w:type="character" w:customStyle="1" w:styleId="Titlu4Caracter">
    <w:name w:val="Titlu 4 Caracter"/>
    <w:basedOn w:val="Fontdeparagrafimplicit"/>
    <w:link w:val="Titlu4"/>
    <w:uiPriority w:val="9"/>
    <w:rPr>
      <w:rFonts w:ascii="Times New Roman" w:hAnsi="Times New Roman" w:cs="Times New Roman"/>
      <w:b/>
      <w:bCs/>
      <w:sz w:val="24"/>
      <w:szCs w:val="24"/>
    </w:rPr>
  </w:style>
  <w:style w:type="character" w:styleId="Hyperlink">
    <w:name w:val="Hyperlink"/>
    <w:basedOn w:val="Fontdeparagrafimplicit"/>
    <w:uiPriority w:val="99"/>
    <w:semiHidden/>
    <w:unhideWhenUsed/>
    <w:rPr>
      <w:color w:val="0000FF"/>
      <w:u w:val="single"/>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character" w:customStyle="1" w:styleId="js-calendar1">
    <w:name w:val="js-calendar1"/>
    <w:basedOn w:val="Fontdeparagrafimplici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 w:type="paragraph" w:styleId="Frspaiere">
    <w:name w:val="No Spacing"/>
    <w:uiPriority w:val="1"/>
    <w:qFormat/>
    <w:rsid w:val="00DF0BA8"/>
    <w:pPr>
      <w:spacing w:after="0" w:line="240" w:lineRule="auto"/>
    </w:pPr>
  </w:style>
  <w:style w:type="paragraph" w:styleId="TextnBalon">
    <w:name w:val="Balloon Text"/>
    <w:basedOn w:val="Normal"/>
    <w:link w:val="TextnBalonCaracter"/>
    <w:uiPriority w:val="99"/>
    <w:semiHidden/>
    <w:unhideWhenUsed/>
    <w:rsid w:val="0086157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61573"/>
    <w:rPr>
      <w:rFonts w:ascii="Segoe UI" w:hAnsi="Segoe UI" w:cs="Segoe UI"/>
      <w:sz w:val="18"/>
      <w:szCs w:val="18"/>
    </w:rPr>
  </w:style>
  <w:style w:type="paragraph" w:styleId="Antet">
    <w:name w:val="header"/>
    <w:basedOn w:val="Normal"/>
    <w:link w:val="AntetCaracter"/>
    <w:uiPriority w:val="99"/>
    <w:unhideWhenUsed/>
    <w:rsid w:val="00FE4B0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E4B09"/>
  </w:style>
  <w:style w:type="paragraph" w:styleId="Subsol">
    <w:name w:val="footer"/>
    <w:basedOn w:val="Normal"/>
    <w:link w:val="SubsolCaracter"/>
    <w:uiPriority w:val="99"/>
    <w:unhideWhenUsed/>
    <w:rsid w:val="00FE4B0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E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519291">
      <w:bodyDiv w:val="1"/>
      <w:marLeft w:val="0"/>
      <w:marRight w:val="0"/>
      <w:marTop w:val="0"/>
      <w:marBottom w:val="0"/>
      <w:divBdr>
        <w:top w:val="none" w:sz="0" w:space="0" w:color="auto"/>
        <w:left w:val="none" w:sz="0" w:space="0" w:color="auto"/>
        <w:bottom w:val="none" w:sz="0" w:space="0" w:color="auto"/>
        <w:right w:val="none" w:sz="0" w:space="0" w:color="auto"/>
      </w:divBdr>
    </w:div>
    <w:div w:id="1078747571">
      <w:marLeft w:val="0"/>
      <w:marRight w:val="0"/>
      <w:marTop w:val="0"/>
      <w:marBottom w:val="75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ztqmjtgq2tm/legea-invatamantului-preuniversitar-nr-198-2023?pid=532810417&amp;d=2025-10-07" TargetMode="External"/><Relationship Id="rId18" Type="http://schemas.openxmlformats.org/officeDocument/2006/relationships/hyperlink" Target="http://lege5.ro/App/Document/ge3dcmrvgq4ta/metodologia-privind-fundamentarea-cifrei-de-scolarizare-pentru-invatamantul-preuniversitar-de-stat-evidenta-efectivelor-de-anteprescolari-prescolari-si-elevi-scolarizati-in-unitatile-de-invatamant-par?pid=603409216&amp;d=2025-10-07" TargetMode="External"/><Relationship Id="rId26" Type="http://schemas.openxmlformats.org/officeDocument/2006/relationships/hyperlink" Target="http://lege5.ro/App/Document/geztqmjtgq2tm/legea-invatamantului-preuniversitar-nr-198-2023?pid=532810511&amp;d=2025-10-07" TargetMode="External"/><Relationship Id="rId3" Type="http://schemas.openxmlformats.org/officeDocument/2006/relationships/styles" Target="styles.xml"/><Relationship Id="rId21" Type="http://schemas.openxmlformats.org/officeDocument/2006/relationships/hyperlink" Target="http://lege5.ro/App/Document/geztqmjtgq2tm/legea-invatamantului-preuniversitar-nr-198-2023?pid=532810412&amp;d=2025-10-0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ege5.ro/App/Document/geztqmjtgq2tm/legea-invatamantului-preuniversitar-nr-198-2023?pid=532810286&amp;d=2025-10-07" TargetMode="External"/><Relationship Id="rId17" Type="http://schemas.openxmlformats.org/officeDocument/2006/relationships/hyperlink" Target="http://lege5.ro/App/Document/ge3dcmrvgq4ta/metodologia-privind-fundamentarea-cifrei-de-scolarizare-pentru-invatamantul-preuniversitar-de-stat-evidenta-efectivelor-de-anteprescolari-prescolari-si-elevi-scolarizati-in-unitatile-de-invatamant-par?pid=603409215&amp;d=2025-10-07" TargetMode="External"/><Relationship Id="rId25" Type="http://schemas.openxmlformats.org/officeDocument/2006/relationships/hyperlink" Target="http://lege5.ro/App/Document/geztqmjtgq2tm/legea-invatamantului-preuniversitar-nr-198-2023?pid=532810509&amp;d=2025-10-07"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ge5.ro/App/Document/geztqmjtgq2tm/legea-invatamantului-preuniversitar-nr-198-2023?pid=532810413&amp;d=2025-10-07" TargetMode="External"/><Relationship Id="rId20" Type="http://schemas.openxmlformats.org/officeDocument/2006/relationships/hyperlink" Target="http://lege5.ro/App/Document/ge3dcmrvgq4ta/metodologia-privind-fundamentarea-cifrei-de-scolarizare-pentru-invatamantul-preuniversitar-de-stat-evidenta-efectivelor-de-anteprescolari-prescolari-si-elevi-scolarizati-in-unitatile-de-invatamant-par?pid=603409216&amp;d=2025-10-07" TargetMode="External"/><Relationship Id="rId29" Type="http://schemas.openxmlformats.org/officeDocument/2006/relationships/hyperlink" Target="http://lege5.ro/App/Document/geztqmjwgq4ts/legea-invatamantului-superior-nr-199-2023?pid=532871382&amp;d=2025-1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ztqmjtgq2tm/legea-invatamantului-preuniversitar-nr-198-2023?pid=532810389&amp;d=2025-10-07" TargetMode="External"/><Relationship Id="rId24" Type="http://schemas.openxmlformats.org/officeDocument/2006/relationships/hyperlink" Target="http://lege5.ro/App/Document/geztqmjtgq2tm/legea-invatamantului-preuniversitar-nr-198-2023?pid=532810413&amp;d=2025-10-07" TargetMode="External"/><Relationship Id="rId32" Type="http://schemas.openxmlformats.org/officeDocument/2006/relationships/hyperlink" Target="http://lege5.ro/App/Document/ge3dcmrvgq4ta/metodologia-privind-fundamentarea-cifrei-de-scolarizare-pentru-invatamantul-preuniversitar-de-stat-evidenta-efectivelor-de-anteprescolari-prescolari-si-elevi-scolarizati-in-unitatile-de-invatamant-par?pid=603409273&amp;d=2025-10-07" TargetMode="External"/><Relationship Id="rId5" Type="http://schemas.openxmlformats.org/officeDocument/2006/relationships/webSettings" Target="webSettings.xml"/><Relationship Id="rId15" Type="http://schemas.openxmlformats.org/officeDocument/2006/relationships/hyperlink" Target="http://lege5.ro/App/Document/geztqmjtgq2tm/legea-invatamantului-preuniversitar-nr-198-2023?pid=532810412&amp;d=2025-10-07" TargetMode="External"/><Relationship Id="rId23" Type="http://schemas.openxmlformats.org/officeDocument/2006/relationships/hyperlink" Target="http://lege5.ro/App/Document/geztqmjtgq2tm/legea-invatamantului-preuniversitar-nr-198-2023?pid=532810413&amp;d=2025-10-07" TargetMode="External"/><Relationship Id="rId28" Type="http://schemas.openxmlformats.org/officeDocument/2006/relationships/hyperlink" Target="http://lege5.ro/App/Document/gi4dkmbuha/procedura-de-atribuire-a-denumirilor-unitatilor-de-invatamant-din-sistemul-national-de-invatamant-preuniversitar-din-13122011?d=2025-10-07" TargetMode="External"/><Relationship Id="rId10" Type="http://schemas.openxmlformats.org/officeDocument/2006/relationships/hyperlink" Target="http://lege5.ro/App/Document/geztsobvgi/legea-educatiei-nationale-nr-1-2011?pid=45726816&amp;d=2025-10-07" TargetMode="External"/><Relationship Id="rId19" Type="http://schemas.openxmlformats.org/officeDocument/2006/relationships/hyperlink" Target="http://lege5.ro/App/Document/ge3dcmrvgq4ta/metodologia-privind-fundamentarea-cifrei-de-scolarizare-pentru-invatamantul-preuniversitar-de-stat-evidenta-efectivelor-de-anteprescolari-prescolari-si-elevi-scolarizati-in-unitatile-de-invatamant-par?pid=603409215&amp;d=2025-10-07" TargetMode="External"/><Relationship Id="rId31" Type="http://schemas.openxmlformats.org/officeDocument/2006/relationships/hyperlink" Target="http://lege5.ro/App/Document/ge3dcmrvgq4ta/metodologia-privind-fundamentarea-cifrei-de-scolarizare-pentru-invatamantul-preuniversitar-de-stat-evidenta-efectivelor-de-anteprescolari-prescolari-si-elevi-scolarizati-in-unitatile-de-invatamant-par?pid=603409255&amp;d=2025-10-07" TargetMode="External"/><Relationship Id="rId4" Type="http://schemas.openxmlformats.org/officeDocument/2006/relationships/settings" Target="settings.xml"/><Relationship Id="rId9" Type="http://schemas.openxmlformats.org/officeDocument/2006/relationships/hyperlink" Target="http://lege5.ro/App/Document/geztqmjtgq2tm/legea-invatamantului-preuniversitar-nr-198-2023?pid=532812951&amp;d=2025-10-07" TargetMode="External"/><Relationship Id="rId14" Type="http://schemas.openxmlformats.org/officeDocument/2006/relationships/hyperlink" Target="http://lege5.ro/App/Document/geztqmjtgq2tm/legea-invatamantului-preuniversitar-nr-198-2023?pid=532810418&amp;d=2025-10-07" TargetMode="External"/><Relationship Id="rId22" Type="http://schemas.openxmlformats.org/officeDocument/2006/relationships/hyperlink" Target="http://lege5.ro/App/Document/geztqmjtgq2tm/legea-invatamantului-preuniversitar-nr-198-2023?pid=532810413&amp;d=2025-10-07" TargetMode="External"/><Relationship Id="rId27" Type="http://schemas.openxmlformats.org/officeDocument/2006/relationships/hyperlink" Target="http://lege5.ro/App/Document/ge3dcmrvgq4ta/metodologia-privind-fundamentarea-cifrei-de-scolarizare-pentru-invatamantul-preuniversitar-de-stat-evidenta-efectivelor-de-anteprescolari-prescolari-si-elevi-scolarizati-in-unitatile-de-invatamant-par?pid=603409236&amp;d=2025-10-07" TargetMode="External"/><Relationship Id="rId30" Type="http://schemas.openxmlformats.org/officeDocument/2006/relationships/hyperlink" Target="http://lege5.ro/App/Document/geztqmjwgq4ts/legea-invatamantului-superior-nr-199-2023?pid=532871390&amp;d=2025-10-07" TargetMode="External"/><Relationship Id="rId35" Type="http://schemas.openxmlformats.org/officeDocument/2006/relationships/theme" Target="theme/theme1.xml"/><Relationship Id="rId8" Type="http://schemas.openxmlformats.org/officeDocument/2006/relationships/hyperlink" Target="http://lege5.ro/App/Document/geztqmjtgq2tm/legea-invatamantului-preuniversitar-nr-198-2023?pid=532810388&amp;d=2025-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0D0A0-CDF0-4C63-AAD0-3D39B944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5466</Words>
  <Characters>31709</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Petre</dc:creator>
  <cp:lastModifiedBy>Mihaela</cp:lastModifiedBy>
  <cp:revision>2</cp:revision>
  <cp:lastPrinted>2025-11-17T13:09:00Z</cp:lastPrinted>
  <dcterms:created xsi:type="dcterms:W3CDTF">2025-12-02T16:33:00Z</dcterms:created>
  <dcterms:modified xsi:type="dcterms:W3CDTF">2025-12-02T16:33:00Z</dcterms:modified>
</cp:coreProperties>
</file>