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2F65FE4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AE7165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B9331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945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B9331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7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.04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2F65FE4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AE7165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B9331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945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B9331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7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.04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2283F6" w:rsidR="008444C7" w:rsidRPr="008444C7" w:rsidRDefault="00504B35" w:rsidP="00095C88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00EED965" w14:textId="32235F12" w:rsidR="00970DCA" w:rsidRPr="00095C88" w:rsidRDefault="006226B0" w:rsidP="00FC1F20">
      <w:pPr>
        <w:spacing w:after="0"/>
        <w:jc w:val="center"/>
        <w:rPr>
          <w:sz w:val="28"/>
          <w:szCs w:val="28"/>
          <w:lang w:val="ro-RO"/>
        </w:rPr>
      </w:pPr>
      <w:r w:rsidRPr="00095C88">
        <w:rPr>
          <w:sz w:val="28"/>
          <w:szCs w:val="28"/>
          <w:lang w:val="ro-RO"/>
        </w:rPr>
        <w:t xml:space="preserve"> </w:t>
      </w:r>
      <w:r w:rsidR="00970DCA" w:rsidRPr="00095C88">
        <w:rPr>
          <w:sz w:val="28"/>
          <w:szCs w:val="28"/>
          <w:lang w:val="ro-RO"/>
        </w:rPr>
        <w:t>p</w:t>
      </w:r>
      <w:r w:rsidR="002F0E33" w:rsidRPr="00095C88">
        <w:rPr>
          <w:sz w:val="28"/>
          <w:szCs w:val="28"/>
          <w:lang w:val="ro-RO"/>
        </w:rPr>
        <w:t>rivind</w:t>
      </w:r>
      <w:r w:rsidR="00970DCA" w:rsidRPr="00095C88">
        <w:rPr>
          <w:sz w:val="28"/>
          <w:szCs w:val="28"/>
          <w:lang w:val="ro-RO"/>
        </w:rPr>
        <w:t xml:space="preserve"> </w:t>
      </w:r>
      <w:r w:rsidR="00974251" w:rsidRPr="00095C88">
        <w:rPr>
          <w:sz w:val="28"/>
          <w:szCs w:val="28"/>
          <w:lang w:val="ro-RO"/>
        </w:rPr>
        <w:t xml:space="preserve">aprobarea depunerii proiectului </w:t>
      </w:r>
      <w:r w:rsidR="00E40F81" w:rsidRPr="00095C88">
        <w:rPr>
          <w:sz w:val="28"/>
          <w:szCs w:val="28"/>
          <w:lang w:val="ro-RO"/>
        </w:rPr>
        <w:t>„Implementarea măsurilor de eficienţă energetică la sala de sport a Şcolii gimnaziale Bălcescu – Petőfi”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71318B" w14:textId="77777777" w:rsidR="002226BC" w:rsidRPr="001B00E5" w:rsidRDefault="002226BC" w:rsidP="002226B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  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</w:p>
    <w:p w14:paraId="2DC64742" w14:textId="1ED5289A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C16617">
        <w:rPr>
          <w:sz w:val="28"/>
          <w:szCs w:val="28"/>
        </w:rPr>
        <w:t>nr</w:t>
      </w:r>
      <w:r w:rsidR="00C5065F" w:rsidRPr="00C16617">
        <w:rPr>
          <w:sz w:val="28"/>
          <w:szCs w:val="28"/>
        </w:rPr>
        <w:t xml:space="preserve">. </w:t>
      </w:r>
      <w:r w:rsidR="001E5A86" w:rsidRPr="00C16617">
        <w:rPr>
          <w:sz w:val="28"/>
          <w:szCs w:val="28"/>
        </w:rPr>
        <w:t>…</w:t>
      </w:r>
      <w:r w:rsidR="00C16617">
        <w:rPr>
          <w:sz w:val="28"/>
          <w:szCs w:val="28"/>
        </w:rPr>
        <w:t>….</w:t>
      </w:r>
      <w:r w:rsidR="001E5A86" w:rsidRPr="00C16617">
        <w:rPr>
          <w:sz w:val="28"/>
          <w:szCs w:val="28"/>
        </w:rPr>
        <w:t>…….</w:t>
      </w:r>
      <w:r w:rsidRPr="00C16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A333C">
        <w:rPr>
          <w:sz w:val="28"/>
          <w:szCs w:val="28"/>
        </w:rPr>
        <w:t>R</w:t>
      </w:r>
      <w:r>
        <w:rPr>
          <w:sz w:val="28"/>
          <w:szCs w:val="28"/>
        </w:rPr>
        <w:t>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E7165">
        <w:rPr>
          <w:sz w:val="28"/>
          <w:szCs w:val="28"/>
        </w:rPr>
        <w:t xml:space="preserve">sub nr. </w:t>
      </w:r>
      <w:r w:rsidR="00AE7165" w:rsidRPr="00AE7165">
        <w:rPr>
          <w:sz w:val="28"/>
          <w:szCs w:val="28"/>
        </w:rPr>
        <w:t>20</w:t>
      </w:r>
      <w:r w:rsidR="00B93317">
        <w:rPr>
          <w:sz w:val="28"/>
          <w:szCs w:val="28"/>
        </w:rPr>
        <w:t>947</w:t>
      </w:r>
      <w:r w:rsidR="00AE7165" w:rsidRPr="00AE7165">
        <w:rPr>
          <w:sz w:val="28"/>
          <w:szCs w:val="28"/>
        </w:rPr>
        <w:t>/0</w:t>
      </w:r>
      <w:r w:rsidR="00B93317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în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calitate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iniţiator</w:t>
      </w:r>
      <w:proofErr w:type="spellEnd"/>
      <w:r w:rsidRPr="00AE7165">
        <w:rPr>
          <w:sz w:val="28"/>
          <w:szCs w:val="28"/>
        </w:rPr>
        <w:t xml:space="preserve">, </w:t>
      </w:r>
      <w:proofErr w:type="spellStart"/>
      <w:r w:rsidR="008A333C">
        <w:rPr>
          <w:sz w:val="28"/>
          <w:szCs w:val="28"/>
        </w:rPr>
        <w:t>R</w:t>
      </w:r>
      <w:r w:rsidRPr="00AE7165">
        <w:rPr>
          <w:sz w:val="28"/>
          <w:szCs w:val="28"/>
        </w:rPr>
        <w:t>aportul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specialitate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comun</w:t>
      </w:r>
      <w:proofErr w:type="spellEnd"/>
      <w:r w:rsidRPr="00AE7165">
        <w:rPr>
          <w:sz w:val="28"/>
          <w:szCs w:val="28"/>
        </w:rPr>
        <w:t xml:space="preserve"> al </w:t>
      </w:r>
      <w:proofErr w:type="spellStart"/>
      <w:r w:rsidRPr="00AE7165">
        <w:rPr>
          <w:sz w:val="28"/>
          <w:szCs w:val="28"/>
        </w:rPr>
        <w:t>Serviciului</w:t>
      </w:r>
      <w:proofErr w:type="spellEnd"/>
      <w:r w:rsidRPr="00AE7165">
        <w:rPr>
          <w:sz w:val="28"/>
          <w:szCs w:val="28"/>
        </w:rPr>
        <w:t xml:space="preserve"> </w:t>
      </w:r>
      <w:r w:rsidR="00370183" w:rsidRPr="00AE7165">
        <w:rPr>
          <w:sz w:val="28"/>
          <w:szCs w:val="28"/>
        </w:rPr>
        <w:t>S</w:t>
      </w:r>
      <w:r w:rsidRPr="00AE7165">
        <w:rPr>
          <w:sz w:val="28"/>
          <w:szCs w:val="28"/>
        </w:rPr>
        <w:t xml:space="preserve">criere, </w:t>
      </w:r>
      <w:r w:rsidR="00370183" w:rsidRPr="00AE7165">
        <w:rPr>
          <w:sz w:val="28"/>
          <w:szCs w:val="28"/>
        </w:rPr>
        <w:t>I</w:t>
      </w:r>
      <w:r w:rsidRPr="00AE7165">
        <w:rPr>
          <w:sz w:val="28"/>
          <w:szCs w:val="28"/>
        </w:rPr>
        <w:t xml:space="preserve">mplementare şi </w:t>
      </w:r>
      <w:r w:rsidR="00370183" w:rsidRPr="00AE7165">
        <w:rPr>
          <w:sz w:val="28"/>
          <w:szCs w:val="28"/>
        </w:rPr>
        <w:t>M</w:t>
      </w:r>
      <w:r w:rsidRPr="00AE7165">
        <w:rPr>
          <w:sz w:val="28"/>
          <w:szCs w:val="28"/>
        </w:rPr>
        <w:t xml:space="preserve">onitorizare </w:t>
      </w:r>
      <w:r w:rsidR="00370183" w:rsidRPr="00AE7165">
        <w:rPr>
          <w:sz w:val="28"/>
          <w:szCs w:val="28"/>
        </w:rPr>
        <w:t>P</w:t>
      </w:r>
      <w:r w:rsidRPr="00AE7165">
        <w:rPr>
          <w:sz w:val="28"/>
          <w:szCs w:val="28"/>
        </w:rPr>
        <w:t xml:space="preserve">roiecte şi al Direcţiei </w:t>
      </w:r>
      <w:proofErr w:type="spellStart"/>
      <w:r w:rsidR="00370183" w:rsidRPr="00AE7165">
        <w:rPr>
          <w:sz w:val="28"/>
          <w:szCs w:val="28"/>
        </w:rPr>
        <w:t>E</w:t>
      </w:r>
      <w:r w:rsidRPr="00AE7165">
        <w:rPr>
          <w:sz w:val="28"/>
          <w:szCs w:val="28"/>
        </w:rPr>
        <w:t>conomice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înregistrat</w:t>
      </w:r>
      <w:proofErr w:type="spellEnd"/>
      <w:r w:rsidRPr="00AE7165">
        <w:rPr>
          <w:sz w:val="28"/>
          <w:szCs w:val="28"/>
        </w:rPr>
        <w:t xml:space="preserve"> sub nr. </w:t>
      </w:r>
      <w:r w:rsidR="00AE7165" w:rsidRPr="00AE7165">
        <w:rPr>
          <w:sz w:val="28"/>
          <w:szCs w:val="28"/>
        </w:rPr>
        <w:t>20</w:t>
      </w:r>
      <w:r w:rsidR="00B93317">
        <w:rPr>
          <w:sz w:val="28"/>
          <w:szCs w:val="28"/>
        </w:rPr>
        <w:t>949</w:t>
      </w:r>
      <w:r w:rsidR="00AE7165" w:rsidRPr="00AE7165">
        <w:rPr>
          <w:sz w:val="28"/>
          <w:szCs w:val="28"/>
        </w:rPr>
        <w:t>/0</w:t>
      </w:r>
      <w:r w:rsidR="00B93317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="0063760E" w:rsidRPr="00AE7165">
        <w:rPr>
          <w:sz w:val="28"/>
          <w:szCs w:val="28"/>
        </w:rPr>
        <w:t>,</w:t>
      </w:r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avizele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comisiilor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specialitate</w:t>
      </w:r>
      <w:proofErr w:type="spellEnd"/>
      <w:r w:rsidRPr="00AE7165">
        <w:rPr>
          <w:sz w:val="28"/>
          <w:szCs w:val="28"/>
        </w:rPr>
        <w:t xml:space="preserve"> ale </w:t>
      </w:r>
      <w:proofErr w:type="spellStart"/>
      <w:r w:rsidRPr="00AE7165"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69352D64" w:rsidR="000A522F" w:rsidRPr="001B00E5" w:rsidRDefault="008A333C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</w:t>
      </w:r>
      <w:r w:rsidRPr="000252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/1</w:t>
      </w:r>
      <w:r w:rsidRPr="000252D2">
        <w:rPr>
          <w:sz w:val="28"/>
          <w:szCs w:val="28"/>
          <w:lang w:val="ro-RO"/>
        </w:rPr>
        <w:t>,</w:t>
      </w:r>
      <w:r w:rsidRPr="008A333C"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1 </w:t>
      </w:r>
      <w:r w:rsidRPr="000252D2">
        <w:rPr>
          <w:sz w:val="28"/>
          <w:szCs w:val="28"/>
          <w:lang w:val="ro-RO"/>
        </w:rPr>
        <w:t xml:space="preserve">, componenta </w:t>
      </w:r>
      <w:r>
        <w:rPr>
          <w:sz w:val="28"/>
          <w:szCs w:val="28"/>
          <w:lang w:val="ro-RO"/>
        </w:rPr>
        <w:t>C</w:t>
      </w:r>
      <w:r w:rsidRPr="000252D2">
        <w:rPr>
          <w:sz w:val="28"/>
          <w:szCs w:val="28"/>
          <w:lang w:val="ro-RO"/>
        </w:rPr>
        <w:t>5 — Valul renovării</w:t>
      </w:r>
      <w:r>
        <w:rPr>
          <w:sz w:val="28"/>
          <w:szCs w:val="28"/>
          <w:lang w:val="ro-RO"/>
        </w:rPr>
        <w:t>, Axa 2 – Schema de granturi pentru eficiență energetică și reziliență în clădiri publice, operațiunea B.2:</w:t>
      </w:r>
      <w:r w:rsidR="00E40F8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Renovarea energetică moderată sau aprofundată a clădirilor publice</w:t>
      </w:r>
      <w:r w:rsidR="00E40F81">
        <w:rPr>
          <w:sz w:val="28"/>
          <w:szCs w:val="28"/>
          <w:lang w:val="ro-RO"/>
        </w:rPr>
        <w:t>, precum și</w:t>
      </w:r>
      <w:r>
        <w:rPr>
          <w:sz w:val="28"/>
          <w:szCs w:val="28"/>
          <w:lang w:val="ro-RO"/>
        </w:rPr>
        <w:t xml:space="preserve">  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AE7165" w:rsidRPr="00AE7165">
        <w:rPr>
          <w:sz w:val="28"/>
          <w:szCs w:val="28"/>
          <w:lang w:val="ro-RO"/>
        </w:rPr>
        <w:t>Implementarea măsurilor de eficienţă energetică la sala de sport a Şcolii gimnaziale Bălcescu – Petőfi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598A3236" w14:textId="0FB93FC4" w:rsidR="00E40F81" w:rsidRDefault="006226B0" w:rsidP="00E40F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E40F81" w:rsidRPr="001B00E5">
        <w:rPr>
          <w:sz w:val="28"/>
          <w:szCs w:val="28"/>
          <w:lang w:val="ro-RO"/>
        </w:rPr>
        <w:t>În baza prevederilor art. 129 alin. (</w:t>
      </w:r>
      <w:r w:rsidR="00E40F81">
        <w:rPr>
          <w:sz w:val="28"/>
          <w:szCs w:val="28"/>
          <w:lang w:val="ro-RO"/>
        </w:rPr>
        <w:t>2</w:t>
      </w:r>
      <w:r w:rsidR="00E40F81" w:rsidRPr="001B00E5">
        <w:rPr>
          <w:sz w:val="28"/>
          <w:szCs w:val="28"/>
          <w:lang w:val="ro-RO"/>
        </w:rPr>
        <w:t xml:space="preserve">) lit. </w:t>
      </w:r>
      <w:r w:rsidR="00E40F81">
        <w:rPr>
          <w:sz w:val="28"/>
          <w:szCs w:val="28"/>
          <w:lang w:val="ro-RO"/>
        </w:rPr>
        <w:t>b</w:t>
      </w:r>
      <w:r w:rsidR="00E40F81" w:rsidRPr="001B00E5">
        <w:rPr>
          <w:sz w:val="28"/>
          <w:szCs w:val="28"/>
          <w:lang w:val="ro-RO"/>
        </w:rPr>
        <w:t>) coroborat cu prevederile alin. (</w:t>
      </w:r>
      <w:r w:rsidR="00E40F81">
        <w:rPr>
          <w:sz w:val="28"/>
          <w:szCs w:val="28"/>
          <w:lang w:val="ro-RO"/>
        </w:rPr>
        <w:t>4</w:t>
      </w:r>
      <w:r w:rsidR="00E40F81" w:rsidRPr="001B00E5">
        <w:rPr>
          <w:sz w:val="28"/>
          <w:szCs w:val="28"/>
          <w:lang w:val="ro-RO"/>
        </w:rPr>
        <w:t xml:space="preserve">) lit. </w:t>
      </w:r>
      <w:r w:rsidR="00E40F81">
        <w:rPr>
          <w:sz w:val="28"/>
          <w:szCs w:val="28"/>
          <w:lang w:val="ro-RO"/>
        </w:rPr>
        <w:t>a</w:t>
      </w:r>
      <w:r w:rsidR="00E40F81" w:rsidRPr="001B00E5">
        <w:rPr>
          <w:sz w:val="28"/>
          <w:szCs w:val="28"/>
          <w:lang w:val="ro-RO"/>
        </w:rPr>
        <w:t>)</w:t>
      </w:r>
      <w:r w:rsidR="00E40F81">
        <w:rPr>
          <w:sz w:val="28"/>
          <w:szCs w:val="28"/>
          <w:lang w:val="ro-RO"/>
        </w:rPr>
        <w:t xml:space="preserve"> şi lit. e)</w:t>
      </w:r>
      <w:r w:rsidR="00E40F81" w:rsidRPr="001B00E5">
        <w:rPr>
          <w:sz w:val="28"/>
          <w:szCs w:val="28"/>
          <w:lang w:val="ro-RO"/>
        </w:rPr>
        <w:t xml:space="preserve"> din O.U.G. nr. 57/2019 privind Codul administrativ,</w:t>
      </w:r>
      <w:r w:rsidR="00E40F81">
        <w:rPr>
          <w:sz w:val="28"/>
          <w:szCs w:val="28"/>
          <w:lang w:val="ro-RO"/>
        </w:rPr>
        <w:t xml:space="preserve"> cu modificările și completările ulterioare, precum şi a prevederilor Legii nr. 273/2006 privind </w:t>
      </w:r>
      <w:proofErr w:type="spellStart"/>
      <w:r w:rsidR="00E40F81">
        <w:rPr>
          <w:sz w:val="28"/>
          <w:szCs w:val="28"/>
          <w:lang w:val="ro-RO"/>
        </w:rPr>
        <w:t>finanţele</w:t>
      </w:r>
      <w:proofErr w:type="spellEnd"/>
      <w:r w:rsidR="00E40F81">
        <w:rPr>
          <w:sz w:val="28"/>
          <w:szCs w:val="28"/>
          <w:lang w:val="ro-RO"/>
        </w:rPr>
        <w:t xml:space="preserve"> publice locale, cu modificările şi completările ulterioare,</w:t>
      </w:r>
    </w:p>
    <w:p w14:paraId="25B53588" w14:textId="77777777" w:rsidR="00E40F81" w:rsidRDefault="00E40F81" w:rsidP="00E40F8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D37C2C" w14:textId="77777777" w:rsidR="00E40F81" w:rsidRPr="001B00E5" w:rsidRDefault="00E40F81" w:rsidP="00E40F8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>
        <w:rPr>
          <w:sz w:val="28"/>
          <w:szCs w:val="28"/>
          <w:lang w:val="ro-RO"/>
        </w:rPr>
        <w:t xml:space="preserve"> şi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75C6592D" w14:textId="534F6EB0" w:rsidR="002A3235" w:rsidRDefault="006226B0" w:rsidP="00E40F8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AF5B68C" w:rsid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1F68FDB7" w14:textId="19DA1BB1" w:rsidR="00095C88" w:rsidRDefault="00095C88" w:rsidP="0089546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434D677" w:rsidR="00882129" w:rsidRPr="00095C88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Pr="00095C88">
        <w:rPr>
          <w:sz w:val="28"/>
          <w:szCs w:val="28"/>
          <w:lang w:val="ro-RO"/>
        </w:rPr>
        <w:t xml:space="preserve">Se aprobă </w:t>
      </w:r>
      <w:r w:rsidR="00F4138B" w:rsidRPr="00095C88">
        <w:rPr>
          <w:sz w:val="28"/>
          <w:szCs w:val="28"/>
          <w:lang w:val="ro-RO"/>
        </w:rPr>
        <w:t>depunerea proiectului „</w:t>
      </w:r>
      <w:r w:rsidR="00AE7165" w:rsidRPr="00095C88">
        <w:rPr>
          <w:sz w:val="28"/>
          <w:szCs w:val="28"/>
          <w:lang w:val="ro-RO"/>
        </w:rPr>
        <w:t>Implementarea măsurilor de eficienţă energetică la sala de sport a Şcolii gimnaziale Bălcescu – Petőfi</w:t>
      </w:r>
      <w:r w:rsidR="00F4138B" w:rsidRPr="00095C88">
        <w:rPr>
          <w:sz w:val="28"/>
          <w:szCs w:val="28"/>
          <w:lang w:val="ro-RO"/>
        </w:rPr>
        <w:t>”</w:t>
      </w:r>
      <w:r w:rsidR="00C5065F" w:rsidRPr="00095C88">
        <w:rPr>
          <w:sz w:val="28"/>
          <w:szCs w:val="28"/>
          <w:lang w:val="ro-RO"/>
        </w:rPr>
        <w:t xml:space="preserve">, precum şi lucrările </w:t>
      </w:r>
      <w:r w:rsidR="00C5065F" w:rsidRPr="00095C88">
        <w:rPr>
          <w:sz w:val="28"/>
          <w:szCs w:val="28"/>
          <w:lang w:val="ro-RO"/>
        </w:rPr>
        <w:lastRenderedPageBreak/>
        <w:t xml:space="preserve">propuse pentru creşterea eficienţei energetice </w:t>
      </w:r>
      <w:r w:rsidR="00A45EC1" w:rsidRPr="00095C88">
        <w:rPr>
          <w:sz w:val="28"/>
          <w:szCs w:val="28"/>
          <w:lang w:val="ro-RO"/>
        </w:rPr>
        <w:t>şi indicatori</w:t>
      </w:r>
      <w:r w:rsidR="00F4215B" w:rsidRPr="00095C88">
        <w:rPr>
          <w:sz w:val="28"/>
          <w:szCs w:val="28"/>
          <w:lang w:val="ro-RO"/>
        </w:rPr>
        <w:t>i</w:t>
      </w:r>
      <w:r w:rsidR="00A45EC1" w:rsidRPr="00095C88">
        <w:rPr>
          <w:sz w:val="28"/>
          <w:szCs w:val="28"/>
          <w:lang w:val="ro-RO"/>
        </w:rPr>
        <w:t xml:space="preserve"> energetici conform Anexei </w:t>
      </w:r>
      <w:r w:rsidR="005367BD" w:rsidRPr="00095C88">
        <w:rPr>
          <w:sz w:val="28"/>
          <w:szCs w:val="28"/>
          <w:lang w:val="ro-RO"/>
        </w:rPr>
        <w:t xml:space="preserve">nr. </w:t>
      </w:r>
      <w:r w:rsidR="00A45EC1" w:rsidRPr="00095C88">
        <w:rPr>
          <w:sz w:val="28"/>
          <w:szCs w:val="28"/>
          <w:lang w:val="ro-RO"/>
        </w:rPr>
        <w:t>1, care este parte integrantă a prezentei hotărâri</w:t>
      </w:r>
      <w:r w:rsidR="00F4138B" w:rsidRPr="00095C88">
        <w:rPr>
          <w:sz w:val="28"/>
          <w:szCs w:val="28"/>
          <w:lang w:val="ro-RO"/>
        </w:rPr>
        <w:t>.</w:t>
      </w:r>
    </w:p>
    <w:p w14:paraId="5768BE28" w14:textId="77777777" w:rsidR="009B331D" w:rsidRPr="00095C88" w:rsidRDefault="009B331D" w:rsidP="00C1661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346E904" w14:textId="5FFF77A1" w:rsidR="00945E57" w:rsidRPr="00095C88" w:rsidRDefault="00FC1F20" w:rsidP="00945E57">
      <w:pPr>
        <w:spacing w:after="0" w:line="240" w:lineRule="auto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Art.2.</w:t>
      </w:r>
      <w:r w:rsidRPr="00095C88">
        <w:rPr>
          <w:sz w:val="28"/>
          <w:szCs w:val="28"/>
          <w:lang w:val="ro-RO"/>
        </w:rPr>
        <w:t xml:space="preserve"> </w:t>
      </w:r>
      <w:r w:rsidR="00704A28" w:rsidRPr="00095C88">
        <w:rPr>
          <w:sz w:val="28"/>
          <w:szCs w:val="28"/>
          <w:lang w:val="ro-RO"/>
        </w:rPr>
        <w:t>Se aprobă a</w:t>
      </w:r>
      <w:r w:rsidR="00B9365A" w:rsidRPr="00095C88">
        <w:rPr>
          <w:sz w:val="28"/>
          <w:szCs w:val="28"/>
          <w:lang w:val="ro-RO"/>
        </w:rPr>
        <w:t xml:space="preserve">sumarea </w:t>
      </w:r>
      <w:r w:rsidR="00945E57" w:rsidRPr="00095C88">
        <w:rPr>
          <w:sz w:val="28"/>
          <w:szCs w:val="28"/>
          <w:lang w:val="ro-RO"/>
        </w:rPr>
        <w:t xml:space="preserve">reducerii consumului anual specific de energie finală pentru încălzire de cel puțin 50% față de  consumul anual specific și reducerii consumului de energie primară  și a emisiilor de CO2 în intervalul 30% - 60% </w:t>
      </w:r>
      <w:r w:rsidR="00704A28" w:rsidRPr="00095C88">
        <w:rPr>
          <w:sz w:val="28"/>
          <w:szCs w:val="28"/>
          <w:lang w:val="ro-RO"/>
        </w:rPr>
        <w:t xml:space="preserve"> pentru proiectele de renovare energetică moderată.</w:t>
      </w:r>
    </w:p>
    <w:p w14:paraId="02EC9EA6" w14:textId="5265F18E" w:rsidR="00945E57" w:rsidRDefault="00945E57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550279C8" w:rsidR="00A15D24" w:rsidRPr="00B96940" w:rsidRDefault="00B9365A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B9365A">
        <w:rPr>
          <w:b/>
          <w:bCs/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</w:t>
      </w:r>
      <w:r w:rsidR="00FC1F20" w:rsidRPr="001B00E5">
        <w:rPr>
          <w:sz w:val="28"/>
          <w:szCs w:val="28"/>
          <w:lang w:val="ro-RO"/>
        </w:rPr>
        <w:t xml:space="preserve">Se </w:t>
      </w:r>
      <w:r w:rsidR="00FC1F20"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E40F81">
        <w:rPr>
          <w:sz w:val="28"/>
          <w:szCs w:val="28"/>
          <w:lang w:val="ro-RO"/>
        </w:rPr>
        <w:t>1.511.465,808</w:t>
      </w:r>
      <w:r w:rsidR="00C66B94">
        <w:rPr>
          <w:sz w:val="28"/>
          <w:szCs w:val="28"/>
          <w:lang w:val="ro-RO"/>
        </w:rPr>
        <w:t>0</w:t>
      </w:r>
      <w:r w:rsidR="00E40F81">
        <w:rPr>
          <w:sz w:val="28"/>
          <w:szCs w:val="28"/>
          <w:lang w:val="ro-RO"/>
        </w:rPr>
        <w:t xml:space="preserve"> </w:t>
      </w:r>
      <w:r w:rsidR="00F4138B" w:rsidRPr="00B96940">
        <w:rPr>
          <w:sz w:val="28"/>
          <w:szCs w:val="28"/>
          <w:lang w:val="ro-RO"/>
        </w:rPr>
        <w:t xml:space="preserve">lei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61959FC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E40F81">
        <w:rPr>
          <w:b/>
          <w:bCs/>
          <w:sz w:val="28"/>
          <w:szCs w:val="28"/>
          <w:lang w:val="ro-RO"/>
        </w:rPr>
        <w:t>4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524738F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40F81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AB009A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41DC595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40F81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AB009A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3FD28B2F" w14:textId="77777777" w:rsidR="00DA7395" w:rsidRDefault="00DA7395">
      <w:pPr>
        <w:spacing w:after="160" w:line="259" w:lineRule="auto"/>
        <w:rPr>
          <w:sz w:val="28"/>
          <w:szCs w:val="28"/>
          <w:lang w:val="it-IT"/>
        </w:rPr>
      </w:pPr>
    </w:p>
    <w:p w14:paraId="28692B96" w14:textId="77777777" w:rsidR="00DA7395" w:rsidRDefault="00DA7395">
      <w:pPr>
        <w:spacing w:after="160" w:line="259" w:lineRule="auto"/>
        <w:rPr>
          <w:sz w:val="28"/>
          <w:szCs w:val="28"/>
          <w:lang w:val="it-IT"/>
        </w:rPr>
      </w:pPr>
    </w:p>
    <w:p w14:paraId="25942546" w14:textId="77777777" w:rsidR="00DA7395" w:rsidRDefault="00DA7395">
      <w:pPr>
        <w:spacing w:after="160" w:line="259" w:lineRule="auto"/>
        <w:rPr>
          <w:sz w:val="28"/>
          <w:szCs w:val="28"/>
          <w:lang w:val="it-IT"/>
        </w:rPr>
      </w:pPr>
    </w:p>
    <w:p w14:paraId="62F8C970" w14:textId="77777777" w:rsidR="00DA7395" w:rsidRDefault="00DA7395">
      <w:pPr>
        <w:spacing w:after="160" w:line="259" w:lineRule="auto"/>
        <w:rPr>
          <w:sz w:val="28"/>
          <w:szCs w:val="28"/>
          <w:lang w:val="it-IT"/>
        </w:rPr>
      </w:pPr>
    </w:p>
    <w:p w14:paraId="440920FE" w14:textId="77777777" w:rsidR="00AB009A" w:rsidRPr="00655A90" w:rsidRDefault="00AB009A" w:rsidP="00AB009A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2D438325" w14:textId="77777777" w:rsidR="00AB009A" w:rsidRPr="00655A90" w:rsidRDefault="00AB009A" w:rsidP="00AB009A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Mirela Pinte</w:t>
      </w:r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p w14:paraId="1EAF9602" w14:textId="63C2D242" w:rsidR="00A45EC1" w:rsidRPr="00DA7395" w:rsidRDefault="00A45EC1">
      <w:pPr>
        <w:spacing w:after="160" w:line="259" w:lineRule="auto"/>
        <w:rPr>
          <w:sz w:val="16"/>
          <w:szCs w:val="16"/>
          <w:lang w:val="it-IT"/>
        </w:rPr>
      </w:pPr>
      <w:r w:rsidRPr="00DA7395">
        <w:rPr>
          <w:sz w:val="16"/>
          <w:szCs w:val="16"/>
          <w:lang w:val="it-IT"/>
        </w:rPr>
        <w:br w:type="page"/>
      </w:r>
    </w:p>
    <w:p w14:paraId="17329025" w14:textId="3C500282" w:rsidR="002D05D6" w:rsidRPr="00037822" w:rsidRDefault="005367BD" w:rsidP="002D05D6">
      <w:pPr>
        <w:rPr>
          <w:b/>
          <w:bCs/>
          <w:sz w:val="28"/>
          <w:szCs w:val="28"/>
          <w:lang w:val="it-IT"/>
        </w:rPr>
      </w:pPr>
      <w:r w:rsidRPr="00037822">
        <w:rPr>
          <w:b/>
          <w:bCs/>
          <w:sz w:val="28"/>
          <w:szCs w:val="28"/>
          <w:lang w:val="it-IT"/>
        </w:rPr>
        <w:lastRenderedPageBreak/>
        <w:t>Anexa nr. 1.</w:t>
      </w:r>
    </w:p>
    <w:p w14:paraId="647D0BC4" w14:textId="6D03B9D0" w:rsidR="00037822" w:rsidRDefault="00F4215B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  <w:r>
        <w:rPr>
          <w:b/>
          <w:bCs/>
          <w:i/>
          <w:iCs/>
          <w:sz w:val="28"/>
          <w:szCs w:val="28"/>
          <w:lang w:val="ro-RO"/>
        </w:rPr>
        <w:t>L</w:t>
      </w:r>
      <w:r w:rsidRPr="00F4215B">
        <w:rPr>
          <w:b/>
          <w:bCs/>
          <w:i/>
          <w:iCs/>
          <w:sz w:val="28"/>
          <w:szCs w:val="28"/>
          <w:lang w:val="ro-RO"/>
        </w:rPr>
        <w:t>ucrările propuse pentru creşterea eficienţei energetice şi indicatorii energetici</w:t>
      </w:r>
    </w:p>
    <w:p w14:paraId="6A9ED704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Izolarea termică a faţadei - parte vitrată, prin înlocuirea tâmplăriei exterioare existente, inclusiv a celei aferente accesului în clădire, cu tâmplărie termoizolantă cu performanță ridicată</w:t>
      </w:r>
    </w:p>
    <w:p w14:paraId="6AABAE49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Izolarea termică a faţadei - parte opacă, prin termoizolarea pereților exteriori cu o grosime a termoizolației de 20 cm;</w:t>
      </w:r>
    </w:p>
    <w:p w14:paraId="574A0DB2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Izolarea termică a planșeului peste ultimul nivel la acoperișul tip șarpantă cu o grosime a termoizolației de 30 cm;</w:t>
      </w:r>
    </w:p>
    <w:p w14:paraId="4EFC4413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anvelopă;</w:t>
      </w:r>
    </w:p>
    <w:p w14:paraId="3ECC61A6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Reabilitarea/modernizarea instalației de iluminat prin înlocuirea circuitelor de iluminat deteriorate sau subdimensionate;</w:t>
      </w:r>
    </w:p>
    <w:p w14:paraId="41CAE17D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Înlocuirea corpurilor de iluminat fluorescent și incandescent  cu corpuri de iluminat cu eficiență energetică ridicată și durată mare de viață, inclusiv tehnologie LED, dotate cu senzori de mişcare/prezenţă;</w:t>
      </w:r>
    </w:p>
    <w:p w14:paraId="1F395D7E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Puncte de reîncărcare pentru vehicule electrice, precum şi a tubulaturii încastrată pentru cablurile electrice, pentru a permite instalarea, într-o etapă ulterioară, a punctelor de reîncărcare pentru vehicule electrice;</w:t>
      </w:r>
    </w:p>
    <w:p w14:paraId="76C45F85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 w:eastAsia="ro-RO"/>
        </w:rPr>
      </w:pPr>
      <w:r w:rsidRPr="00095C88">
        <w:rPr>
          <w:color w:val="000000" w:themeColor="text1"/>
          <w:sz w:val="28"/>
          <w:szCs w:val="28"/>
          <w:lang w:val="ro-RO" w:eastAsia="ro-RO"/>
        </w:rPr>
        <w:t>Instalarea unor sisteme alternative de producere a energiei: sisteme descentralizate de alimentare cu energie din surse de energie regenerabilă , instalații cu captatoare solare termice, în scopul reducerii consumurilor energetice din surse convenţionale şi a emisiilor de gaze cu efect de seră etc;</w:t>
      </w:r>
    </w:p>
    <w:p w14:paraId="66916CB9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corpurilor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încălzire</w:t>
      </w:r>
      <w:proofErr w:type="spellEnd"/>
      <w:r w:rsidRPr="00095C88">
        <w:rPr>
          <w:color w:val="000000" w:themeColor="text1"/>
          <w:sz w:val="28"/>
          <w:szCs w:val="28"/>
        </w:rPr>
        <w:t xml:space="preserve"> cu </w:t>
      </w:r>
      <w:proofErr w:type="spellStart"/>
      <w:r w:rsidRPr="00095C88">
        <w:rPr>
          <w:color w:val="000000" w:themeColor="text1"/>
          <w:sz w:val="28"/>
          <w:szCs w:val="28"/>
        </w:rPr>
        <w:t>ventiloconvectoare</w:t>
      </w:r>
      <w:proofErr w:type="spellEnd"/>
      <w:r w:rsidRPr="00095C88">
        <w:rPr>
          <w:color w:val="000000" w:themeColor="text1"/>
          <w:sz w:val="28"/>
          <w:szCs w:val="28"/>
        </w:rPr>
        <w:t>;</w:t>
      </w:r>
    </w:p>
    <w:p w14:paraId="7404D556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instalaţiei de distribuţie </w:t>
      </w:r>
      <w:proofErr w:type="gramStart"/>
      <w:r w:rsidRPr="00095C88">
        <w:rPr>
          <w:color w:val="000000" w:themeColor="text1"/>
          <w:sz w:val="28"/>
          <w:szCs w:val="28"/>
        </w:rPr>
        <w:t>a</w:t>
      </w:r>
      <w:proofErr w:type="gram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agentului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termic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pentru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încălzire</w:t>
      </w:r>
      <w:proofErr w:type="spellEnd"/>
      <w:r w:rsidRPr="00095C88">
        <w:rPr>
          <w:color w:val="000000" w:themeColor="text1"/>
          <w:sz w:val="28"/>
          <w:szCs w:val="28"/>
        </w:rPr>
        <w:t>;</w:t>
      </w:r>
    </w:p>
    <w:p w14:paraId="7879462A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instalaţiei de distribuţie </w:t>
      </w:r>
      <w:proofErr w:type="gramStart"/>
      <w:r w:rsidRPr="00095C88">
        <w:rPr>
          <w:color w:val="000000" w:themeColor="text1"/>
          <w:sz w:val="28"/>
          <w:szCs w:val="28"/>
        </w:rPr>
        <w:t>a</w:t>
      </w:r>
      <w:proofErr w:type="gram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agentului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termic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pentru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apă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caldă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consum</w:t>
      </w:r>
      <w:proofErr w:type="spellEnd"/>
      <w:r w:rsidRPr="00095C88">
        <w:rPr>
          <w:color w:val="000000" w:themeColor="text1"/>
          <w:sz w:val="28"/>
          <w:szCs w:val="28"/>
        </w:rPr>
        <w:t>;</w:t>
      </w:r>
    </w:p>
    <w:p w14:paraId="5F85B842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Înlocuirea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centralei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termice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proprii</w:t>
      </w:r>
      <w:proofErr w:type="spellEnd"/>
      <w:r w:rsidRPr="00095C88">
        <w:rPr>
          <w:color w:val="000000" w:themeColor="text1"/>
          <w:sz w:val="28"/>
          <w:szCs w:val="28"/>
        </w:rPr>
        <w:t xml:space="preserve">, </w:t>
      </w:r>
      <w:proofErr w:type="spellStart"/>
      <w:r w:rsidRPr="00095C88">
        <w:rPr>
          <w:color w:val="000000" w:themeColor="text1"/>
          <w:sz w:val="28"/>
          <w:szCs w:val="28"/>
        </w:rPr>
        <w:t>în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scopul</w:t>
      </w:r>
      <w:proofErr w:type="spellEnd"/>
      <w:r w:rsidRPr="00095C88">
        <w:rPr>
          <w:color w:val="000000" w:themeColor="text1"/>
          <w:sz w:val="28"/>
          <w:szCs w:val="28"/>
        </w:rPr>
        <w:t xml:space="preserve"> creşterii </w:t>
      </w:r>
      <w:proofErr w:type="spellStart"/>
      <w:r w:rsidRPr="00095C88">
        <w:rPr>
          <w:color w:val="000000" w:themeColor="text1"/>
          <w:sz w:val="28"/>
          <w:szCs w:val="28"/>
        </w:rPr>
        <w:t>randamentului</w:t>
      </w:r>
      <w:proofErr w:type="spellEnd"/>
      <w:r w:rsidRPr="00095C88">
        <w:rPr>
          <w:color w:val="000000" w:themeColor="text1"/>
          <w:sz w:val="28"/>
          <w:szCs w:val="28"/>
        </w:rPr>
        <w:t xml:space="preserve"> şi al </w:t>
      </w:r>
      <w:proofErr w:type="spellStart"/>
      <w:r w:rsidRPr="00095C88">
        <w:rPr>
          <w:color w:val="000000" w:themeColor="text1"/>
          <w:sz w:val="28"/>
          <w:szCs w:val="28"/>
        </w:rPr>
        <w:t>reducerii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emisiilor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echivalent</w:t>
      </w:r>
      <w:proofErr w:type="spellEnd"/>
      <w:r w:rsidRPr="00095C88">
        <w:rPr>
          <w:color w:val="000000" w:themeColor="text1"/>
          <w:sz w:val="28"/>
          <w:szCs w:val="28"/>
        </w:rPr>
        <w:t xml:space="preserve"> CO</w:t>
      </w:r>
      <w:r w:rsidRPr="00095C88">
        <w:rPr>
          <w:color w:val="000000" w:themeColor="text1"/>
          <w:sz w:val="28"/>
          <w:szCs w:val="28"/>
          <w:vertAlign w:val="subscript"/>
        </w:rPr>
        <w:t>2</w:t>
      </w:r>
      <w:r w:rsidRPr="00095C88">
        <w:rPr>
          <w:color w:val="000000" w:themeColor="text1"/>
          <w:sz w:val="28"/>
          <w:szCs w:val="28"/>
        </w:rPr>
        <w:t>;</w:t>
      </w:r>
    </w:p>
    <w:p w14:paraId="27FAB7AF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95C88">
        <w:rPr>
          <w:color w:val="000000" w:themeColor="text1"/>
          <w:sz w:val="28"/>
          <w:szCs w:val="28"/>
        </w:rPr>
        <w:t>Montarea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sistemelor</w:t>
      </w:r>
      <w:proofErr w:type="spellEnd"/>
      <w:r w:rsidRPr="00095C88">
        <w:rPr>
          <w:color w:val="000000" w:themeColor="text1"/>
          <w:sz w:val="28"/>
          <w:szCs w:val="28"/>
        </w:rPr>
        <w:t>/</w:t>
      </w:r>
      <w:proofErr w:type="spellStart"/>
      <w:r w:rsidRPr="00095C88">
        <w:rPr>
          <w:color w:val="000000" w:themeColor="text1"/>
          <w:sz w:val="28"/>
          <w:szCs w:val="28"/>
        </w:rPr>
        <w:t>echipamentelor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ventilare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mecanică</w:t>
      </w:r>
      <w:proofErr w:type="spellEnd"/>
      <w:r w:rsidRPr="00095C88">
        <w:rPr>
          <w:color w:val="000000" w:themeColor="text1"/>
          <w:sz w:val="28"/>
          <w:szCs w:val="28"/>
        </w:rPr>
        <w:t xml:space="preserve"> cu </w:t>
      </w:r>
      <w:proofErr w:type="spellStart"/>
      <w:r w:rsidRPr="00095C88">
        <w:rPr>
          <w:color w:val="000000" w:themeColor="text1"/>
          <w:sz w:val="28"/>
          <w:szCs w:val="28"/>
        </w:rPr>
        <w:t>recuperare</w:t>
      </w:r>
      <w:proofErr w:type="spellEnd"/>
      <w:r w:rsidRPr="00095C88">
        <w:rPr>
          <w:color w:val="000000" w:themeColor="text1"/>
          <w:sz w:val="28"/>
          <w:szCs w:val="28"/>
        </w:rPr>
        <w:t xml:space="preserve"> a </w:t>
      </w:r>
      <w:proofErr w:type="spellStart"/>
      <w:r w:rsidRPr="00095C88">
        <w:rPr>
          <w:color w:val="000000" w:themeColor="text1"/>
          <w:sz w:val="28"/>
          <w:szCs w:val="28"/>
        </w:rPr>
        <w:t>căldurii</w:t>
      </w:r>
      <w:proofErr w:type="spellEnd"/>
      <w:r w:rsidRPr="00095C88">
        <w:rPr>
          <w:color w:val="000000" w:themeColor="text1"/>
          <w:sz w:val="28"/>
          <w:szCs w:val="28"/>
        </w:rPr>
        <w:t xml:space="preserve"> -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sistem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ventilare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mecanica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recuperator de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caldura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Sistemul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monta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pe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acoperisul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cladirii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si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asigura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alimentarea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aer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proaspăt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din exterior şi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evacuarea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aerului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viciat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din interior cu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recuperarea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shd w:val="clear" w:color="auto" w:fill="FFFFFF"/>
        </w:rPr>
        <w:t>căldurii</w:t>
      </w:r>
      <w:proofErr w:type="spellEnd"/>
      <w:r w:rsidRPr="00095C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8658A24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 w:eastAsia="ro-RO"/>
        </w:rPr>
      </w:pPr>
      <w:r w:rsidRPr="00095C88">
        <w:rPr>
          <w:color w:val="000000" w:themeColor="text1"/>
          <w:sz w:val="28"/>
          <w:szCs w:val="28"/>
          <w:lang w:val="ro-RO" w:eastAsia="ro-RO"/>
        </w:rPr>
        <w:t>Montarea sistemelor/echipamentelor de ventilare mecanică cu recuperare a căldurii – sisteme individuale</w:t>
      </w:r>
    </w:p>
    <w:p w14:paraId="4A71718D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95C88">
        <w:rPr>
          <w:color w:val="000000" w:themeColor="text1"/>
          <w:sz w:val="28"/>
          <w:szCs w:val="28"/>
        </w:rPr>
        <w:t>Montarea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destratificatoare</w:t>
      </w:r>
      <w:proofErr w:type="spellEnd"/>
      <w:r w:rsidRPr="00095C88">
        <w:rPr>
          <w:color w:val="000000" w:themeColor="text1"/>
          <w:sz w:val="28"/>
          <w:szCs w:val="28"/>
        </w:rPr>
        <w:t xml:space="preserve"> de </w:t>
      </w:r>
      <w:proofErr w:type="spellStart"/>
      <w:r w:rsidRPr="00095C88">
        <w:rPr>
          <w:color w:val="000000" w:themeColor="text1"/>
          <w:sz w:val="28"/>
          <w:szCs w:val="28"/>
        </w:rPr>
        <w:t>aer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în</w:t>
      </w:r>
      <w:proofErr w:type="spellEnd"/>
      <w:r w:rsidRPr="00095C88">
        <w:rPr>
          <w:color w:val="000000" w:themeColor="text1"/>
          <w:sz w:val="28"/>
          <w:szCs w:val="28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</w:rPr>
        <w:t>sala</w:t>
      </w:r>
      <w:proofErr w:type="spellEnd"/>
      <w:r w:rsidRPr="00095C88">
        <w:rPr>
          <w:color w:val="000000" w:themeColor="text1"/>
          <w:sz w:val="28"/>
          <w:szCs w:val="28"/>
        </w:rPr>
        <w:t xml:space="preserve"> de sport</w:t>
      </w:r>
    </w:p>
    <w:p w14:paraId="04CBF81E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Repararea trotuarelor de protecţie, în scopul eliminării infiltraţiilor la infrastructura clădirii, în zonele degradate;</w:t>
      </w:r>
    </w:p>
    <w:p w14:paraId="1FFA4548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8"/>
          <w:szCs w:val="28"/>
        </w:rPr>
      </w:pPr>
      <w:r w:rsidRPr="00095C88">
        <w:rPr>
          <w:noProof/>
          <w:color w:val="000000" w:themeColor="text1"/>
          <w:sz w:val="28"/>
          <w:szCs w:val="28"/>
        </w:rPr>
        <w:t>Repararea acoperişului tip şarpantă, inclusiv repararea sistemului de colectare şi evacuare a apelor meteorice la nivelul învelitoarei tip şarpantă;</w:t>
      </w:r>
    </w:p>
    <w:p w14:paraId="5F409F57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Demontarea instalaţiilor şi a echipamentelor montate aparent pe anvelopa clădirii, precum şi remontarea acestora după efectuarea lucrărilor de intervenţie;</w:t>
      </w:r>
    </w:p>
    <w:p w14:paraId="4D2DB1AF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lastRenderedPageBreak/>
        <w:t>Repararea elementelor de construcţie ale faţadei care prezintă potenţial pericol de desprindere şi/sau afectează funcţionalitatea clădirii;</w:t>
      </w:r>
    </w:p>
    <w:p w14:paraId="6D0661AF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val="ro-RO"/>
        </w:rPr>
      </w:pPr>
      <w:r w:rsidRPr="00095C88">
        <w:rPr>
          <w:color w:val="000000" w:themeColor="text1"/>
          <w:sz w:val="28"/>
          <w:szCs w:val="28"/>
          <w:lang w:val="ro-RO"/>
        </w:rPr>
        <w:t>Refacerea finisajelor interioare în zonele de intervenţie;</w:t>
      </w:r>
    </w:p>
    <w:p w14:paraId="28DE71FC" w14:textId="77777777" w:rsidR="00095C88" w:rsidRPr="00095C88" w:rsidRDefault="00095C88" w:rsidP="00095C8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  <w:lang w:eastAsia="ro-RO"/>
        </w:rPr>
      </w:pPr>
      <w:proofErr w:type="spellStart"/>
      <w:r w:rsidRPr="00095C88">
        <w:rPr>
          <w:color w:val="000000" w:themeColor="text1"/>
          <w:sz w:val="28"/>
          <w:szCs w:val="28"/>
          <w:lang w:eastAsia="ro-RO"/>
        </w:rPr>
        <w:t>Reabilitarea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/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modernizarea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instalației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electrice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înlocuirea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circuitelor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electrice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deteriorate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sau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095C88">
        <w:rPr>
          <w:color w:val="000000" w:themeColor="text1"/>
          <w:sz w:val="28"/>
          <w:szCs w:val="28"/>
          <w:lang w:eastAsia="ro-RO"/>
        </w:rPr>
        <w:t>subdimensionate</w:t>
      </w:r>
      <w:proofErr w:type="spellEnd"/>
      <w:r w:rsidRPr="00095C88">
        <w:rPr>
          <w:color w:val="000000" w:themeColor="text1"/>
          <w:sz w:val="28"/>
          <w:szCs w:val="28"/>
          <w:lang w:eastAsia="ro-RO"/>
        </w:rPr>
        <w:t>;</w:t>
      </w:r>
    </w:p>
    <w:p w14:paraId="5E13660C" w14:textId="4173A8DD" w:rsidR="005367BD" w:rsidRDefault="005367BD" w:rsidP="002D05D6">
      <w:pPr>
        <w:rPr>
          <w:sz w:val="28"/>
          <w:szCs w:val="28"/>
          <w:lang w:val="it-IT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229"/>
        <w:gridCol w:w="2060"/>
      </w:tblGrid>
      <w:tr w:rsidR="00C66B94" w:rsidRPr="00E36D48" w14:paraId="6ABAA64F" w14:textId="77777777" w:rsidTr="003642E0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7DC0476" w14:textId="77777777" w:rsidR="00C66B94" w:rsidRPr="00E36D48" w:rsidRDefault="00C66B94" w:rsidP="003642E0">
            <w:pPr>
              <w:spacing w:after="0"/>
              <w:ind w:right="28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 w:rsidRPr="0028441F"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EA4192E" w14:textId="77777777" w:rsidR="00C66B94" w:rsidRPr="00E36D48" w:rsidRDefault="00C66B94" w:rsidP="003642E0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 w:rsidRPr="00E36D48"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866CC5C" w14:textId="77777777" w:rsidR="00C66B94" w:rsidRPr="00E36D48" w:rsidRDefault="00C66B94" w:rsidP="003642E0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 w:rsidRPr="00E36D48"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 xml:space="preserve">Valoare la  finalul implementării proiectului </w:t>
            </w:r>
          </w:p>
        </w:tc>
      </w:tr>
      <w:tr w:rsidR="00C66B94" w:rsidRPr="00E36D48" w14:paraId="18664386" w14:textId="77777777" w:rsidTr="003642E0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0A15" w14:textId="77777777" w:rsidR="00C66B94" w:rsidRPr="00E36D48" w:rsidRDefault="00C66B94" w:rsidP="003642E0">
            <w:pPr>
              <w:spacing w:after="0"/>
              <w:rPr>
                <w:rFonts w:asciiTheme="majorHAnsi" w:hAnsiTheme="majorHAnsi"/>
                <w:color w:val="000000" w:themeColor="text1"/>
                <w:lang w:val="ro-RO" w:eastAsia="ro-RO"/>
              </w:rPr>
            </w:pPr>
            <w:r w:rsidRPr="00E36D48">
              <w:rPr>
                <w:rFonts w:asciiTheme="majorHAnsi" w:hAnsiTheme="majorHAnsi" w:cs="Trebuchet MS"/>
                <w:color w:val="000000" w:themeColor="text1"/>
                <w:lang w:val="ro-RO" w:eastAsia="ro-RO"/>
              </w:rPr>
              <w:t>Consumul anual specific de energie finală pentru încălzire (</w:t>
            </w:r>
            <w:r w:rsidRPr="00E36D48">
              <w:rPr>
                <w:rFonts w:asciiTheme="majorHAnsi" w:hAnsiTheme="majorHAnsi"/>
                <w:color w:val="000000" w:themeColor="text1"/>
                <w:lang w:val="ro-RO" w:eastAsia="ro-RO"/>
              </w:rPr>
              <w:t>kWh/m</w:t>
            </w:r>
            <w:r w:rsidRPr="00E36D48">
              <w:rPr>
                <w:rFonts w:asciiTheme="majorHAnsi" w:hAnsiTheme="majorHAnsi"/>
                <w:color w:val="000000" w:themeColor="text1"/>
                <w:vertAlign w:val="superscript"/>
                <w:lang w:val="ro-RO" w:eastAsia="ro-RO"/>
              </w:rPr>
              <w:t>2</w:t>
            </w:r>
            <w:r w:rsidRPr="00E36D48">
              <w:rPr>
                <w:rFonts w:asciiTheme="majorHAnsi" w:hAnsiTheme="majorHAnsi"/>
                <w:color w:val="000000" w:themeColor="text1"/>
                <w:lang w:val="ro-RO" w:eastAsia="ro-RO"/>
              </w:rPr>
              <w:t>.an</w:t>
            </w:r>
            <w:r w:rsidRPr="00E36D48">
              <w:rPr>
                <w:rFonts w:asciiTheme="majorHAnsi" w:hAnsiTheme="majorHAnsi" w:cs="Trebuchet MS"/>
                <w:color w:val="000000" w:themeColor="text1"/>
                <w:lang w:val="ro-RO" w:eastAsia="ro-RO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71E4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426,84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3FC63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93,33</w:t>
            </w:r>
          </w:p>
        </w:tc>
      </w:tr>
      <w:tr w:rsidR="00C66B94" w:rsidRPr="00E36D48" w14:paraId="0951AAF6" w14:textId="77777777" w:rsidTr="003642E0">
        <w:trPr>
          <w:trHeight w:val="180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93230" w14:textId="77777777" w:rsidR="00C66B94" w:rsidRPr="00E36D48" w:rsidRDefault="00C66B94" w:rsidP="003642E0">
            <w:pPr>
              <w:pStyle w:val="Default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Consumul de energie primară (kWh/m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325A" w14:textId="77777777" w:rsidR="00C66B94" w:rsidRPr="002B3BA4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626,24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39B81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200,91</w:t>
            </w:r>
          </w:p>
        </w:tc>
      </w:tr>
      <w:tr w:rsidR="00C66B94" w:rsidRPr="00E36D48" w14:paraId="1CB7CDBB" w14:textId="77777777" w:rsidTr="003642E0">
        <w:trPr>
          <w:trHeight w:val="110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86607" w14:textId="77777777" w:rsidR="00C66B94" w:rsidRPr="00E36D48" w:rsidRDefault="00C66B94" w:rsidP="003642E0">
            <w:pPr>
              <w:pStyle w:val="Default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Consumul de energie primară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totală 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utilizând surse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convenționale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D908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616,50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8F47A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176,09</w:t>
            </w:r>
          </w:p>
        </w:tc>
      </w:tr>
      <w:tr w:rsidR="00C66B94" w:rsidRPr="00E36D48" w14:paraId="522C8D70" w14:textId="77777777" w:rsidTr="003642E0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3781" w14:textId="77777777" w:rsidR="00C66B94" w:rsidRPr="00E36D48" w:rsidRDefault="00C66B94" w:rsidP="003642E0">
            <w:pPr>
              <w:pStyle w:val="Default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2F06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9,73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7AC6E2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24,82</w:t>
            </w:r>
          </w:p>
        </w:tc>
      </w:tr>
      <w:tr w:rsidR="00C66B94" w:rsidRPr="00E36D48" w14:paraId="04B8A5DE" w14:textId="77777777" w:rsidTr="003642E0">
        <w:trPr>
          <w:trHeight w:val="34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AEA84" w14:textId="77777777" w:rsidR="00C66B94" w:rsidRPr="00E36D48" w:rsidRDefault="00C66B94" w:rsidP="003642E0">
            <w:pPr>
              <w:pStyle w:val="Default"/>
              <w:spacing w:line="276" w:lineRule="auto"/>
              <w:ind w:right="44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Nivel anual estimat al gazelor cu efect de seră (echivalent kgCO</w:t>
            </w:r>
            <w:r w:rsidRPr="0080226F">
              <w:rPr>
                <w:rFonts w:asciiTheme="majorHAnsi" w:hAnsiTheme="maj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 m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36D4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81D9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106,36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D94F01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29,84</w:t>
            </w:r>
          </w:p>
        </w:tc>
      </w:tr>
      <w:tr w:rsidR="00C66B94" w:rsidRPr="00E36D48" w14:paraId="0FE2C89F" w14:textId="77777777" w:rsidTr="003642E0">
        <w:trPr>
          <w:trHeight w:val="41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FFA95" w14:textId="77777777" w:rsidR="00C66B94" w:rsidRPr="00E36D48" w:rsidRDefault="00C66B94" w:rsidP="003642E0">
            <w:pPr>
              <w:pStyle w:val="Default"/>
              <w:spacing w:line="276" w:lineRule="auto"/>
              <w:ind w:right="44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r w:rsidRPr="00102C7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educerea consumului anual specific de energie finală pentru încălzire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0429" w14:textId="77777777" w:rsidR="00C66B94" w:rsidRPr="00102C7F" w:rsidRDefault="00C66B94" w:rsidP="00C66B94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59787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78,14</w:t>
            </w:r>
            <w:r w:rsidRPr="00C87495"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  <w:t>%</w:t>
            </w:r>
          </w:p>
        </w:tc>
      </w:tr>
      <w:tr w:rsidR="00C66B94" w:rsidRPr="00A70F6B" w14:paraId="73253ED9" w14:textId="77777777" w:rsidTr="003642E0">
        <w:trPr>
          <w:trHeight w:val="55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7468B" w14:textId="77777777" w:rsidR="00C66B94" w:rsidRDefault="00C66B94" w:rsidP="003642E0">
            <w:pPr>
              <w:pStyle w:val="Default"/>
              <w:spacing w:line="276" w:lineRule="auto"/>
              <w:ind w:right="44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r w:rsidRPr="00102C7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educerea consumului de energie primar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ă</w:t>
            </w:r>
            <w:r w:rsidRPr="00102C7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09E" w14:textId="77777777" w:rsidR="00C66B94" w:rsidRPr="00102C7F" w:rsidRDefault="00C66B94" w:rsidP="00C66B94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650C5" w14:textId="77777777" w:rsidR="00C66B94" w:rsidRPr="00C87495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67,92%</w:t>
            </w:r>
          </w:p>
        </w:tc>
      </w:tr>
      <w:tr w:rsidR="00C66B94" w:rsidRPr="00A70F6B" w14:paraId="0E34EF40" w14:textId="77777777" w:rsidTr="003642E0">
        <w:trPr>
          <w:trHeight w:val="8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90E41" w14:textId="77777777" w:rsidR="00C66B94" w:rsidRDefault="00C66B94" w:rsidP="003642E0">
            <w:pPr>
              <w:pStyle w:val="Default"/>
              <w:spacing w:line="276" w:lineRule="auto"/>
              <w:ind w:right="44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r w:rsidRPr="00102C7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educerea emisiilor de CO</w:t>
            </w:r>
            <w:r w:rsidRPr="0080226F">
              <w:rPr>
                <w:rFonts w:asciiTheme="majorHAnsi" w:hAnsiTheme="maj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D22A" w14:textId="77777777" w:rsidR="00C66B94" w:rsidRPr="00102C7F" w:rsidRDefault="00C66B94" w:rsidP="00C66B94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F8D85" w14:textId="77777777" w:rsidR="00C66B94" w:rsidRPr="00C87495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71,94%</w:t>
            </w:r>
          </w:p>
        </w:tc>
      </w:tr>
    </w:tbl>
    <w:p w14:paraId="7B20CFBA" w14:textId="693172A6" w:rsidR="00DE6C9F" w:rsidRDefault="00DE6C9F" w:rsidP="00DE6C9F">
      <w:pPr>
        <w:rPr>
          <w:color w:val="000000" w:themeColor="text1"/>
          <w:szCs w:val="24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5"/>
        <w:gridCol w:w="2003"/>
      </w:tblGrid>
      <w:tr w:rsidR="00C66B94" w:rsidRPr="00E36D48" w14:paraId="528D44E5" w14:textId="77777777" w:rsidTr="003642E0">
        <w:trPr>
          <w:trHeight w:val="51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3911A919" w14:textId="1DAF03EA" w:rsidR="00C66B94" w:rsidRPr="00E36D48" w:rsidRDefault="00C66B94" w:rsidP="003642E0">
            <w:pPr>
              <w:spacing w:after="0"/>
              <w:ind w:right="28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Al</w:t>
            </w:r>
            <w:r w:rsidR="00F93C64"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ț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i indicatori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590E425" w14:textId="77777777" w:rsidR="00C66B94" w:rsidRPr="00E36D48" w:rsidRDefault="00C66B94" w:rsidP="003642E0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ro-RO" w:eastAsia="ro-RO"/>
              </w:rPr>
              <w:t>Valoare indicator</w:t>
            </w:r>
          </w:p>
        </w:tc>
      </w:tr>
      <w:tr w:rsidR="00C66B94" w:rsidRPr="00E36D48" w14:paraId="39C8FD38" w14:textId="77777777" w:rsidTr="003642E0">
        <w:trPr>
          <w:trHeight w:val="51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8DCF0" w14:textId="229BD62E" w:rsidR="00C66B94" w:rsidRPr="00E36D48" w:rsidRDefault="00C66B94" w:rsidP="003642E0">
            <w:pPr>
              <w:spacing w:after="0"/>
              <w:rPr>
                <w:rFonts w:asciiTheme="majorHAnsi" w:hAnsiTheme="majorHAnsi"/>
                <w:color w:val="000000" w:themeColor="text1"/>
                <w:lang w:val="ro-RO" w:eastAsia="ro-RO"/>
              </w:rPr>
            </w:pPr>
            <w:r w:rsidRPr="00CE5273">
              <w:rPr>
                <w:rFonts w:asciiTheme="majorHAnsi" w:hAnsiTheme="majorHAnsi" w:cs="Trebuchet MS"/>
                <w:color w:val="000000" w:themeColor="text1"/>
                <w:lang w:val="ro-RO" w:eastAsia="ro-RO"/>
              </w:rPr>
              <w:t>Valoarea eligibi</w:t>
            </w:r>
            <w:r w:rsidR="002226BC">
              <w:rPr>
                <w:rFonts w:asciiTheme="majorHAnsi" w:hAnsiTheme="majorHAnsi" w:cs="Trebuchet MS"/>
                <w:color w:val="000000" w:themeColor="text1"/>
                <w:lang w:val="ro-RO" w:eastAsia="ro-RO"/>
              </w:rPr>
              <w:t>l</w:t>
            </w:r>
            <w:r w:rsidRPr="00CE5273">
              <w:rPr>
                <w:rFonts w:asciiTheme="majorHAnsi" w:hAnsiTheme="majorHAnsi" w:cs="Trebuchet MS"/>
                <w:color w:val="000000" w:themeColor="text1"/>
                <w:lang w:val="ro-RO" w:eastAsia="ro-RO"/>
              </w:rPr>
              <w:t>ă a lucrărilor de renovare energetică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8B33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282.040,00</w:t>
            </w:r>
          </w:p>
        </w:tc>
      </w:tr>
      <w:tr w:rsidR="00C66B94" w:rsidRPr="00E36D48" w14:paraId="32ECFE1B" w14:textId="77777777" w:rsidTr="003642E0">
        <w:trPr>
          <w:trHeight w:val="723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1114" w14:textId="77777777" w:rsidR="00C66B94" w:rsidRPr="00E36D48" w:rsidRDefault="00C66B94" w:rsidP="003642E0">
            <w:pPr>
              <w:pStyle w:val="Defaul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Numărul de stații de încărcare rapidă (buc)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0DE6" w14:textId="77777777" w:rsidR="00C66B94" w:rsidRPr="002B3BA4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1</w:t>
            </w:r>
          </w:p>
        </w:tc>
      </w:tr>
      <w:tr w:rsidR="00C66B94" w:rsidRPr="00E36D48" w14:paraId="3548F652" w14:textId="77777777" w:rsidTr="003642E0">
        <w:trPr>
          <w:trHeight w:val="613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D2B93" w14:textId="4A03F6E7" w:rsidR="00C66B94" w:rsidRPr="00E36D48" w:rsidRDefault="00C66B94" w:rsidP="003642E0">
            <w:pPr>
              <w:pStyle w:val="Defaul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Valoarea stațiilor de înc</w:t>
            </w:r>
            <w:r w:rsidR="00F93C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ă</w:t>
            </w: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rcare rapidă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11B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25.000,00</w:t>
            </w:r>
          </w:p>
        </w:tc>
      </w:tr>
      <w:tr w:rsidR="00C66B94" w:rsidRPr="00E36D48" w14:paraId="469902C7" w14:textId="77777777" w:rsidTr="003642E0">
        <w:trPr>
          <w:trHeight w:val="735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E75A4" w14:textId="103D426A" w:rsidR="00C66B94" w:rsidRPr="00E36D48" w:rsidRDefault="00C66B94" w:rsidP="003642E0">
            <w:pPr>
              <w:pStyle w:val="Defaul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Valoarea maximă eligibi</w:t>
            </w:r>
            <w:r w:rsidR="00F93C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</w:t>
            </w: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ă a obiectivului de investiții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E3DA" w14:textId="77777777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307.040,00</w:t>
            </w:r>
          </w:p>
        </w:tc>
      </w:tr>
      <w:tr w:rsidR="00C66B94" w:rsidRPr="00E36D48" w14:paraId="0C50621A" w14:textId="77777777" w:rsidTr="003642E0">
        <w:trPr>
          <w:trHeight w:val="59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6B4D" w14:textId="192995C1" w:rsidR="00C66B94" w:rsidRPr="00E36D48" w:rsidRDefault="00C66B94" w:rsidP="003642E0">
            <w:pPr>
              <w:pStyle w:val="Default"/>
              <w:ind w:right="44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Valoarea maximă eligibi</w:t>
            </w:r>
            <w:r w:rsidR="00F93C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</w:t>
            </w:r>
            <w:r w:rsidRPr="00CE52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ă a obiectivului de investiții (lei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F1A" w14:textId="3818A796" w:rsidR="00C66B94" w:rsidRPr="00E36D48" w:rsidRDefault="00C66B94" w:rsidP="003642E0">
            <w:pPr>
              <w:spacing w:after="0"/>
              <w:jc w:val="right"/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</w:pPr>
            <w:r w:rsidRPr="001C7ACD"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1.511.465,8</w:t>
            </w:r>
            <w:r>
              <w:rPr>
                <w:rFonts w:asciiTheme="majorHAnsi" w:hAnsiTheme="majorHAnsi"/>
                <w:b/>
                <w:noProof/>
                <w:color w:val="000000" w:themeColor="text1"/>
                <w:lang w:val="ro-RO" w:eastAsia="ro-RO"/>
              </w:rPr>
              <w:t>080</w:t>
            </w:r>
          </w:p>
        </w:tc>
      </w:tr>
    </w:tbl>
    <w:p w14:paraId="1FF8F01E" w14:textId="74FFAC40" w:rsidR="007A2E73" w:rsidRDefault="00E40F81" w:rsidP="00E40F81">
      <w:pPr>
        <w:ind w:firstLine="720"/>
        <w:rPr>
          <w:sz w:val="28"/>
          <w:szCs w:val="28"/>
          <w:lang w:val="it-IT"/>
        </w:rPr>
      </w:pPr>
      <w:r w:rsidRPr="009C5A59">
        <w:rPr>
          <w:szCs w:val="24"/>
          <w:lang w:val="it-IT"/>
        </w:rPr>
        <w:t xml:space="preserve">Curs </w:t>
      </w:r>
      <w:r>
        <w:rPr>
          <w:szCs w:val="24"/>
          <w:lang w:val="it-IT"/>
        </w:rPr>
        <w:t xml:space="preserve">stabilit în </w:t>
      </w:r>
      <w:r w:rsidRPr="009C5A59">
        <w:rPr>
          <w:szCs w:val="24"/>
          <w:lang w:val="it-IT"/>
        </w:rPr>
        <w:t>conform</w:t>
      </w:r>
      <w:r>
        <w:rPr>
          <w:szCs w:val="24"/>
          <w:lang w:val="it-IT"/>
        </w:rPr>
        <w:t>itate cu prevederile</w:t>
      </w:r>
      <w:r w:rsidRPr="009C5A59">
        <w:rPr>
          <w:szCs w:val="24"/>
          <w:lang w:val="it-IT"/>
        </w:rPr>
        <w:t xml:space="preserve"> Ghidului Solicitantului: 4,9227</w:t>
      </w:r>
      <w:r>
        <w:rPr>
          <w:szCs w:val="24"/>
          <w:lang w:val="it-IT"/>
        </w:rPr>
        <w:t xml:space="preserve"> lei/euro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7A2E73" w:rsidRPr="00C64746" w14:paraId="5FBC7295" w14:textId="77777777" w:rsidTr="005E25BD">
        <w:trPr>
          <w:jc w:val="center"/>
        </w:trPr>
        <w:tc>
          <w:tcPr>
            <w:tcW w:w="3138" w:type="dxa"/>
          </w:tcPr>
          <w:p w14:paraId="6FBF68A3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bookmarkStart w:id="0" w:name="_Hlk100145733"/>
            <w:r w:rsidRPr="00C64746">
              <w:rPr>
                <w:sz w:val="28"/>
                <w:szCs w:val="28"/>
                <w:lang w:val="it-IT"/>
              </w:rPr>
              <w:t>Primar</w:t>
            </w:r>
          </w:p>
          <w:p w14:paraId="1D1E1C78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2736E6C3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3139" w:type="dxa"/>
          </w:tcPr>
          <w:p w14:paraId="003F7F0A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it-IT"/>
              </w:rPr>
              <w:t>Şef serviciu</w:t>
            </w:r>
          </w:p>
          <w:p w14:paraId="1EF95EF4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it-IT"/>
              </w:rPr>
              <w:t xml:space="preserve">Dr. </w:t>
            </w:r>
            <w:r w:rsidRPr="00C64746">
              <w:rPr>
                <w:sz w:val="28"/>
                <w:szCs w:val="28"/>
                <w:lang w:val="ro-RO"/>
              </w:rPr>
              <w:t>Sveda Andrea</w:t>
            </w:r>
          </w:p>
        </w:tc>
      </w:tr>
      <w:bookmarkEnd w:id="0"/>
    </w:tbl>
    <w:p w14:paraId="68B87A96" w14:textId="77777777" w:rsidR="002D05D6" w:rsidRPr="002D05D6" w:rsidRDefault="002D05D6" w:rsidP="007A2E73">
      <w:pPr>
        <w:ind w:firstLine="720"/>
        <w:rPr>
          <w:sz w:val="28"/>
          <w:szCs w:val="28"/>
          <w:lang w:val="it-IT"/>
        </w:rPr>
      </w:pPr>
    </w:p>
    <w:sectPr w:rsidR="002D05D6" w:rsidRPr="002D05D6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0C57" w14:textId="77777777" w:rsidR="00F95487" w:rsidRDefault="00F95487" w:rsidP="00FE6A48">
      <w:pPr>
        <w:spacing w:after="0" w:line="240" w:lineRule="auto"/>
      </w:pPr>
      <w:r>
        <w:separator/>
      </w:r>
    </w:p>
  </w:endnote>
  <w:endnote w:type="continuationSeparator" w:id="0">
    <w:p w14:paraId="261034C4" w14:textId="77777777" w:rsidR="00F95487" w:rsidRDefault="00F9548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BFE6" w14:textId="77777777" w:rsidR="00F95487" w:rsidRDefault="00F95487" w:rsidP="00FE6A48">
      <w:pPr>
        <w:spacing w:after="0" w:line="240" w:lineRule="auto"/>
      </w:pPr>
      <w:r>
        <w:separator/>
      </w:r>
    </w:p>
  </w:footnote>
  <w:footnote w:type="continuationSeparator" w:id="0">
    <w:p w14:paraId="28413F6C" w14:textId="77777777" w:rsidR="00F95487" w:rsidRDefault="00F9548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D5F1AE5"/>
    <w:multiLevelType w:val="hybridMultilevel"/>
    <w:tmpl w:val="942E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0D57FE4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5861"/>
    <w:multiLevelType w:val="hybridMultilevel"/>
    <w:tmpl w:val="C95A0FF6"/>
    <w:lvl w:ilvl="0" w:tplc="06AC5C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95C88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5C46"/>
    <w:rsid w:val="001761D3"/>
    <w:rsid w:val="00184CDC"/>
    <w:rsid w:val="001A27DD"/>
    <w:rsid w:val="001A3571"/>
    <w:rsid w:val="001A5B19"/>
    <w:rsid w:val="001B00E5"/>
    <w:rsid w:val="001B1B27"/>
    <w:rsid w:val="001C2A34"/>
    <w:rsid w:val="001C7088"/>
    <w:rsid w:val="001E5A86"/>
    <w:rsid w:val="001F6F63"/>
    <w:rsid w:val="002072ED"/>
    <w:rsid w:val="002155D9"/>
    <w:rsid w:val="002226BC"/>
    <w:rsid w:val="0024438D"/>
    <w:rsid w:val="00281CD0"/>
    <w:rsid w:val="00292B46"/>
    <w:rsid w:val="002A3235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57CB"/>
    <w:rsid w:val="005367BD"/>
    <w:rsid w:val="0055480B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A28"/>
    <w:rsid w:val="0071735E"/>
    <w:rsid w:val="00726C25"/>
    <w:rsid w:val="00760DEE"/>
    <w:rsid w:val="00777791"/>
    <w:rsid w:val="007A2E73"/>
    <w:rsid w:val="007C7487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966DA"/>
    <w:rsid w:val="008A333C"/>
    <w:rsid w:val="008E77C5"/>
    <w:rsid w:val="008F3EFC"/>
    <w:rsid w:val="00907FC3"/>
    <w:rsid w:val="009213F0"/>
    <w:rsid w:val="00924286"/>
    <w:rsid w:val="00931A7D"/>
    <w:rsid w:val="00945E57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72A3"/>
    <w:rsid w:val="00A45EC1"/>
    <w:rsid w:val="00A7048D"/>
    <w:rsid w:val="00AA0736"/>
    <w:rsid w:val="00AA1BDF"/>
    <w:rsid w:val="00AB009A"/>
    <w:rsid w:val="00AE7165"/>
    <w:rsid w:val="00B20C35"/>
    <w:rsid w:val="00B36C23"/>
    <w:rsid w:val="00B4536E"/>
    <w:rsid w:val="00B45EA4"/>
    <w:rsid w:val="00B602CA"/>
    <w:rsid w:val="00B8253D"/>
    <w:rsid w:val="00B93317"/>
    <w:rsid w:val="00B9365A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5065F"/>
    <w:rsid w:val="00C66B94"/>
    <w:rsid w:val="00C71681"/>
    <w:rsid w:val="00C71D32"/>
    <w:rsid w:val="00C74602"/>
    <w:rsid w:val="00CA0DCB"/>
    <w:rsid w:val="00CE0725"/>
    <w:rsid w:val="00CE3559"/>
    <w:rsid w:val="00D273FC"/>
    <w:rsid w:val="00D63CEC"/>
    <w:rsid w:val="00D706BB"/>
    <w:rsid w:val="00DA7395"/>
    <w:rsid w:val="00DB106F"/>
    <w:rsid w:val="00DD0CE2"/>
    <w:rsid w:val="00DD367B"/>
    <w:rsid w:val="00DE6C9F"/>
    <w:rsid w:val="00DF4FE2"/>
    <w:rsid w:val="00E21573"/>
    <w:rsid w:val="00E227A3"/>
    <w:rsid w:val="00E30068"/>
    <w:rsid w:val="00E407C9"/>
    <w:rsid w:val="00E40F81"/>
    <w:rsid w:val="00E770F8"/>
    <w:rsid w:val="00E85043"/>
    <w:rsid w:val="00E9449B"/>
    <w:rsid w:val="00EA471A"/>
    <w:rsid w:val="00EA52F3"/>
    <w:rsid w:val="00EA7A6C"/>
    <w:rsid w:val="00ED11C9"/>
    <w:rsid w:val="00EF327A"/>
    <w:rsid w:val="00F24153"/>
    <w:rsid w:val="00F4138B"/>
    <w:rsid w:val="00F4215B"/>
    <w:rsid w:val="00F47223"/>
    <w:rsid w:val="00F518D0"/>
    <w:rsid w:val="00F75486"/>
    <w:rsid w:val="00F83F07"/>
    <w:rsid w:val="00F840D0"/>
    <w:rsid w:val="00F93C64"/>
    <w:rsid w:val="00F95487"/>
    <w:rsid w:val="00FA251F"/>
    <w:rsid w:val="00FA2A10"/>
    <w:rsid w:val="00FC1F20"/>
    <w:rsid w:val="00FC2DEB"/>
    <w:rsid w:val="00FD3B3D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uiPriority w:val="9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66B94"/>
    <w:pPr>
      <w:spacing w:after="0" w:line="240" w:lineRule="auto"/>
    </w:pPr>
    <w:rPr>
      <w:rFonts w:ascii="Calibri" w:eastAsia="Times New Roman" w:hAnsi="Calibri"/>
      <w:color w:val="000000"/>
      <w:lang w:val="ro-RO" w:eastAsia="ro-R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</cp:revision>
  <cp:lastPrinted>2019-11-20T12:12:00Z</cp:lastPrinted>
  <dcterms:created xsi:type="dcterms:W3CDTF">2022-04-06T14:03:00Z</dcterms:created>
  <dcterms:modified xsi:type="dcterms:W3CDTF">2022-04-07T06:12:00Z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