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6E878" w14:textId="77777777" w:rsidR="008F0F5A" w:rsidRPr="006C3FFA" w:rsidRDefault="008F0F5A" w:rsidP="008F0F5A">
      <w:pPr>
        <w:rPr>
          <w:sz w:val="28"/>
          <w:szCs w:val="28"/>
          <w:lang w:val="ro-RO"/>
        </w:rPr>
      </w:pPr>
      <w:r w:rsidRPr="006C3FFA">
        <w:rPr>
          <w:noProof/>
          <w:sz w:val="28"/>
          <w:szCs w:val="28"/>
          <w:lang w:val="ro-RO"/>
        </w:rPr>
        <w:drawing>
          <wp:anchor distT="0" distB="0" distL="114300" distR="114300" simplePos="0" relativeHeight="251658240" behindDoc="1" locked="0" layoutInCell="1" allowOverlap="1" wp14:anchorId="742AF17C" wp14:editId="27811780">
            <wp:simplePos x="0" y="0"/>
            <wp:positionH relativeFrom="column">
              <wp:posOffset>64770</wp:posOffset>
            </wp:positionH>
            <wp:positionV relativeFrom="paragraph">
              <wp:posOffset>55880</wp:posOffset>
            </wp:positionV>
            <wp:extent cx="695325" cy="943610"/>
            <wp:effectExtent l="0" t="0" r="0" b="0"/>
            <wp:wrapTight wrapText="bothSides">
              <wp:wrapPolygon edited="0">
                <wp:start x="0" y="0"/>
                <wp:lineTo x="0" y="21367"/>
                <wp:lineTo x="21304" y="21367"/>
                <wp:lineTo x="2130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5325" cy="943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C3FFA">
        <w:rPr>
          <w:sz w:val="28"/>
          <w:szCs w:val="28"/>
          <w:lang w:val="ro-RO"/>
        </w:rPr>
        <w:t>ROMÂNIA</w:t>
      </w:r>
    </w:p>
    <w:p w14:paraId="08610DA0" w14:textId="77777777" w:rsidR="008F0F5A" w:rsidRPr="006C3FFA" w:rsidRDefault="008F0F5A" w:rsidP="008F0F5A">
      <w:pPr>
        <w:rPr>
          <w:sz w:val="28"/>
          <w:szCs w:val="28"/>
          <w:lang w:val="ro-RO"/>
        </w:rPr>
      </w:pPr>
      <w:r w:rsidRPr="006C3FFA">
        <w:rPr>
          <w:sz w:val="28"/>
          <w:szCs w:val="28"/>
          <w:lang w:val="ro-RO"/>
        </w:rPr>
        <w:t>JUDEŢUL SATU MARE</w:t>
      </w:r>
    </w:p>
    <w:p w14:paraId="0E54784A" w14:textId="77777777" w:rsidR="008F0F5A" w:rsidRPr="006C3FFA" w:rsidRDefault="00562296" w:rsidP="008F0F5A">
      <w:pPr>
        <w:rPr>
          <w:sz w:val="28"/>
          <w:szCs w:val="28"/>
          <w:lang w:val="ro-RO"/>
        </w:rPr>
      </w:pPr>
      <w:r w:rsidRPr="006C3FFA">
        <w:rPr>
          <w:sz w:val="28"/>
          <w:szCs w:val="28"/>
          <w:lang w:val="ro-RO"/>
        </w:rPr>
        <w:t>CONSILIUL LOCAL</w:t>
      </w:r>
    </w:p>
    <w:p w14:paraId="59975518" w14:textId="77777777" w:rsidR="008F0F5A" w:rsidRPr="006C3FFA" w:rsidRDefault="008F0F5A" w:rsidP="008F0F5A">
      <w:pPr>
        <w:rPr>
          <w:sz w:val="28"/>
          <w:szCs w:val="28"/>
          <w:lang w:val="ro-RO"/>
        </w:rPr>
      </w:pPr>
      <w:r w:rsidRPr="006C3FFA">
        <w:rPr>
          <w:sz w:val="28"/>
          <w:szCs w:val="28"/>
          <w:lang w:val="ro-RO"/>
        </w:rPr>
        <w:t>MUNICIPIUL SATU MARE</w:t>
      </w:r>
    </w:p>
    <w:p w14:paraId="61437C76" w14:textId="6446038A" w:rsidR="006C14D2" w:rsidRPr="006C3FFA" w:rsidRDefault="006C14D2" w:rsidP="00337329">
      <w:pPr>
        <w:ind w:left="708"/>
        <w:rPr>
          <w:b/>
          <w:bCs/>
          <w:sz w:val="24"/>
          <w:szCs w:val="24"/>
          <w:lang w:val="ro-RO"/>
        </w:rPr>
      </w:pPr>
      <w:r w:rsidRPr="006C3FFA">
        <w:rPr>
          <w:sz w:val="24"/>
          <w:szCs w:val="24"/>
          <w:lang w:val="ro-RO"/>
        </w:rPr>
        <w:t>Nr</w:t>
      </w:r>
      <w:r w:rsidR="006041E4" w:rsidRPr="006C3FFA">
        <w:rPr>
          <w:sz w:val="24"/>
          <w:szCs w:val="24"/>
          <w:lang w:val="ro-RO"/>
        </w:rPr>
        <w:t>.</w:t>
      </w:r>
      <w:r w:rsidR="004C4638" w:rsidRPr="006C3FFA">
        <w:rPr>
          <w:rFonts w:ascii="Montserrat" w:hAnsi="Montserrat"/>
          <w:color w:val="000000"/>
          <w:sz w:val="21"/>
          <w:szCs w:val="21"/>
          <w:shd w:val="clear" w:color="auto" w:fill="FFFFFF"/>
          <w:lang w:val="ro-RO"/>
        </w:rPr>
        <w:t xml:space="preserve"> </w:t>
      </w:r>
      <w:r w:rsidR="004C4638" w:rsidRPr="006C3FFA">
        <w:rPr>
          <w:b/>
          <w:bCs/>
          <w:sz w:val="24"/>
          <w:szCs w:val="24"/>
          <w:lang w:val="ro-RO"/>
        </w:rPr>
        <w:t>34.897</w:t>
      </w:r>
      <w:r w:rsidR="00625CD9" w:rsidRPr="006C3FFA">
        <w:rPr>
          <w:b/>
          <w:bCs/>
          <w:sz w:val="24"/>
          <w:szCs w:val="24"/>
          <w:lang w:val="ro-RO"/>
        </w:rPr>
        <w:t>/</w:t>
      </w:r>
      <w:r w:rsidR="006041E4" w:rsidRPr="006C3FFA">
        <w:rPr>
          <w:b/>
          <w:bCs/>
          <w:sz w:val="24"/>
          <w:szCs w:val="24"/>
          <w:lang w:val="ro-RO"/>
        </w:rPr>
        <w:t>0</w:t>
      </w:r>
      <w:r w:rsidR="004113BB" w:rsidRPr="006C3FFA">
        <w:rPr>
          <w:b/>
          <w:bCs/>
          <w:sz w:val="24"/>
          <w:szCs w:val="24"/>
          <w:lang w:val="ro-RO"/>
        </w:rPr>
        <w:t>7</w:t>
      </w:r>
      <w:r w:rsidR="006041E4" w:rsidRPr="006C3FFA">
        <w:rPr>
          <w:b/>
          <w:bCs/>
          <w:sz w:val="24"/>
          <w:szCs w:val="24"/>
          <w:lang w:val="ro-RO"/>
        </w:rPr>
        <w:t>.06.2024</w:t>
      </w:r>
    </w:p>
    <w:p w14:paraId="750A9381" w14:textId="1BE25A18" w:rsidR="006C14D2" w:rsidRPr="006C3FFA" w:rsidRDefault="00337329" w:rsidP="006C14D2">
      <w:pPr>
        <w:jc w:val="center"/>
        <w:rPr>
          <w:b/>
          <w:bCs/>
          <w:sz w:val="24"/>
          <w:szCs w:val="24"/>
          <w:u w:val="single"/>
          <w:lang w:val="ro-RO"/>
        </w:rPr>
      </w:pPr>
      <w:r w:rsidRPr="006C3FFA">
        <w:rPr>
          <w:sz w:val="24"/>
          <w:szCs w:val="24"/>
          <w:lang w:val="ro-RO"/>
        </w:rPr>
        <w:tab/>
      </w:r>
      <w:r w:rsidRPr="006C3FFA">
        <w:rPr>
          <w:sz w:val="24"/>
          <w:szCs w:val="24"/>
          <w:lang w:val="ro-RO"/>
        </w:rPr>
        <w:tab/>
      </w:r>
      <w:r w:rsidRPr="006C3FFA">
        <w:rPr>
          <w:sz w:val="24"/>
          <w:szCs w:val="24"/>
          <w:lang w:val="ro-RO"/>
        </w:rPr>
        <w:tab/>
      </w:r>
      <w:r w:rsidRPr="006C3FFA">
        <w:rPr>
          <w:sz w:val="24"/>
          <w:szCs w:val="24"/>
          <w:lang w:val="ro-RO"/>
        </w:rPr>
        <w:tab/>
      </w:r>
      <w:r w:rsidRPr="006C3FFA">
        <w:rPr>
          <w:sz w:val="24"/>
          <w:szCs w:val="24"/>
          <w:lang w:val="ro-RO"/>
        </w:rPr>
        <w:tab/>
      </w:r>
      <w:r w:rsidRPr="006C3FFA">
        <w:rPr>
          <w:sz w:val="28"/>
          <w:szCs w:val="28"/>
          <w:lang w:val="ro-RO"/>
        </w:rPr>
        <w:tab/>
      </w:r>
      <w:r w:rsidRPr="006C3FFA">
        <w:rPr>
          <w:sz w:val="28"/>
          <w:szCs w:val="28"/>
          <w:lang w:val="ro-RO"/>
        </w:rPr>
        <w:tab/>
      </w:r>
      <w:r w:rsidRPr="006C3FFA">
        <w:rPr>
          <w:sz w:val="28"/>
          <w:szCs w:val="28"/>
          <w:lang w:val="ro-RO"/>
        </w:rPr>
        <w:tab/>
      </w:r>
      <w:r w:rsidRPr="006C3FFA">
        <w:rPr>
          <w:sz w:val="28"/>
          <w:szCs w:val="28"/>
          <w:lang w:val="ro-RO"/>
        </w:rPr>
        <w:tab/>
      </w:r>
      <w:r w:rsidRPr="006C3FFA">
        <w:rPr>
          <w:b/>
          <w:bCs/>
          <w:sz w:val="24"/>
          <w:szCs w:val="24"/>
          <w:u w:val="single"/>
          <w:lang w:val="ro-RO"/>
        </w:rPr>
        <w:t>PROIECT</w:t>
      </w:r>
    </w:p>
    <w:p w14:paraId="7871A015" w14:textId="77777777" w:rsidR="00D14657" w:rsidRPr="006C3FFA" w:rsidRDefault="00D14657" w:rsidP="003A3AD8">
      <w:pPr>
        <w:jc w:val="center"/>
        <w:rPr>
          <w:b/>
          <w:sz w:val="24"/>
          <w:szCs w:val="24"/>
          <w:lang w:val="ro-RO"/>
        </w:rPr>
      </w:pPr>
    </w:p>
    <w:p w14:paraId="2AB3848F" w14:textId="77777777" w:rsidR="00D14657" w:rsidRPr="006C3FFA" w:rsidRDefault="00D14657" w:rsidP="003A3AD8">
      <w:pPr>
        <w:jc w:val="center"/>
        <w:rPr>
          <w:b/>
          <w:sz w:val="24"/>
          <w:szCs w:val="24"/>
          <w:lang w:val="ro-RO"/>
        </w:rPr>
      </w:pPr>
    </w:p>
    <w:p w14:paraId="141499A9" w14:textId="77777777" w:rsidR="00D14657" w:rsidRPr="006C3FFA" w:rsidRDefault="00D14657" w:rsidP="003A3AD8">
      <w:pPr>
        <w:jc w:val="center"/>
        <w:rPr>
          <w:b/>
          <w:sz w:val="24"/>
          <w:szCs w:val="24"/>
          <w:lang w:val="ro-RO"/>
        </w:rPr>
      </w:pPr>
    </w:p>
    <w:p w14:paraId="31C9B77F" w14:textId="1A440E48" w:rsidR="003A3AD8" w:rsidRPr="006C3FFA" w:rsidRDefault="003A3AD8" w:rsidP="00C544F9">
      <w:pPr>
        <w:spacing w:line="276" w:lineRule="auto"/>
        <w:jc w:val="center"/>
        <w:rPr>
          <w:b/>
          <w:sz w:val="24"/>
          <w:szCs w:val="24"/>
          <w:lang w:val="ro-RO"/>
        </w:rPr>
      </w:pPr>
      <w:r w:rsidRPr="006C3FFA">
        <w:rPr>
          <w:b/>
          <w:sz w:val="24"/>
          <w:szCs w:val="24"/>
          <w:lang w:val="ro-RO"/>
        </w:rPr>
        <w:t>HOTĂRÂR</w:t>
      </w:r>
      <w:r w:rsidR="006C3FFA" w:rsidRPr="006C3FFA">
        <w:rPr>
          <w:b/>
          <w:sz w:val="24"/>
          <w:szCs w:val="24"/>
          <w:lang w:val="ro-RO"/>
        </w:rPr>
        <w:t>EA</w:t>
      </w:r>
      <w:r w:rsidR="009927C1" w:rsidRPr="006C3FFA">
        <w:rPr>
          <w:b/>
          <w:sz w:val="24"/>
          <w:szCs w:val="24"/>
          <w:lang w:val="ro-RO"/>
        </w:rPr>
        <w:t xml:space="preserve"> </w:t>
      </w:r>
      <w:r w:rsidR="00AE1A70" w:rsidRPr="006C3FFA">
        <w:rPr>
          <w:b/>
          <w:sz w:val="24"/>
          <w:szCs w:val="24"/>
          <w:lang w:val="ro-RO"/>
        </w:rPr>
        <w:t>.............../............</w:t>
      </w:r>
      <w:r w:rsidR="00D65196" w:rsidRPr="006C3FFA">
        <w:rPr>
          <w:b/>
          <w:sz w:val="24"/>
          <w:szCs w:val="24"/>
          <w:lang w:val="ro-RO"/>
        </w:rPr>
        <w:t>0</w:t>
      </w:r>
      <w:r w:rsidR="006C3FFA" w:rsidRPr="006C3FFA">
        <w:rPr>
          <w:b/>
          <w:sz w:val="24"/>
          <w:szCs w:val="24"/>
          <w:lang w:val="ro-RO"/>
        </w:rPr>
        <w:t>6</w:t>
      </w:r>
      <w:r w:rsidR="003438D0" w:rsidRPr="006C3FFA">
        <w:rPr>
          <w:b/>
          <w:sz w:val="24"/>
          <w:szCs w:val="24"/>
          <w:lang w:val="ro-RO"/>
        </w:rPr>
        <w:t>.202</w:t>
      </w:r>
      <w:r w:rsidR="00D65196" w:rsidRPr="006C3FFA">
        <w:rPr>
          <w:b/>
          <w:sz w:val="24"/>
          <w:szCs w:val="24"/>
          <w:lang w:val="ro-RO"/>
        </w:rPr>
        <w:t>4</w:t>
      </w:r>
    </w:p>
    <w:p w14:paraId="60A8B886" w14:textId="4914B36C" w:rsidR="00AF5584" w:rsidRPr="006C3FFA" w:rsidRDefault="009574DD" w:rsidP="001326C1">
      <w:pPr>
        <w:spacing w:line="276" w:lineRule="auto"/>
        <w:jc w:val="center"/>
        <w:rPr>
          <w:b/>
          <w:bCs/>
          <w:sz w:val="24"/>
          <w:szCs w:val="24"/>
          <w:lang w:val="ro-RO"/>
        </w:rPr>
      </w:pPr>
      <w:bookmarkStart w:id="0" w:name="_Hlk163582712"/>
      <w:r w:rsidRPr="006C3FFA">
        <w:rPr>
          <w:sz w:val="24"/>
          <w:szCs w:val="24"/>
          <w:lang w:val="ro-RO"/>
        </w:rPr>
        <w:t xml:space="preserve">privind </w:t>
      </w:r>
      <w:r w:rsidR="00AF5584" w:rsidRPr="006C3FFA">
        <w:rPr>
          <w:sz w:val="24"/>
          <w:szCs w:val="24"/>
          <w:lang w:val="ro-RO"/>
        </w:rPr>
        <w:t xml:space="preserve">aprobarea </w:t>
      </w:r>
      <w:bookmarkStart w:id="1" w:name="m_4235024955250651760__Hlk163582712"/>
      <w:r w:rsidR="006041E4" w:rsidRPr="006C3FFA">
        <w:rPr>
          <w:bCs/>
          <w:sz w:val="24"/>
          <w:szCs w:val="24"/>
          <w:lang w:val="ro-RO"/>
        </w:rPr>
        <w:t xml:space="preserve">SF cu elemente de DALI </w:t>
      </w:r>
      <w:r w:rsidR="006C3FFA" w:rsidRPr="006C3FFA">
        <w:rPr>
          <w:bCs/>
          <w:sz w:val="24"/>
          <w:szCs w:val="24"/>
          <w:lang w:val="ro-RO"/>
        </w:rPr>
        <w:t>ș</w:t>
      </w:r>
      <w:r w:rsidR="006041E4" w:rsidRPr="006C3FFA">
        <w:rPr>
          <w:bCs/>
          <w:sz w:val="24"/>
          <w:szCs w:val="24"/>
          <w:lang w:val="ro-RO"/>
        </w:rPr>
        <w:t>i a indicatorilor tehnico-economici la obiectivul de investiţie</w:t>
      </w:r>
      <w:bookmarkEnd w:id="1"/>
      <w:r w:rsidR="006041E4" w:rsidRPr="006C3FFA">
        <w:rPr>
          <w:bCs/>
          <w:sz w:val="24"/>
          <w:szCs w:val="24"/>
          <w:lang w:val="ro-RO"/>
        </w:rPr>
        <w:t xml:space="preserve"> </w:t>
      </w:r>
      <w:r w:rsidR="00AF5584" w:rsidRPr="006C3FFA">
        <w:rPr>
          <w:b/>
          <w:bCs/>
          <w:sz w:val="24"/>
          <w:szCs w:val="24"/>
          <w:lang w:val="ro-RO"/>
        </w:rPr>
        <w:t>,,</w:t>
      </w:r>
      <w:r w:rsidR="00CF684A" w:rsidRPr="006C3FFA">
        <w:rPr>
          <w:b/>
          <w:bCs/>
          <w:i/>
          <w:iCs/>
          <w:sz w:val="24"/>
          <w:szCs w:val="24"/>
          <w:lang w:val="ro-RO"/>
        </w:rPr>
        <w:t>Modernizarea pistei de bicicliști pod Golescu și construirea unui pasaj suprateran pentru pietoni și bicicliști în intersecția Crinul</w:t>
      </w:r>
      <w:r w:rsidR="00AF5584" w:rsidRPr="006C3FFA">
        <w:rPr>
          <w:b/>
          <w:bCs/>
          <w:sz w:val="24"/>
          <w:szCs w:val="24"/>
          <w:lang w:val="ro-RO"/>
        </w:rPr>
        <w:t>”</w:t>
      </w:r>
    </w:p>
    <w:bookmarkEnd w:id="0"/>
    <w:p w14:paraId="77396AC2" w14:textId="43BBE5C4" w:rsidR="0043468D" w:rsidRPr="006C3FFA" w:rsidRDefault="0043468D" w:rsidP="00AF5584">
      <w:pPr>
        <w:jc w:val="center"/>
        <w:rPr>
          <w:sz w:val="24"/>
          <w:szCs w:val="24"/>
          <w:lang w:val="ro-RO"/>
        </w:rPr>
      </w:pPr>
    </w:p>
    <w:p w14:paraId="0AAFE803" w14:textId="77777777" w:rsidR="00D92677" w:rsidRPr="006C3FFA" w:rsidRDefault="00D92677" w:rsidP="00D14657">
      <w:pPr>
        <w:spacing w:line="276" w:lineRule="auto"/>
        <w:ind w:firstLine="708"/>
        <w:jc w:val="both"/>
        <w:rPr>
          <w:sz w:val="24"/>
          <w:szCs w:val="24"/>
          <w:lang w:val="ro-RO"/>
        </w:rPr>
      </w:pPr>
    </w:p>
    <w:p w14:paraId="4290D57F" w14:textId="639292F4" w:rsidR="0043468D" w:rsidRPr="006C3FFA" w:rsidRDefault="0043468D" w:rsidP="00D92677">
      <w:pPr>
        <w:spacing w:line="276" w:lineRule="auto"/>
        <w:ind w:firstLine="567"/>
        <w:jc w:val="both"/>
        <w:rPr>
          <w:sz w:val="24"/>
          <w:szCs w:val="24"/>
          <w:lang w:val="ro-RO"/>
        </w:rPr>
      </w:pPr>
      <w:r w:rsidRPr="006C3FFA">
        <w:rPr>
          <w:sz w:val="24"/>
          <w:szCs w:val="24"/>
          <w:lang w:val="ro-RO"/>
        </w:rPr>
        <w:t>Consiliul Local al Municipiului Satu Mare</w:t>
      </w:r>
      <w:r w:rsidR="005123C7" w:rsidRPr="006C3FFA">
        <w:rPr>
          <w:sz w:val="24"/>
          <w:szCs w:val="24"/>
          <w:lang w:val="ro-RO"/>
        </w:rPr>
        <w:t>,</w:t>
      </w:r>
    </w:p>
    <w:p w14:paraId="263CC6DF" w14:textId="77777777" w:rsidR="005123C7" w:rsidRPr="006C3FFA" w:rsidRDefault="005123C7" w:rsidP="00D92677">
      <w:pPr>
        <w:spacing w:line="276" w:lineRule="auto"/>
        <w:ind w:firstLine="567"/>
        <w:jc w:val="both"/>
        <w:rPr>
          <w:sz w:val="24"/>
          <w:szCs w:val="24"/>
          <w:lang w:val="ro-RO"/>
        </w:rPr>
      </w:pPr>
    </w:p>
    <w:p w14:paraId="4F7E0776" w14:textId="5A736A8D" w:rsidR="0043468D" w:rsidRPr="006C3FFA" w:rsidRDefault="0043468D" w:rsidP="001326C1">
      <w:pPr>
        <w:spacing w:line="276" w:lineRule="auto"/>
        <w:ind w:firstLine="567"/>
        <w:jc w:val="both"/>
        <w:rPr>
          <w:sz w:val="24"/>
          <w:szCs w:val="24"/>
          <w:lang w:val="ro-RO"/>
        </w:rPr>
      </w:pPr>
      <w:r w:rsidRPr="006C3FFA">
        <w:rPr>
          <w:sz w:val="24"/>
          <w:szCs w:val="24"/>
          <w:lang w:val="ro-RO"/>
        </w:rPr>
        <w:t xml:space="preserve">Analizând proiectul de hotărâre înregistrat sub </w:t>
      </w:r>
      <w:r w:rsidR="00D65196" w:rsidRPr="006C3FFA">
        <w:rPr>
          <w:sz w:val="24"/>
          <w:szCs w:val="24"/>
          <w:lang w:val="ro-RO"/>
        </w:rPr>
        <w:t xml:space="preserve">nr. </w:t>
      </w:r>
      <w:r w:rsidR="006C3FFA" w:rsidRPr="006C3FFA">
        <w:rPr>
          <w:b/>
          <w:bCs/>
          <w:sz w:val="24"/>
          <w:szCs w:val="24"/>
          <w:lang w:val="ro-RO"/>
        </w:rPr>
        <w:t>……………………..</w:t>
      </w:r>
      <w:r w:rsidRPr="006C3FFA">
        <w:rPr>
          <w:sz w:val="24"/>
          <w:szCs w:val="24"/>
          <w:lang w:val="ro-RO"/>
        </w:rPr>
        <w:t xml:space="preserve">, referatul de aprobare al Primarului </w:t>
      </w:r>
      <w:r w:rsidR="006C3FFA" w:rsidRPr="006C3FFA">
        <w:rPr>
          <w:sz w:val="24"/>
          <w:szCs w:val="24"/>
          <w:lang w:val="ro-RO"/>
        </w:rPr>
        <w:t>M</w:t>
      </w:r>
      <w:r w:rsidRPr="006C3FFA">
        <w:rPr>
          <w:sz w:val="24"/>
          <w:szCs w:val="24"/>
          <w:lang w:val="ro-RO"/>
        </w:rPr>
        <w:t>unicipiului Satu Mare, înregistrat sub nr.</w:t>
      </w:r>
      <w:r w:rsidR="00143CFD" w:rsidRPr="006C3FFA">
        <w:rPr>
          <w:sz w:val="24"/>
          <w:szCs w:val="24"/>
          <w:lang w:val="ro-RO"/>
        </w:rPr>
        <w:t xml:space="preserve"> </w:t>
      </w:r>
      <w:r w:rsidR="004113BB" w:rsidRPr="006C3FFA">
        <w:rPr>
          <w:b/>
          <w:bCs/>
          <w:sz w:val="24"/>
          <w:szCs w:val="24"/>
          <w:lang w:val="ro-RO"/>
        </w:rPr>
        <w:t>34.898</w:t>
      </w:r>
      <w:r w:rsidR="00CF684A" w:rsidRPr="006C3FFA">
        <w:rPr>
          <w:b/>
          <w:bCs/>
          <w:sz w:val="24"/>
          <w:szCs w:val="24"/>
          <w:lang w:val="ro-RO"/>
        </w:rPr>
        <w:t>/</w:t>
      </w:r>
      <w:r w:rsidR="006041E4" w:rsidRPr="006C3FFA">
        <w:rPr>
          <w:b/>
          <w:bCs/>
          <w:sz w:val="24"/>
          <w:szCs w:val="24"/>
          <w:lang w:val="ro-RO"/>
        </w:rPr>
        <w:t>0</w:t>
      </w:r>
      <w:r w:rsidR="00E85409" w:rsidRPr="006C3FFA">
        <w:rPr>
          <w:b/>
          <w:bCs/>
          <w:sz w:val="24"/>
          <w:szCs w:val="24"/>
          <w:lang w:val="ro-RO"/>
        </w:rPr>
        <w:t>7</w:t>
      </w:r>
      <w:r w:rsidR="006041E4" w:rsidRPr="006C3FFA">
        <w:rPr>
          <w:b/>
          <w:bCs/>
          <w:sz w:val="24"/>
          <w:szCs w:val="24"/>
          <w:lang w:val="ro-RO"/>
        </w:rPr>
        <w:t>.06.2024</w:t>
      </w:r>
      <w:r w:rsidR="006C3FFA" w:rsidRPr="006C3FFA">
        <w:rPr>
          <w:b/>
          <w:bCs/>
          <w:sz w:val="24"/>
          <w:szCs w:val="24"/>
          <w:lang w:val="ro-RO"/>
        </w:rPr>
        <w:t>,</w:t>
      </w:r>
      <w:r w:rsidRPr="006C3FFA">
        <w:rPr>
          <w:sz w:val="24"/>
          <w:szCs w:val="24"/>
          <w:lang w:val="ro-RO"/>
        </w:rPr>
        <w:t xml:space="preserve"> în calitate de </w:t>
      </w:r>
      <w:r w:rsidR="00143CFD" w:rsidRPr="006C3FFA">
        <w:rPr>
          <w:sz w:val="24"/>
          <w:szCs w:val="24"/>
          <w:lang w:val="ro-RO"/>
        </w:rPr>
        <w:t>inițiator</w:t>
      </w:r>
      <w:r w:rsidRPr="006C3FFA">
        <w:rPr>
          <w:sz w:val="24"/>
          <w:szCs w:val="24"/>
          <w:lang w:val="ro-RO"/>
        </w:rPr>
        <w:t xml:space="preserve">,  raportul de specialitate comun al Biroului </w:t>
      </w:r>
      <w:r w:rsidR="006C3FFA" w:rsidRPr="006C3FFA">
        <w:rPr>
          <w:sz w:val="24"/>
          <w:szCs w:val="24"/>
          <w:lang w:val="ro-RO"/>
        </w:rPr>
        <w:t>Consultanță</w:t>
      </w:r>
      <w:r w:rsidRPr="006C3FFA">
        <w:rPr>
          <w:sz w:val="24"/>
          <w:szCs w:val="24"/>
          <w:lang w:val="ro-RO"/>
        </w:rPr>
        <w:t xml:space="preserve"> Tehnică şi Supervizare Lucrări şi al </w:t>
      </w:r>
      <w:r w:rsidR="00143CFD" w:rsidRPr="006C3FFA">
        <w:rPr>
          <w:sz w:val="24"/>
          <w:szCs w:val="24"/>
          <w:lang w:val="ro-RO"/>
        </w:rPr>
        <w:t>Direcției</w:t>
      </w:r>
      <w:r w:rsidRPr="006C3FFA">
        <w:rPr>
          <w:sz w:val="24"/>
          <w:szCs w:val="24"/>
          <w:lang w:val="ro-RO"/>
        </w:rPr>
        <w:t xml:space="preserve"> </w:t>
      </w:r>
      <w:r w:rsidR="006C3FFA">
        <w:rPr>
          <w:sz w:val="24"/>
          <w:szCs w:val="24"/>
          <w:lang w:val="ro-RO"/>
        </w:rPr>
        <w:t>E</w:t>
      </w:r>
      <w:r w:rsidRPr="006C3FFA">
        <w:rPr>
          <w:sz w:val="24"/>
          <w:szCs w:val="24"/>
          <w:lang w:val="ro-RO"/>
        </w:rPr>
        <w:t>conomice</w:t>
      </w:r>
      <w:r w:rsidR="006C3FFA">
        <w:rPr>
          <w:sz w:val="24"/>
          <w:szCs w:val="24"/>
          <w:lang w:val="ro-RO"/>
        </w:rPr>
        <w:t>,</w:t>
      </w:r>
      <w:r w:rsidRPr="006C3FFA">
        <w:rPr>
          <w:sz w:val="24"/>
          <w:szCs w:val="24"/>
          <w:lang w:val="ro-RO"/>
        </w:rPr>
        <w:t xml:space="preserve"> înregistrat sub nr</w:t>
      </w:r>
      <w:r w:rsidR="00D65196" w:rsidRPr="006C3FFA">
        <w:rPr>
          <w:sz w:val="24"/>
          <w:szCs w:val="24"/>
          <w:lang w:val="ro-RO"/>
        </w:rPr>
        <w:t xml:space="preserve">. </w:t>
      </w:r>
      <w:r w:rsidR="00E85409" w:rsidRPr="006C3FFA">
        <w:rPr>
          <w:rFonts w:eastAsia="Calibri"/>
          <w:b/>
          <w:bCs/>
          <w:sz w:val="24"/>
          <w:szCs w:val="24"/>
          <w:lang w:val="ro-RO"/>
        </w:rPr>
        <w:t>34.899</w:t>
      </w:r>
      <w:r w:rsidR="000F3454" w:rsidRPr="006C3FFA">
        <w:rPr>
          <w:b/>
          <w:bCs/>
          <w:sz w:val="24"/>
          <w:szCs w:val="24"/>
          <w:lang w:val="ro-RO"/>
        </w:rPr>
        <w:t>/</w:t>
      </w:r>
      <w:r w:rsidR="006041E4" w:rsidRPr="006C3FFA">
        <w:rPr>
          <w:b/>
          <w:bCs/>
          <w:sz w:val="24"/>
          <w:szCs w:val="24"/>
          <w:lang w:val="ro-RO"/>
        </w:rPr>
        <w:t>0</w:t>
      </w:r>
      <w:r w:rsidR="00E85409" w:rsidRPr="006C3FFA">
        <w:rPr>
          <w:b/>
          <w:bCs/>
          <w:sz w:val="24"/>
          <w:szCs w:val="24"/>
          <w:lang w:val="ro-RO"/>
        </w:rPr>
        <w:t>7</w:t>
      </w:r>
      <w:r w:rsidR="006041E4" w:rsidRPr="006C3FFA">
        <w:rPr>
          <w:b/>
          <w:bCs/>
          <w:sz w:val="24"/>
          <w:szCs w:val="24"/>
          <w:lang w:val="ro-RO"/>
        </w:rPr>
        <w:t>.06.2024</w:t>
      </w:r>
      <w:r w:rsidR="000F3454" w:rsidRPr="006C3FFA">
        <w:rPr>
          <w:b/>
          <w:bCs/>
          <w:color w:val="FF0000"/>
          <w:sz w:val="24"/>
          <w:szCs w:val="24"/>
          <w:lang w:val="ro-RO"/>
        </w:rPr>
        <w:t xml:space="preserve"> </w:t>
      </w:r>
      <w:r w:rsidR="006C3FFA" w:rsidRPr="006C3FFA">
        <w:rPr>
          <w:b/>
          <w:bCs/>
          <w:sz w:val="24"/>
          <w:szCs w:val="24"/>
          <w:lang w:val="ro-RO"/>
        </w:rPr>
        <w:t xml:space="preserve">și </w:t>
      </w:r>
      <w:r w:rsidRPr="006C3FFA">
        <w:rPr>
          <w:sz w:val="24"/>
          <w:szCs w:val="24"/>
          <w:lang w:val="ro-RO"/>
        </w:rPr>
        <w:t>avizele comisiilor de specialitate ale Consiliului Local Satu Mare</w:t>
      </w:r>
      <w:r w:rsidR="006C3FFA">
        <w:rPr>
          <w:sz w:val="24"/>
          <w:szCs w:val="24"/>
          <w:lang w:val="ro-RO"/>
        </w:rPr>
        <w:t>,</w:t>
      </w:r>
    </w:p>
    <w:p w14:paraId="30F12850" w14:textId="6889B565" w:rsidR="0043468D" w:rsidRPr="006C3FFA" w:rsidRDefault="0043468D" w:rsidP="001326C1">
      <w:pPr>
        <w:spacing w:before="120" w:after="120" w:line="276" w:lineRule="auto"/>
        <w:ind w:firstLine="567"/>
        <w:jc w:val="both"/>
        <w:rPr>
          <w:sz w:val="24"/>
          <w:szCs w:val="24"/>
          <w:lang w:val="ro-RO"/>
        </w:rPr>
      </w:pPr>
      <w:r w:rsidRPr="006C3FFA">
        <w:rPr>
          <w:sz w:val="24"/>
          <w:szCs w:val="24"/>
          <w:lang w:val="ro-RO"/>
        </w:rPr>
        <w:t>Având în vedere proces</w:t>
      </w:r>
      <w:r w:rsidR="00AE1A70" w:rsidRPr="006C3FFA">
        <w:rPr>
          <w:sz w:val="24"/>
          <w:szCs w:val="24"/>
          <w:lang w:val="ro-RO"/>
        </w:rPr>
        <w:t>ul</w:t>
      </w:r>
      <w:r w:rsidRPr="006C3FFA">
        <w:rPr>
          <w:sz w:val="24"/>
          <w:szCs w:val="24"/>
          <w:lang w:val="ro-RO"/>
        </w:rPr>
        <w:t xml:space="preserve"> verbal al comisiei tehnico-economice cu nr. </w:t>
      </w:r>
      <w:r w:rsidR="004C4638" w:rsidRPr="006C3FFA">
        <w:rPr>
          <w:b/>
          <w:bCs/>
          <w:sz w:val="24"/>
          <w:szCs w:val="24"/>
          <w:lang w:val="ro-RO"/>
        </w:rPr>
        <w:t>34.766</w:t>
      </w:r>
      <w:r w:rsidR="00EC28D7" w:rsidRPr="006C3FFA">
        <w:rPr>
          <w:b/>
          <w:bCs/>
          <w:sz w:val="24"/>
          <w:szCs w:val="24"/>
          <w:lang w:val="ro-RO"/>
        </w:rPr>
        <w:t>/</w:t>
      </w:r>
      <w:r w:rsidR="006041E4" w:rsidRPr="006C3FFA">
        <w:rPr>
          <w:b/>
          <w:bCs/>
          <w:sz w:val="24"/>
          <w:szCs w:val="24"/>
          <w:lang w:val="ro-RO"/>
        </w:rPr>
        <w:t>06.06.2024</w:t>
      </w:r>
      <w:r w:rsidR="00E878F5" w:rsidRPr="006C3FFA">
        <w:rPr>
          <w:b/>
          <w:bCs/>
          <w:sz w:val="24"/>
          <w:szCs w:val="24"/>
          <w:lang w:val="ro-RO"/>
        </w:rPr>
        <w:t>,</w:t>
      </w:r>
    </w:p>
    <w:p w14:paraId="057325CE" w14:textId="51D17D40" w:rsidR="003A3AD8" w:rsidRPr="006C3FFA" w:rsidRDefault="003A3AD8" w:rsidP="001326C1">
      <w:pPr>
        <w:spacing w:line="276" w:lineRule="auto"/>
        <w:ind w:firstLine="567"/>
        <w:jc w:val="both"/>
        <w:rPr>
          <w:color w:val="FF0000"/>
          <w:sz w:val="24"/>
          <w:szCs w:val="24"/>
          <w:lang w:val="ro-RO"/>
        </w:rPr>
      </w:pPr>
      <w:r w:rsidRPr="006C3FFA">
        <w:rPr>
          <w:sz w:val="24"/>
          <w:szCs w:val="24"/>
          <w:lang w:val="ro-RO"/>
        </w:rPr>
        <w:t xml:space="preserve">Ţinând seama de prevederile: </w:t>
      </w:r>
      <w:r w:rsidR="006C3FFA">
        <w:rPr>
          <w:sz w:val="24"/>
          <w:szCs w:val="24"/>
          <w:lang w:val="ro-RO"/>
        </w:rPr>
        <w:t>a</w:t>
      </w:r>
      <w:r w:rsidRPr="006C3FFA">
        <w:rPr>
          <w:sz w:val="24"/>
          <w:szCs w:val="24"/>
          <w:lang w:val="ro-RO"/>
        </w:rPr>
        <w:t xml:space="preserve">rt. 41, art. 44 aliniat </w:t>
      </w:r>
      <w:r w:rsidR="008F7FF6">
        <w:rPr>
          <w:sz w:val="24"/>
          <w:szCs w:val="24"/>
          <w:lang w:val="ro-RO"/>
        </w:rPr>
        <w:t>(</w:t>
      </w:r>
      <w:r w:rsidRPr="006C3FFA">
        <w:rPr>
          <w:sz w:val="24"/>
          <w:szCs w:val="24"/>
          <w:lang w:val="ro-RO"/>
        </w:rPr>
        <w:t>1</w:t>
      </w:r>
      <w:r w:rsidR="008F7FF6">
        <w:rPr>
          <w:sz w:val="24"/>
          <w:szCs w:val="24"/>
          <w:lang w:val="ro-RO"/>
        </w:rPr>
        <w:t>)</w:t>
      </w:r>
      <w:r w:rsidRPr="006C3FFA">
        <w:rPr>
          <w:sz w:val="24"/>
          <w:szCs w:val="24"/>
          <w:lang w:val="ro-RO"/>
        </w:rPr>
        <w:t xml:space="preserve"> din Legea 273 din 29 iunie 2006 privind </w:t>
      </w:r>
      <w:r w:rsidR="00AE1A70" w:rsidRPr="006C3FFA">
        <w:rPr>
          <w:sz w:val="24"/>
          <w:szCs w:val="24"/>
          <w:lang w:val="ro-RO"/>
        </w:rPr>
        <w:t>Finanțele</w:t>
      </w:r>
      <w:r w:rsidRPr="006C3FFA">
        <w:rPr>
          <w:sz w:val="24"/>
          <w:szCs w:val="24"/>
          <w:lang w:val="ro-RO"/>
        </w:rPr>
        <w:t xml:space="preserve"> Publice Locale, cu referire la cheltuielile de </w:t>
      </w:r>
      <w:r w:rsidR="00AE1A70" w:rsidRPr="006C3FFA">
        <w:rPr>
          <w:sz w:val="24"/>
          <w:szCs w:val="24"/>
          <w:lang w:val="ro-RO"/>
        </w:rPr>
        <w:t>investiții</w:t>
      </w:r>
      <w:r w:rsidRPr="006C3FFA">
        <w:rPr>
          <w:sz w:val="24"/>
          <w:szCs w:val="24"/>
          <w:lang w:val="ro-RO"/>
        </w:rPr>
        <w:t xml:space="preserve"> şi </w:t>
      </w:r>
      <w:r w:rsidR="00AE1A70" w:rsidRPr="006C3FFA">
        <w:rPr>
          <w:sz w:val="24"/>
          <w:szCs w:val="24"/>
          <w:lang w:val="ro-RO"/>
        </w:rPr>
        <w:t>documentațiile</w:t>
      </w:r>
      <w:r w:rsidRPr="006C3FFA">
        <w:rPr>
          <w:sz w:val="24"/>
          <w:szCs w:val="24"/>
          <w:lang w:val="ro-RO"/>
        </w:rPr>
        <w:t xml:space="preserve"> tehnico – economice, cu modificările şi completările ulterioare,</w:t>
      </w:r>
      <w:r w:rsidR="00657FC1" w:rsidRPr="006C3FFA">
        <w:rPr>
          <w:sz w:val="24"/>
          <w:szCs w:val="24"/>
          <w:lang w:val="ro-RO"/>
        </w:rPr>
        <w:t xml:space="preserve"> </w:t>
      </w:r>
    </w:p>
    <w:p w14:paraId="55213371" w14:textId="0B73B1F4" w:rsidR="003A3AD8" w:rsidRPr="006C3FFA" w:rsidRDefault="00AE1A70" w:rsidP="001326C1">
      <w:pPr>
        <w:spacing w:before="120" w:after="120" w:line="276" w:lineRule="auto"/>
        <w:ind w:firstLine="567"/>
        <w:jc w:val="both"/>
        <w:rPr>
          <w:sz w:val="24"/>
          <w:szCs w:val="24"/>
          <w:lang w:val="ro-RO"/>
        </w:rPr>
      </w:pPr>
      <w:r w:rsidRPr="006C3FFA">
        <w:rPr>
          <w:sz w:val="24"/>
          <w:szCs w:val="24"/>
          <w:lang w:val="ro-RO"/>
        </w:rPr>
        <w:t>Luând</w:t>
      </w:r>
      <w:r w:rsidR="003A3AD8" w:rsidRPr="006C3FFA">
        <w:rPr>
          <w:sz w:val="24"/>
          <w:szCs w:val="24"/>
          <w:lang w:val="ro-RO"/>
        </w:rPr>
        <w:t xml:space="preserve"> în considerare prevederile HG </w:t>
      </w:r>
      <w:r w:rsidR="00A723C5" w:rsidRPr="006C3FFA">
        <w:rPr>
          <w:sz w:val="24"/>
          <w:szCs w:val="24"/>
          <w:lang w:val="ro-RO"/>
        </w:rPr>
        <w:t>907/2016</w:t>
      </w:r>
      <w:r w:rsidR="003A3AD8" w:rsidRPr="006C3FFA">
        <w:rPr>
          <w:sz w:val="24"/>
          <w:szCs w:val="24"/>
          <w:lang w:val="ro-RO"/>
        </w:rPr>
        <w:t xml:space="preserve">, cu modificările şi completările ulterioare, privind aprobarea </w:t>
      </w:r>
      <w:r w:rsidRPr="006C3FFA">
        <w:rPr>
          <w:sz w:val="24"/>
          <w:szCs w:val="24"/>
          <w:lang w:val="ro-RO"/>
        </w:rPr>
        <w:t>conținutului</w:t>
      </w:r>
      <w:r w:rsidR="003A3AD8" w:rsidRPr="006C3FFA">
        <w:rPr>
          <w:sz w:val="24"/>
          <w:szCs w:val="24"/>
          <w:lang w:val="ro-RO"/>
        </w:rPr>
        <w:t xml:space="preserve">-cadru al </w:t>
      </w:r>
      <w:r w:rsidR="00D14657" w:rsidRPr="006C3FFA">
        <w:rPr>
          <w:sz w:val="24"/>
          <w:szCs w:val="24"/>
          <w:lang w:val="ro-RO"/>
        </w:rPr>
        <w:t>documentației</w:t>
      </w:r>
      <w:r w:rsidR="003A3AD8" w:rsidRPr="006C3FFA">
        <w:rPr>
          <w:sz w:val="24"/>
          <w:szCs w:val="24"/>
          <w:lang w:val="ro-RO"/>
        </w:rPr>
        <w:t xml:space="preserve"> tehnico-economice aferente </w:t>
      </w:r>
      <w:r w:rsidR="00D14657" w:rsidRPr="006C3FFA">
        <w:rPr>
          <w:sz w:val="24"/>
          <w:szCs w:val="24"/>
          <w:lang w:val="ro-RO"/>
        </w:rPr>
        <w:t>investițiilor</w:t>
      </w:r>
      <w:r w:rsidR="003A3AD8" w:rsidRPr="006C3FFA">
        <w:rPr>
          <w:sz w:val="24"/>
          <w:szCs w:val="24"/>
          <w:lang w:val="ro-RO"/>
        </w:rPr>
        <w:t xml:space="preserve"> publice, precum </w:t>
      </w:r>
      <w:r w:rsidR="006C3FFA">
        <w:rPr>
          <w:sz w:val="24"/>
          <w:szCs w:val="24"/>
          <w:lang w:val="ro-RO"/>
        </w:rPr>
        <w:t>ș</w:t>
      </w:r>
      <w:r w:rsidR="003A3AD8" w:rsidRPr="006C3FFA">
        <w:rPr>
          <w:sz w:val="24"/>
          <w:szCs w:val="24"/>
          <w:lang w:val="ro-RO"/>
        </w:rPr>
        <w:t xml:space="preserve">i a structurii </w:t>
      </w:r>
      <w:r w:rsidR="006C3FFA">
        <w:rPr>
          <w:sz w:val="24"/>
          <w:szCs w:val="24"/>
          <w:lang w:val="ro-RO"/>
        </w:rPr>
        <w:t>ș</w:t>
      </w:r>
      <w:r w:rsidR="003A3AD8" w:rsidRPr="006C3FFA">
        <w:rPr>
          <w:sz w:val="24"/>
          <w:szCs w:val="24"/>
          <w:lang w:val="ro-RO"/>
        </w:rPr>
        <w:t xml:space="preserve">i metodologiei de elaborare a devizului general pentru obiective de </w:t>
      </w:r>
      <w:r w:rsidR="00A33205" w:rsidRPr="006C3FFA">
        <w:rPr>
          <w:sz w:val="24"/>
          <w:szCs w:val="24"/>
          <w:lang w:val="ro-RO"/>
        </w:rPr>
        <w:t>investiții</w:t>
      </w:r>
      <w:r w:rsidR="002B7D22" w:rsidRPr="006C3FFA">
        <w:rPr>
          <w:sz w:val="24"/>
          <w:szCs w:val="24"/>
          <w:lang w:val="ro-RO"/>
        </w:rPr>
        <w:t>,</w:t>
      </w:r>
    </w:p>
    <w:p w14:paraId="23451286" w14:textId="6CBEE5B3" w:rsidR="00A33205" w:rsidRPr="006C3FFA" w:rsidRDefault="00A33205" w:rsidP="001326C1">
      <w:pPr>
        <w:spacing w:line="276" w:lineRule="auto"/>
        <w:ind w:firstLine="567"/>
        <w:jc w:val="both"/>
        <w:rPr>
          <w:sz w:val="24"/>
          <w:szCs w:val="24"/>
          <w:lang w:val="ro-RO"/>
        </w:rPr>
      </w:pPr>
      <w:r w:rsidRPr="006C3FFA">
        <w:rPr>
          <w:sz w:val="24"/>
          <w:szCs w:val="24"/>
          <w:lang w:val="ro-RO"/>
        </w:rPr>
        <w:t xml:space="preserve">În baza prevederilor art. 129 alin. (2) lit. b) coroborat cu prevederile alin. (4) lit. a) şi lit. e) din O.U.G. nr. 57/2019 privind Codul administrativ, cu modificările și completările ulterioare, </w:t>
      </w:r>
    </w:p>
    <w:p w14:paraId="2BE47107" w14:textId="298F5D44" w:rsidR="00A33205" w:rsidRPr="006C3FFA" w:rsidRDefault="00A33205" w:rsidP="001326C1">
      <w:pPr>
        <w:spacing w:before="120" w:line="276" w:lineRule="auto"/>
        <w:ind w:firstLine="567"/>
        <w:jc w:val="both"/>
        <w:rPr>
          <w:sz w:val="24"/>
          <w:szCs w:val="24"/>
          <w:lang w:val="ro-RO"/>
        </w:rPr>
      </w:pPr>
      <w:r w:rsidRPr="006C3FFA">
        <w:rPr>
          <w:sz w:val="24"/>
          <w:szCs w:val="24"/>
          <w:lang w:val="ro-RO"/>
        </w:rPr>
        <w:t>Ţinând seama de prevederile Legii nr. 24/2000 privind normele de tehnică legislativă pentru elaborarea actelor normative, republicată, cu modificările şi completările ulterioare,</w:t>
      </w:r>
    </w:p>
    <w:p w14:paraId="75D0E4EB" w14:textId="0B21E4B6" w:rsidR="00A33205" w:rsidRPr="006C3FFA" w:rsidRDefault="004C02D4" w:rsidP="001326C1">
      <w:pPr>
        <w:spacing w:before="120" w:line="276" w:lineRule="auto"/>
        <w:ind w:firstLine="567"/>
        <w:jc w:val="both"/>
        <w:rPr>
          <w:sz w:val="24"/>
          <w:szCs w:val="24"/>
          <w:lang w:val="ro-RO"/>
        </w:rPr>
      </w:pPr>
      <w:r w:rsidRPr="006C3FFA">
        <w:rPr>
          <w:sz w:val="24"/>
          <w:szCs w:val="24"/>
          <w:lang w:val="ro-RO"/>
        </w:rPr>
        <w:t>În</w:t>
      </w:r>
      <w:r w:rsidR="00A33205" w:rsidRPr="006C3FFA">
        <w:rPr>
          <w:sz w:val="24"/>
          <w:szCs w:val="24"/>
          <w:lang w:val="ro-RO"/>
        </w:rPr>
        <w:t xml:space="preserve"> temeiul prevederilor art. 139 alin</w:t>
      </w:r>
      <w:r w:rsidR="006C3FFA">
        <w:rPr>
          <w:sz w:val="24"/>
          <w:szCs w:val="24"/>
          <w:lang w:val="ro-RO"/>
        </w:rPr>
        <w:t>.</w:t>
      </w:r>
      <w:r w:rsidR="00A33205" w:rsidRPr="006C3FFA">
        <w:rPr>
          <w:sz w:val="24"/>
          <w:szCs w:val="24"/>
          <w:lang w:val="ro-RO"/>
        </w:rPr>
        <w:t xml:space="preserve"> (3) lit. d)</w:t>
      </w:r>
      <w:r w:rsidR="009E78C1" w:rsidRPr="006C3FFA">
        <w:rPr>
          <w:sz w:val="24"/>
          <w:szCs w:val="24"/>
          <w:lang w:val="ro-RO"/>
        </w:rPr>
        <w:t xml:space="preserve"> și g), </w:t>
      </w:r>
      <w:r w:rsidR="00A33205" w:rsidRPr="006C3FFA">
        <w:rPr>
          <w:sz w:val="24"/>
          <w:szCs w:val="24"/>
          <w:lang w:val="ro-RO"/>
        </w:rPr>
        <w:t>art. 196 alin. (1) lit. a) din O.U.G. nr. 57/2019 privind Codul administrativ, cu modificările și completările ulterioare</w:t>
      </w:r>
    </w:p>
    <w:p w14:paraId="499096AB" w14:textId="2E4FDC81" w:rsidR="003A3AD8" w:rsidRPr="006C3FFA" w:rsidRDefault="003A3AD8" w:rsidP="001326C1">
      <w:pPr>
        <w:spacing w:before="120" w:line="276" w:lineRule="auto"/>
        <w:ind w:firstLine="709"/>
        <w:jc w:val="both"/>
        <w:rPr>
          <w:sz w:val="24"/>
          <w:szCs w:val="24"/>
          <w:lang w:val="ro-RO"/>
        </w:rPr>
      </w:pPr>
      <w:r w:rsidRPr="006C3FFA">
        <w:rPr>
          <w:sz w:val="24"/>
          <w:szCs w:val="24"/>
          <w:lang w:val="ro-RO"/>
        </w:rPr>
        <w:t>Adoptă prezenta</w:t>
      </w:r>
      <w:r w:rsidR="006C3FFA">
        <w:rPr>
          <w:sz w:val="24"/>
          <w:szCs w:val="24"/>
          <w:lang w:val="ro-RO"/>
        </w:rPr>
        <w:t>,</w:t>
      </w:r>
      <w:r w:rsidRPr="006C3FFA">
        <w:rPr>
          <w:sz w:val="24"/>
          <w:szCs w:val="24"/>
          <w:lang w:val="ro-RO"/>
        </w:rPr>
        <w:t xml:space="preserve"> </w:t>
      </w:r>
    </w:p>
    <w:p w14:paraId="1B81D1BA" w14:textId="48CB1828" w:rsidR="003A3AD8" w:rsidRPr="006C3FFA" w:rsidRDefault="003A3AD8" w:rsidP="00651A76">
      <w:pPr>
        <w:spacing w:before="120" w:after="120" w:line="276" w:lineRule="auto"/>
        <w:jc w:val="both"/>
        <w:rPr>
          <w:b/>
          <w:sz w:val="24"/>
          <w:szCs w:val="24"/>
          <w:lang w:val="ro-RO"/>
        </w:rPr>
      </w:pPr>
      <w:r w:rsidRPr="006C3FFA">
        <w:rPr>
          <w:color w:val="FF0000"/>
          <w:sz w:val="24"/>
          <w:szCs w:val="24"/>
          <w:lang w:val="ro-RO"/>
        </w:rPr>
        <w:t xml:space="preserve">     </w:t>
      </w:r>
      <w:r w:rsidRPr="006C3FFA">
        <w:rPr>
          <w:color w:val="FF0000"/>
          <w:sz w:val="24"/>
          <w:szCs w:val="24"/>
          <w:lang w:val="ro-RO"/>
        </w:rPr>
        <w:tab/>
      </w:r>
      <w:r w:rsidRPr="006C3FFA">
        <w:rPr>
          <w:sz w:val="24"/>
          <w:szCs w:val="24"/>
          <w:lang w:val="ro-RO"/>
        </w:rPr>
        <w:t xml:space="preserve">  </w:t>
      </w:r>
      <w:r w:rsidRPr="006C3FFA">
        <w:rPr>
          <w:sz w:val="24"/>
          <w:szCs w:val="24"/>
          <w:lang w:val="ro-RO"/>
        </w:rPr>
        <w:tab/>
      </w:r>
      <w:r w:rsidRPr="006C3FFA">
        <w:rPr>
          <w:sz w:val="24"/>
          <w:szCs w:val="24"/>
          <w:lang w:val="ro-RO"/>
        </w:rPr>
        <w:tab/>
      </w:r>
      <w:r w:rsidRPr="006C3FFA">
        <w:rPr>
          <w:sz w:val="24"/>
          <w:szCs w:val="24"/>
          <w:lang w:val="ro-RO"/>
        </w:rPr>
        <w:tab/>
      </w:r>
      <w:r w:rsidRPr="006C3FFA">
        <w:rPr>
          <w:sz w:val="24"/>
          <w:szCs w:val="24"/>
          <w:lang w:val="ro-RO"/>
        </w:rPr>
        <w:tab/>
        <w:t xml:space="preserve">      </w:t>
      </w:r>
      <w:r w:rsidRPr="006C3FFA">
        <w:rPr>
          <w:b/>
          <w:sz w:val="24"/>
          <w:szCs w:val="24"/>
          <w:lang w:val="ro-RO"/>
        </w:rPr>
        <w:t>H O T Ă R Â R E</w:t>
      </w:r>
      <w:r w:rsidR="006C3FFA">
        <w:rPr>
          <w:b/>
          <w:sz w:val="24"/>
          <w:szCs w:val="24"/>
          <w:lang w:val="ro-RO"/>
        </w:rPr>
        <w:t>:</w:t>
      </w:r>
    </w:p>
    <w:p w14:paraId="0D664848" w14:textId="77777777" w:rsidR="008A0B9E" w:rsidRDefault="003A3AD8" w:rsidP="001326C1">
      <w:pPr>
        <w:spacing w:line="276" w:lineRule="auto"/>
        <w:ind w:firstLine="708"/>
        <w:jc w:val="both"/>
        <w:rPr>
          <w:kern w:val="20"/>
          <w:sz w:val="24"/>
          <w:szCs w:val="24"/>
          <w:lang w:val="ro-RO"/>
        </w:rPr>
      </w:pPr>
      <w:r w:rsidRPr="006C3FFA">
        <w:rPr>
          <w:b/>
          <w:sz w:val="24"/>
          <w:szCs w:val="24"/>
          <w:lang w:val="ro-RO"/>
        </w:rPr>
        <w:t>Art</w:t>
      </w:r>
      <w:r w:rsidRPr="006C3FFA">
        <w:rPr>
          <w:kern w:val="20"/>
          <w:sz w:val="24"/>
          <w:szCs w:val="24"/>
          <w:lang w:val="ro-RO"/>
        </w:rPr>
        <w:t xml:space="preserve">. </w:t>
      </w:r>
      <w:r w:rsidRPr="006C3FFA">
        <w:rPr>
          <w:b/>
          <w:kern w:val="20"/>
          <w:sz w:val="24"/>
          <w:szCs w:val="24"/>
          <w:lang w:val="ro-RO"/>
        </w:rPr>
        <w:t>1.</w:t>
      </w:r>
      <w:r w:rsidRPr="006C3FFA">
        <w:rPr>
          <w:kern w:val="20"/>
          <w:sz w:val="24"/>
          <w:szCs w:val="24"/>
          <w:lang w:val="ro-RO"/>
        </w:rPr>
        <w:t xml:space="preserve"> </w:t>
      </w:r>
      <w:r w:rsidR="008A0B9E">
        <w:rPr>
          <w:kern w:val="20"/>
          <w:sz w:val="24"/>
          <w:szCs w:val="24"/>
          <w:lang w:val="ro-RO"/>
        </w:rPr>
        <w:t xml:space="preserve">(1) </w:t>
      </w:r>
      <w:r w:rsidRPr="006C3FFA">
        <w:rPr>
          <w:kern w:val="20"/>
          <w:sz w:val="24"/>
          <w:szCs w:val="24"/>
          <w:lang w:val="ro-RO"/>
        </w:rPr>
        <w:t xml:space="preserve">Se aprobă </w:t>
      </w:r>
      <w:bookmarkStart w:id="2" w:name="m_-8796554714595133520__Hlk163582712"/>
      <w:r w:rsidR="006041E4" w:rsidRPr="006C3FFA">
        <w:rPr>
          <w:sz w:val="24"/>
          <w:szCs w:val="24"/>
          <w:lang w:val="ro-RO"/>
        </w:rPr>
        <w:t>SF cu elemente de DALI la obiectivul de investiţie</w:t>
      </w:r>
      <w:bookmarkEnd w:id="2"/>
      <w:r w:rsidR="00DA670D" w:rsidRPr="006C3FFA">
        <w:rPr>
          <w:sz w:val="24"/>
          <w:szCs w:val="24"/>
          <w:lang w:val="ro-RO"/>
        </w:rPr>
        <w:t xml:space="preserve">: </w:t>
      </w:r>
      <w:r w:rsidR="00DA670D" w:rsidRPr="006C3FFA">
        <w:rPr>
          <w:b/>
          <w:bCs/>
          <w:sz w:val="24"/>
          <w:szCs w:val="24"/>
          <w:lang w:val="ro-RO"/>
        </w:rPr>
        <w:t>,,</w:t>
      </w:r>
      <w:r w:rsidR="00DA670D" w:rsidRPr="006C3FFA">
        <w:rPr>
          <w:b/>
          <w:bCs/>
          <w:i/>
          <w:iCs/>
          <w:sz w:val="24"/>
          <w:szCs w:val="24"/>
          <w:lang w:val="ro-RO"/>
        </w:rPr>
        <w:t>Modernizarea pistei de bicicliști pod Golescu și construirea unui pasaj suprateran pentru pietoni și bicicliști în intersecția Crinul</w:t>
      </w:r>
      <w:r w:rsidR="00DA670D" w:rsidRPr="006C3FFA">
        <w:rPr>
          <w:b/>
          <w:bCs/>
          <w:sz w:val="24"/>
          <w:szCs w:val="24"/>
          <w:lang w:val="ro-RO"/>
        </w:rPr>
        <w:t>”</w:t>
      </w:r>
      <w:r w:rsidR="006C3FFA">
        <w:rPr>
          <w:b/>
          <w:bCs/>
          <w:sz w:val="24"/>
          <w:szCs w:val="24"/>
          <w:lang w:val="ro-RO"/>
        </w:rPr>
        <w:t>,</w:t>
      </w:r>
      <w:r w:rsidR="00273074" w:rsidRPr="006C3FFA">
        <w:rPr>
          <w:sz w:val="24"/>
          <w:szCs w:val="24"/>
          <w:lang w:val="ro-RO"/>
        </w:rPr>
        <w:t xml:space="preserve"> </w:t>
      </w:r>
      <w:r w:rsidRPr="006C3FFA">
        <w:rPr>
          <w:kern w:val="20"/>
          <w:sz w:val="24"/>
          <w:szCs w:val="24"/>
          <w:lang w:val="ro-RO"/>
        </w:rPr>
        <w:t xml:space="preserve">conform </w:t>
      </w:r>
      <w:r w:rsidR="005E4435" w:rsidRPr="006C3FFA">
        <w:rPr>
          <w:kern w:val="20"/>
          <w:sz w:val="24"/>
          <w:szCs w:val="24"/>
          <w:lang w:val="ro-RO"/>
        </w:rPr>
        <w:t>a</w:t>
      </w:r>
      <w:r w:rsidR="009D2315" w:rsidRPr="006C3FFA">
        <w:rPr>
          <w:kern w:val="20"/>
          <w:sz w:val="24"/>
          <w:szCs w:val="24"/>
          <w:lang w:val="ro-RO"/>
        </w:rPr>
        <w:t>nexe</w:t>
      </w:r>
      <w:r w:rsidR="00273074" w:rsidRPr="006C3FFA">
        <w:rPr>
          <w:kern w:val="20"/>
          <w:sz w:val="24"/>
          <w:szCs w:val="24"/>
          <w:lang w:val="ro-RO"/>
        </w:rPr>
        <w:t>i</w:t>
      </w:r>
      <w:r w:rsidR="009D2315" w:rsidRPr="006C3FFA">
        <w:rPr>
          <w:kern w:val="20"/>
          <w:sz w:val="24"/>
          <w:szCs w:val="24"/>
          <w:lang w:val="ro-RO"/>
        </w:rPr>
        <w:t xml:space="preserve"> </w:t>
      </w:r>
      <w:r w:rsidR="00273074" w:rsidRPr="006C3FFA">
        <w:rPr>
          <w:kern w:val="20"/>
          <w:sz w:val="24"/>
          <w:szCs w:val="24"/>
          <w:lang w:val="ro-RO"/>
        </w:rPr>
        <w:t>1</w:t>
      </w:r>
      <w:r w:rsidR="00201798" w:rsidRPr="006C3FFA">
        <w:rPr>
          <w:kern w:val="20"/>
          <w:sz w:val="24"/>
          <w:szCs w:val="24"/>
          <w:lang w:val="ro-RO"/>
        </w:rPr>
        <w:t>,</w:t>
      </w:r>
      <w:r w:rsidR="00273074" w:rsidRPr="006C3FFA">
        <w:rPr>
          <w:kern w:val="20"/>
          <w:sz w:val="24"/>
          <w:szCs w:val="24"/>
          <w:lang w:val="ro-RO"/>
        </w:rPr>
        <w:t xml:space="preserve"> </w:t>
      </w:r>
      <w:r w:rsidR="00273074" w:rsidRPr="006C3FFA">
        <w:rPr>
          <w:sz w:val="24"/>
          <w:szCs w:val="24"/>
          <w:lang w:val="ro-RO"/>
        </w:rPr>
        <w:t xml:space="preserve"> indicatorii tehnico-economici</w:t>
      </w:r>
      <w:r w:rsidR="006C3FFA">
        <w:rPr>
          <w:sz w:val="24"/>
          <w:szCs w:val="24"/>
          <w:lang w:val="ro-RO"/>
        </w:rPr>
        <w:t>,</w:t>
      </w:r>
      <w:r w:rsidR="00273074" w:rsidRPr="006C3FFA">
        <w:rPr>
          <w:sz w:val="24"/>
          <w:szCs w:val="24"/>
          <w:lang w:val="ro-RO"/>
        </w:rPr>
        <w:t xml:space="preserve"> conform anexei </w:t>
      </w:r>
      <w:r w:rsidR="009D2315" w:rsidRPr="006C3FFA">
        <w:rPr>
          <w:kern w:val="20"/>
          <w:sz w:val="24"/>
          <w:szCs w:val="24"/>
          <w:lang w:val="ro-RO"/>
        </w:rPr>
        <w:t>2</w:t>
      </w:r>
      <w:r w:rsidR="00201798" w:rsidRPr="006C3FFA">
        <w:rPr>
          <w:kern w:val="20"/>
          <w:sz w:val="24"/>
          <w:szCs w:val="24"/>
          <w:lang w:val="ro-RO"/>
        </w:rPr>
        <w:t xml:space="preserve"> și </w:t>
      </w:r>
      <w:r w:rsidR="00273074" w:rsidRPr="006C3FFA">
        <w:rPr>
          <w:kern w:val="20"/>
          <w:sz w:val="24"/>
          <w:szCs w:val="24"/>
          <w:lang w:val="ro-RO"/>
        </w:rPr>
        <w:t>descrierea sumar</w:t>
      </w:r>
      <w:r w:rsidR="006C3FFA">
        <w:rPr>
          <w:kern w:val="20"/>
          <w:sz w:val="24"/>
          <w:szCs w:val="24"/>
          <w:lang w:val="ro-RO"/>
        </w:rPr>
        <w:t>ă</w:t>
      </w:r>
      <w:r w:rsidR="00273074" w:rsidRPr="006C3FFA">
        <w:rPr>
          <w:kern w:val="20"/>
          <w:sz w:val="24"/>
          <w:szCs w:val="24"/>
          <w:lang w:val="ro-RO"/>
        </w:rPr>
        <w:t xml:space="preserve"> a investiției</w:t>
      </w:r>
      <w:r w:rsidR="006C3FFA">
        <w:rPr>
          <w:kern w:val="20"/>
          <w:sz w:val="24"/>
          <w:szCs w:val="24"/>
          <w:lang w:val="ro-RO"/>
        </w:rPr>
        <w:t>,</w:t>
      </w:r>
      <w:r w:rsidR="00273074" w:rsidRPr="006C3FFA">
        <w:rPr>
          <w:kern w:val="20"/>
          <w:sz w:val="24"/>
          <w:szCs w:val="24"/>
          <w:lang w:val="ro-RO"/>
        </w:rPr>
        <w:t xml:space="preserve"> conform anexei 3. </w:t>
      </w:r>
      <w:r w:rsidRPr="006C3FFA">
        <w:rPr>
          <w:kern w:val="20"/>
          <w:sz w:val="24"/>
          <w:szCs w:val="24"/>
          <w:lang w:val="ro-RO"/>
        </w:rPr>
        <w:t xml:space="preserve"> </w:t>
      </w:r>
    </w:p>
    <w:p w14:paraId="2AB0E1E8" w14:textId="1A19EDAC" w:rsidR="003A3AD8" w:rsidRDefault="008A0B9E" w:rsidP="008A0B9E">
      <w:pPr>
        <w:spacing w:line="276" w:lineRule="auto"/>
        <w:ind w:left="708" w:firstLine="708"/>
        <w:jc w:val="both"/>
        <w:rPr>
          <w:kern w:val="20"/>
          <w:sz w:val="24"/>
          <w:szCs w:val="24"/>
          <w:lang w:val="ro-RO"/>
        </w:rPr>
      </w:pPr>
      <w:r>
        <w:rPr>
          <w:kern w:val="20"/>
          <w:sz w:val="24"/>
          <w:szCs w:val="24"/>
          <w:lang w:val="ro-RO"/>
        </w:rPr>
        <w:t xml:space="preserve">(2) </w:t>
      </w:r>
      <w:r w:rsidR="00273074" w:rsidRPr="006C3FFA">
        <w:rPr>
          <w:kern w:val="20"/>
          <w:sz w:val="24"/>
          <w:szCs w:val="24"/>
          <w:lang w:val="ro-RO"/>
        </w:rPr>
        <w:t>Anexele 1,</w:t>
      </w:r>
      <w:r w:rsidR="006C3FFA">
        <w:rPr>
          <w:kern w:val="20"/>
          <w:sz w:val="24"/>
          <w:szCs w:val="24"/>
          <w:lang w:val="ro-RO"/>
        </w:rPr>
        <w:t xml:space="preserve"> </w:t>
      </w:r>
      <w:r w:rsidR="00273074" w:rsidRPr="006C3FFA">
        <w:rPr>
          <w:kern w:val="20"/>
          <w:sz w:val="24"/>
          <w:szCs w:val="24"/>
          <w:lang w:val="ro-RO"/>
        </w:rPr>
        <w:t xml:space="preserve">2 și 3 fac </w:t>
      </w:r>
      <w:r w:rsidR="003A3AD8" w:rsidRPr="006C3FFA">
        <w:rPr>
          <w:kern w:val="20"/>
          <w:sz w:val="24"/>
          <w:szCs w:val="24"/>
          <w:lang w:val="ro-RO"/>
        </w:rPr>
        <w:t xml:space="preserve">parte integrantă </w:t>
      </w:r>
      <w:r>
        <w:rPr>
          <w:kern w:val="20"/>
          <w:sz w:val="24"/>
          <w:szCs w:val="24"/>
          <w:lang w:val="ro-RO"/>
        </w:rPr>
        <w:t>din</w:t>
      </w:r>
      <w:r w:rsidR="003A3AD8" w:rsidRPr="006C3FFA">
        <w:rPr>
          <w:kern w:val="20"/>
          <w:sz w:val="24"/>
          <w:szCs w:val="24"/>
          <w:lang w:val="ro-RO"/>
        </w:rPr>
        <w:t xml:space="preserve"> prezent</w:t>
      </w:r>
      <w:r>
        <w:rPr>
          <w:kern w:val="20"/>
          <w:sz w:val="24"/>
          <w:szCs w:val="24"/>
          <w:lang w:val="ro-RO"/>
        </w:rPr>
        <w:t>a</w:t>
      </w:r>
      <w:r w:rsidR="003A3AD8" w:rsidRPr="006C3FFA">
        <w:rPr>
          <w:kern w:val="20"/>
          <w:sz w:val="24"/>
          <w:szCs w:val="24"/>
          <w:lang w:val="ro-RO"/>
        </w:rPr>
        <w:t xml:space="preserve"> hotărâr</w:t>
      </w:r>
      <w:r>
        <w:rPr>
          <w:kern w:val="20"/>
          <w:sz w:val="24"/>
          <w:szCs w:val="24"/>
          <w:lang w:val="ro-RO"/>
        </w:rPr>
        <w:t>e</w:t>
      </w:r>
      <w:r w:rsidR="003A3AD8" w:rsidRPr="006C3FFA">
        <w:rPr>
          <w:kern w:val="20"/>
          <w:sz w:val="24"/>
          <w:szCs w:val="24"/>
          <w:lang w:val="ro-RO"/>
        </w:rPr>
        <w:t>.</w:t>
      </w:r>
    </w:p>
    <w:p w14:paraId="22EBBF40" w14:textId="77777777" w:rsidR="008A0B9E" w:rsidRPr="006C3FFA" w:rsidRDefault="008A0B9E" w:rsidP="008A0B9E">
      <w:pPr>
        <w:spacing w:line="276" w:lineRule="auto"/>
        <w:ind w:left="708" w:firstLine="708"/>
        <w:jc w:val="both"/>
        <w:rPr>
          <w:kern w:val="20"/>
          <w:sz w:val="24"/>
          <w:szCs w:val="24"/>
          <w:lang w:val="ro-RO"/>
        </w:rPr>
      </w:pPr>
    </w:p>
    <w:p w14:paraId="6A327ECA" w14:textId="77777777" w:rsidR="000D1E01" w:rsidRPr="006C3FFA" w:rsidRDefault="000D1E01" w:rsidP="001326C1">
      <w:pPr>
        <w:spacing w:line="276" w:lineRule="auto"/>
        <w:ind w:firstLine="708"/>
        <w:jc w:val="both"/>
        <w:rPr>
          <w:kern w:val="20"/>
          <w:sz w:val="24"/>
          <w:szCs w:val="24"/>
          <w:lang w:val="ro-RO"/>
        </w:rPr>
      </w:pPr>
    </w:p>
    <w:p w14:paraId="5ED74E28" w14:textId="1BD91904" w:rsidR="003A3AD8" w:rsidRPr="006C3FFA" w:rsidRDefault="00D14657" w:rsidP="00201798">
      <w:pPr>
        <w:spacing w:line="276" w:lineRule="auto"/>
        <w:ind w:firstLine="720"/>
        <w:jc w:val="both"/>
        <w:rPr>
          <w:sz w:val="24"/>
          <w:szCs w:val="24"/>
          <w:lang w:val="ro-RO"/>
        </w:rPr>
      </w:pPr>
      <w:r w:rsidRPr="006C3FFA">
        <w:rPr>
          <w:b/>
          <w:bCs/>
          <w:sz w:val="24"/>
          <w:szCs w:val="24"/>
          <w:lang w:val="ro-RO"/>
        </w:rPr>
        <w:lastRenderedPageBreak/>
        <w:t xml:space="preserve">Art. </w:t>
      </w:r>
      <w:r w:rsidR="00CF684A" w:rsidRPr="006C3FFA">
        <w:rPr>
          <w:b/>
          <w:bCs/>
          <w:sz w:val="24"/>
          <w:szCs w:val="24"/>
          <w:lang w:val="ro-RO"/>
        </w:rPr>
        <w:t>2</w:t>
      </w:r>
      <w:r w:rsidRPr="006C3FFA">
        <w:rPr>
          <w:sz w:val="24"/>
          <w:szCs w:val="24"/>
          <w:lang w:val="ro-RO"/>
        </w:rPr>
        <w:t>.</w:t>
      </w:r>
      <w:r w:rsidR="00B42E70" w:rsidRPr="006C3FFA">
        <w:rPr>
          <w:sz w:val="24"/>
          <w:szCs w:val="24"/>
          <w:lang w:val="ro-RO"/>
        </w:rPr>
        <w:t xml:space="preserve"> </w:t>
      </w:r>
      <w:r w:rsidR="00B42E70" w:rsidRPr="006C3FFA">
        <w:rPr>
          <w:kern w:val="20"/>
          <w:sz w:val="24"/>
          <w:szCs w:val="24"/>
          <w:lang w:val="ro-RO"/>
        </w:rPr>
        <w:t xml:space="preserve"> </w:t>
      </w:r>
      <w:r w:rsidR="009D2A9A" w:rsidRPr="006C3FFA">
        <w:rPr>
          <w:sz w:val="24"/>
          <w:szCs w:val="24"/>
          <w:lang w:val="ro-RO"/>
        </w:rPr>
        <w:t>H</w:t>
      </w:r>
      <w:r w:rsidR="009D2A9A">
        <w:rPr>
          <w:sz w:val="24"/>
          <w:szCs w:val="24"/>
          <w:lang w:val="ro-RO"/>
        </w:rPr>
        <w:t xml:space="preserve">otărârea </w:t>
      </w:r>
      <w:r w:rsidR="00B42E70" w:rsidRPr="006C3FFA">
        <w:rPr>
          <w:sz w:val="24"/>
          <w:szCs w:val="24"/>
          <w:lang w:val="ro-RO"/>
        </w:rPr>
        <w:t>C</w:t>
      </w:r>
      <w:r w:rsidR="009D2A9A">
        <w:rPr>
          <w:sz w:val="24"/>
          <w:szCs w:val="24"/>
          <w:lang w:val="ro-RO"/>
        </w:rPr>
        <w:t xml:space="preserve">onsiliului </w:t>
      </w:r>
      <w:r w:rsidR="00B42E70" w:rsidRPr="006C3FFA">
        <w:rPr>
          <w:sz w:val="24"/>
          <w:szCs w:val="24"/>
          <w:lang w:val="ro-RO"/>
        </w:rPr>
        <w:t>L</w:t>
      </w:r>
      <w:r w:rsidR="009D2A9A">
        <w:rPr>
          <w:sz w:val="24"/>
          <w:szCs w:val="24"/>
          <w:lang w:val="ro-RO"/>
        </w:rPr>
        <w:t>ocal Satu Mare</w:t>
      </w:r>
      <w:r w:rsidR="00B42E70" w:rsidRPr="006C3FFA">
        <w:rPr>
          <w:sz w:val="24"/>
          <w:szCs w:val="24"/>
          <w:lang w:val="ro-RO"/>
        </w:rPr>
        <w:t xml:space="preserve"> cu nr. 100/12.04.2024 se abrogă.</w:t>
      </w:r>
    </w:p>
    <w:p w14:paraId="56590277" w14:textId="7506ED1A" w:rsidR="00691E47" w:rsidRPr="006C3FFA" w:rsidRDefault="00691E47" w:rsidP="00691E47">
      <w:pPr>
        <w:spacing w:before="120" w:line="276" w:lineRule="auto"/>
        <w:ind w:firstLine="709"/>
        <w:jc w:val="both"/>
        <w:rPr>
          <w:kern w:val="20"/>
          <w:sz w:val="24"/>
          <w:szCs w:val="24"/>
          <w:lang w:val="ro-RO"/>
        </w:rPr>
      </w:pPr>
      <w:r w:rsidRPr="006C3FFA">
        <w:rPr>
          <w:b/>
          <w:bCs/>
          <w:sz w:val="24"/>
          <w:szCs w:val="24"/>
          <w:lang w:val="ro-RO"/>
        </w:rPr>
        <w:t>Art. 3.</w:t>
      </w:r>
      <w:r w:rsidRPr="006C3FFA">
        <w:rPr>
          <w:sz w:val="24"/>
          <w:szCs w:val="24"/>
          <w:lang w:val="ro-RO"/>
        </w:rPr>
        <w:t xml:space="preserve"> </w:t>
      </w:r>
      <w:r w:rsidR="00B42E70" w:rsidRPr="006C3FFA">
        <w:rPr>
          <w:sz w:val="24"/>
          <w:szCs w:val="24"/>
          <w:lang w:val="ro-RO"/>
        </w:rPr>
        <w:t xml:space="preserve">Cu ducerea la îndeplinire a prezentei hotărâri se încredințează </w:t>
      </w:r>
      <w:r w:rsidR="006C3FFA" w:rsidRPr="006C3FFA">
        <w:rPr>
          <w:sz w:val="24"/>
          <w:szCs w:val="24"/>
          <w:lang w:val="ro-RO"/>
        </w:rPr>
        <w:t xml:space="preserve">Primarul Municipiului  </w:t>
      </w:r>
      <w:r w:rsidR="00B42E70" w:rsidRPr="006C3FFA">
        <w:rPr>
          <w:sz w:val="24"/>
          <w:szCs w:val="24"/>
          <w:lang w:val="ro-RO"/>
        </w:rPr>
        <w:t>Satu Mare şi serviciile de specialitate</w:t>
      </w:r>
      <w:r w:rsidRPr="006C3FFA">
        <w:rPr>
          <w:kern w:val="20"/>
          <w:sz w:val="24"/>
          <w:szCs w:val="24"/>
          <w:lang w:val="ro-RO"/>
        </w:rPr>
        <w:t>.</w:t>
      </w:r>
    </w:p>
    <w:p w14:paraId="04DE3C50" w14:textId="47177743" w:rsidR="003A3AD8" w:rsidRPr="006C3FFA" w:rsidRDefault="003A3AD8" w:rsidP="00191C23">
      <w:pPr>
        <w:spacing w:before="120" w:line="276" w:lineRule="auto"/>
        <w:ind w:firstLine="709"/>
        <w:jc w:val="both"/>
        <w:rPr>
          <w:sz w:val="24"/>
          <w:szCs w:val="24"/>
          <w:lang w:val="ro-RO"/>
        </w:rPr>
      </w:pPr>
      <w:r w:rsidRPr="006C3FFA">
        <w:rPr>
          <w:b/>
          <w:sz w:val="24"/>
          <w:szCs w:val="24"/>
          <w:lang w:val="ro-RO"/>
        </w:rPr>
        <w:t xml:space="preserve">Art. </w:t>
      </w:r>
      <w:r w:rsidR="00691E47" w:rsidRPr="006C3FFA">
        <w:rPr>
          <w:b/>
          <w:sz w:val="24"/>
          <w:szCs w:val="24"/>
          <w:lang w:val="ro-RO"/>
        </w:rPr>
        <w:t>4</w:t>
      </w:r>
      <w:r w:rsidRPr="006C3FFA">
        <w:rPr>
          <w:b/>
          <w:sz w:val="24"/>
          <w:szCs w:val="24"/>
          <w:lang w:val="ro-RO"/>
        </w:rPr>
        <w:t>.</w:t>
      </w:r>
      <w:r w:rsidRPr="006C3FFA">
        <w:rPr>
          <w:sz w:val="24"/>
          <w:szCs w:val="24"/>
          <w:lang w:val="ro-RO"/>
        </w:rPr>
        <w:t xml:space="preserve"> Prezenta hotărâre se comunică, prin intermediul </w:t>
      </w:r>
      <w:r w:rsidR="006C3FFA" w:rsidRPr="006C3FFA">
        <w:rPr>
          <w:sz w:val="24"/>
          <w:szCs w:val="24"/>
          <w:lang w:val="ro-RO"/>
        </w:rPr>
        <w:t xml:space="preserve">Secretarului General </w:t>
      </w:r>
      <w:r w:rsidR="005C7542" w:rsidRPr="006C3FFA">
        <w:rPr>
          <w:sz w:val="24"/>
          <w:szCs w:val="24"/>
          <w:lang w:val="ro-RO"/>
        </w:rPr>
        <w:t xml:space="preserve">al </w:t>
      </w:r>
      <w:r w:rsidR="006C3FFA" w:rsidRPr="006C3FFA">
        <w:rPr>
          <w:sz w:val="24"/>
          <w:szCs w:val="24"/>
          <w:lang w:val="ro-RO"/>
        </w:rPr>
        <w:t xml:space="preserve">Municipiului </w:t>
      </w:r>
      <w:r w:rsidRPr="006C3FFA">
        <w:rPr>
          <w:sz w:val="24"/>
          <w:szCs w:val="24"/>
          <w:lang w:val="ro-RO"/>
        </w:rPr>
        <w:t>Satu Mare, în termenul prevăzut de lege</w:t>
      </w:r>
      <w:r w:rsidR="005C7542" w:rsidRPr="006C3FFA">
        <w:rPr>
          <w:sz w:val="24"/>
          <w:szCs w:val="24"/>
          <w:lang w:val="ro-RO"/>
        </w:rPr>
        <w:t xml:space="preserve">, </w:t>
      </w:r>
      <w:r w:rsidRPr="006C3FFA">
        <w:rPr>
          <w:sz w:val="24"/>
          <w:szCs w:val="24"/>
          <w:lang w:val="ro-RO"/>
        </w:rPr>
        <w:t xml:space="preserve">Primarului </w:t>
      </w:r>
      <w:r w:rsidR="006C3FFA" w:rsidRPr="006C3FFA">
        <w:rPr>
          <w:sz w:val="24"/>
          <w:szCs w:val="24"/>
          <w:lang w:val="ro-RO"/>
        </w:rPr>
        <w:t>Municipiului</w:t>
      </w:r>
      <w:r w:rsidRPr="006C3FFA">
        <w:rPr>
          <w:sz w:val="24"/>
          <w:szCs w:val="24"/>
          <w:lang w:val="ro-RO"/>
        </w:rPr>
        <w:t xml:space="preserve"> Satu Mare, </w:t>
      </w:r>
      <w:r w:rsidR="00D14657" w:rsidRPr="006C3FFA">
        <w:rPr>
          <w:sz w:val="24"/>
          <w:szCs w:val="24"/>
          <w:lang w:val="ro-RO"/>
        </w:rPr>
        <w:t>Instituției</w:t>
      </w:r>
      <w:r w:rsidRPr="006C3FFA">
        <w:rPr>
          <w:sz w:val="24"/>
          <w:szCs w:val="24"/>
          <w:lang w:val="ro-RO"/>
        </w:rPr>
        <w:t xml:space="preserve"> Prefectului</w:t>
      </w:r>
      <w:r w:rsidR="006C3FFA">
        <w:rPr>
          <w:sz w:val="24"/>
          <w:szCs w:val="24"/>
          <w:lang w:val="ro-RO"/>
        </w:rPr>
        <w:t>-</w:t>
      </w:r>
      <w:r w:rsidR="006C3FFA" w:rsidRPr="006C3FFA">
        <w:rPr>
          <w:sz w:val="24"/>
          <w:szCs w:val="24"/>
          <w:lang w:val="ro-RO"/>
        </w:rPr>
        <w:t>Judeţul</w:t>
      </w:r>
      <w:r w:rsidR="006C3FFA">
        <w:rPr>
          <w:sz w:val="24"/>
          <w:szCs w:val="24"/>
          <w:lang w:val="ro-RO"/>
        </w:rPr>
        <w:t xml:space="preserve"> </w:t>
      </w:r>
      <w:r w:rsidRPr="006C3FFA">
        <w:rPr>
          <w:sz w:val="24"/>
          <w:szCs w:val="24"/>
          <w:lang w:val="ro-RO"/>
        </w:rPr>
        <w:t>Satu Mare</w:t>
      </w:r>
      <w:r w:rsidR="005C7542" w:rsidRPr="006C3FFA">
        <w:rPr>
          <w:sz w:val="24"/>
          <w:szCs w:val="24"/>
          <w:lang w:val="ro-RO"/>
        </w:rPr>
        <w:t xml:space="preserve">, </w:t>
      </w:r>
      <w:r w:rsidR="009D2A9A">
        <w:rPr>
          <w:sz w:val="24"/>
          <w:szCs w:val="24"/>
          <w:lang w:val="ro-RO"/>
        </w:rPr>
        <w:t xml:space="preserve">Directorului Executiv al </w:t>
      </w:r>
      <w:r w:rsidR="005C7542" w:rsidRPr="006C3FFA">
        <w:rPr>
          <w:sz w:val="24"/>
          <w:szCs w:val="24"/>
          <w:lang w:val="ro-RO"/>
        </w:rPr>
        <w:t xml:space="preserve">Direcției </w:t>
      </w:r>
      <w:r w:rsidR="006C3FFA" w:rsidRPr="006C3FFA">
        <w:rPr>
          <w:sz w:val="24"/>
          <w:szCs w:val="24"/>
          <w:lang w:val="ro-RO"/>
        </w:rPr>
        <w:t xml:space="preserve">Economice </w:t>
      </w:r>
      <w:r w:rsidR="005C7542" w:rsidRPr="006C3FFA">
        <w:rPr>
          <w:sz w:val="24"/>
          <w:szCs w:val="24"/>
          <w:lang w:val="ro-RO"/>
        </w:rPr>
        <w:t>și Biroului C.T.S.L.</w:t>
      </w:r>
    </w:p>
    <w:p w14:paraId="5CBC6C21" w14:textId="77777777" w:rsidR="003A3AD8" w:rsidRPr="006C3FFA" w:rsidRDefault="003A3AD8" w:rsidP="001326C1">
      <w:pPr>
        <w:spacing w:line="276" w:lineRule="auto"/>
        <w:jc w:val="both"/>
        <w:rPr>
          <w:sz w:val="24"/>
          <w:szCs w:val="24"/>
          <w:lang w:val="ro-RO"/>
        </w:rPr>
      </w:pPr>
    </w:p>
    <w:p w14:paraId="3AB9BDD2" w14:textId="77777777" w:rsidR="00D92677" w:rsidRPr="006C3FFA" w:rsidRDefault="003A3AD8" w:rsidP="003A3AD8">
      <w:pPr>
        <w:jc w:val="both"/>
        <w:rPr>
          <w:sz w:val="24"/>
          <w:szCs w:val="24"/>
          <w:lang w:val="ro-RO"/>
        </w:rPr>
      </w:pPr>
      <w:r w:rsidRPr="006C3FFA">
        <w:rPr>
          <w:sz w:val="24"/>
          <w:szCs w:val="24"/>
          <w:lang w:val="ro-RO"/>
        </w:rPr>
        <w:tab/>
      </w:r>
      <w:r w:rsidRPr="006C3FFA">
        <w:rPr>
          <w:sz w:val="24"/>
          <w:szCs w:val="24"/>
          <w:lang w:val="ro-RO"/>
        </w:rPr>
        <w:tab/>
      </w:r>
      <w:r w:rsidRPr="006C3FFA">
        <w:rPr>
          <w:sz w:val="24"/>
          <w:szCs w:val="24"/>
          <w:lang w:val="ro-RO"/>
        </w:rPr>
        <w:tab/>
      </w:r>
      <w:r w:rsidRPr="006C3FFA">
        <w:rPr>
          <w:sz w:val="24"/>
          <w:szCs w:val="24"/>
          <w:lang w:val="ro-RO"/>
        </w:rPr>
        <w:tab/>
      </w:r>
      <w:r w:rsidR="00A723C5" w:rsidRPr="006C3FFA">
        <w:rPr>
          <w:sz w:val="24"/>
          <w:szCs w:val="24"/>
          <w:lang w:val="ro-RO"/>
        </w:rPr>
        <w:tab/>
      </w:r>
    </w:p>
    <w:p w14:paraId="438D0821" w14:textId="4CDC4E6E" w:rsidR="003A3AD8" w:rsidRPr="006C3FFA" w:rsidRDefault="003A3AD8" w:rsidP="00D92677">
      <w:pPr>
        <w:ind w:left="2832" w:firstLine="708"/>
        <w:jc w:val="both"/>
        <w:rPr>
          <w:b/>
          <w:sz w:val="24"/>
          <w:szCs w:val="24"/>
          <w:lang w:val="ro-RO"/>
        </w:rPr>
      </w:pPr>
      <w:r w:rsidRPr="006C3FFA">
        <w:rPr>
          <w:b/>
          <w:sz w:val="24"/>
          <w:szCs w:val="24"/>
          <w:lang w:val="ro-RO"/>
        </w:rPr>
        <w:t xml:space="preserve">INIŢIATOR PROIECT </w:t>
      </w:r>
    </w:p>
    <w:p w14:paraId="147DA12C" w14:textId="77777777" w:rsidR="003A3AD8" w:rsidRPr="006C3FFA" w:rsidRDefault="003A3AD8" w:rsidP="003A3AD8">
      <w:pPr>
        <w:pStyle w:val="BodyText"/>
        <w:rPr>
          <w:szCs w:val="24"/>
        </w:rPr>
      </w:pPr>
      <w:r w:rsidRPr="006C3FFA">
        <w:rPr>
          <w:szCs w:val="24"/>
        </w:rPr>
        <w:tab/>
      </w:r>
      <w:r w:rsidRPr="006C3FFA">
        <w:rPr>
          <w:szCs w:val="24"/>
        </w:rPr>
        <w:tab/>
      </w:r>
      <w:r w:rsidRPr="006C3FFA">
        <w:rPr>
          <w:szCs w:val="24"/>
        </w:rPr>
        <w:tab/>
      </w:r>
      <w:r w:rsidRPr="006C3FFA">
        <w:rPr>
          <w:szCs w:val="24"/>
        </w:rPr>
        <w:tab/>
      </w:r>
      <w:r w:rsidRPr="006C3FFA">
        <w:rPr>
          <w:szCs w:val="24"/>
        </w:rPr>
        <w:tab/>
        <w:t xml:space="preserve">  </w:t>
      </w:r>
      <w:r w:rsidR="00A723C5" w:rsidRPr="006C3FFA">
        <w:rPr>
          <w:szCs w:val="24"/>
        </w:rPr>
        <w:tab/>
      </w:r>
      <w:r w:rsidRPr="006C3FFA">
        <w:rPr>
          <w:szCs w:val="24"/>
        </w:rPr>
        <w:t xml:space="preserve"> Primar,</w:t>
      </w:r>
    </w:p>
    <w:p w14:paraId="329CDDE4" w14:textId="77777777" w:rsidR="003A3AD8" w:rsidRPr="006C3FFA" w:rsidRDefault="003A3AD8" w:rsidP="003A3AD8">
      <w:pPr>
        <w:pStyle w:val="BodyText"/>
        <w:rPr>
          <w:szCs w:val="24"/>
        </w:rPr>
      </w:pPr>
      <w:r w:rsidRPr="006C3FFA">
        <w:rPr>
          <w:szCs w:val="24"/>
        </w:rPr>
        <w:tab/>
      </w:r>
      <w:r w:rsidRPr="006C3FFA">
        <w:rPr>
          <w:szCs w:val="24"/>
        </w:rPr>
        <w:tab/>
      </w:r>
      <w:r w:rsidRPr="006C3FFA">
        <w:rPr>
          <w:szCs w:val="24"/>
        </w:rPr>
        <w:tab/>
      </w:r>
      <w:r w:rsidRPr="006C3FFA">
        <w:rPr>
          <w:szCs w:val="24"/>
        </w:rPr>
        <w:tab/>
        <w:t xml:space="preserve">    </w:t>
      </w:r>
      <w:r w:rsidR="00A723C5" w:rsidRPr="006C3FFA">
        <w:rPr>
          <w:szCs w:val="24"/>
        </w:rPr>
        <w:tab/>
        <w:t xml:space="preserve">   </w:t>
      </w:r>
      <w:r w:rsidRPr="006C3FFA">
        <w:rPr>
          <w:szCs w:val="24"/>
        </w:rPr>
        <w:t>Kereskényi Gábor</w:t>
      </w:r>
    </w:p>
    <w:p w14:paraId="46F9438D" w14:textId="77777777" w:rsidR="003A3AD8" w:rsidRPr="006C3FFA" w:rsidRDefault="003A3AD8" w:rsidP="003A3AD8">
      <w:pPr>
        <w:rPr>
          <w:color w:val="FF0000"/>
          <w:lang w:val="ro-RO"/>
        </w:rPr>
      </w:pPr>
    </w:p>
    <w:p w14:paraId="3742A6A6" w14:textId="77777777" w:rsidR="00A33205" w:rsidRPr="006C3FFA" w:rsidRDefault="00A33205" w:rsidP="00A723C5">
      <w:pPr>
        <w:rPr>
          <w:sz w:val="16"/>
          <w:szCs w:val="16"/>
          <w:lang w:val="ro-RO"/>
        </w:rPr>
      </w:pPr>
    </w:p>
    <w:p w14:paraId="017F198D" w14:textId="77777777" w:rsidR="00A33205" w:rsidRPr="006C3FFA" w:rsidRDefault="00A33205" w:rsidP="00A723C5">
      <w:pPr>
        <w:rPr>
          <w:sz w:val="16"/>
          <w:szCs w:val="16"/>
          <w:lang w:val="ro-RO"/>
        </w:rPr>
      </w:pPr>
    </w:p>
    <w:p w14:paraId="24EFCC4A" w14:textId="77777777" w:rsidR="00A33205" w:rsidRPr="006C3FFA" w:rsidRDefault="00A33205" w:rsidP="00A723C5">
      <w:pPr>
        <w:rPr>
          <w:sz w:val="16"/>
          <w:szCs w:val="16"/>
          <w:lang w:val="ro-RO"/>
        </w:rPr>
      </w:pPr>
    </w:p>
    <w:p w14:paraId="3B206E2F" w14:textId="1DB4D388" w:rsidR="00A33205" w:rsidRPr="006C3FFA" w:rsidRDefault="00A33205" w:rsidP="00A723C5">
      <w:pPr>
        <w:rPr>
          <w:sz w:val="16"/>
          <w:szCs w:val="16"/>
          <w:lang w:val="ro-RO"/>
        </w:rPr>
      </w:pP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p>
    <w:p w14:paraId="3D23D775" w14:textId="230D6F2F" w:rsidR="00A33205" w:rsidRPr="006C3FFA" w:rsidRDefault="00A33205" w:rsidP="00A723C5">
      <w:pPr>
        <w:rPr>
          <w:sz w:val="16"/>
          <w:szCs w:val="16"/>
          <w:lang w:val="ro-RO"/>
        </w:rPr>
      </w:pPr>
    </w:p>
    <w:p w14:paraId="70EEAF56" w14:textId="18DB59A4" w:rsidR="00A33205" w:rsidRPr="006C3FFA" w:rsidRDefault="00A33205" w:rsidP="00A33205">
      <w:pPr>
        <w:rPr>
          <w:b/>
          <w:bCs/>
          <w:sz w:val="24"/>
          <w:szCs w:val="24"/>
          <w:lang w:val="ro-RO"/>
        </w:rPr>
      </w:pP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16"/>
          <w:szCs w:val="16"/>
          <w:lang w:val="ro-RO"/>
        </w:rPr>
        <w:tab/>
      </w:r>
      <w:r w:rsidRPr="006C3FFA">
        <w:rPr>
          <w:sz w:val="24"/>
          <w:szCs w:val="24"/>
          <w:lang w:val="ro-RO"/>
        </w:rPr>
        <w:tab/>
      </w:r>
      <w:r w:rsidRPr="006C3FFA">
        <w:rPr>
          <w:b/>
          <w:bCs/>
          <w:sz w:val="24"/>
          <w:szCs w:val="24"/>
          <w:lang w:val="ro-RO"/>
        </w:rPr>
        <w:t xml:space="preserve"> AVIZAT</w:t>
      </w:r>
    </w:p>
    <w:p w14:paraId="1B61D5C5" w14:textId="77777777" w:rsidR="00E167CB" w:rsidRPr="006C3FFA" w:rsidRDefault="00A33205" w:rsidP="00E167CB">
      <w:pPr>
        <w:ind w:left="5664" w:firstLine="708"/>
        <w:rPr>
          <w:b/>
          <w:bCs/>
          <w:sz w:val="24"/>
          <w:szCs w:val="24"/>
          <w:lang w:val="ro-RO"/>
        </w:rPr>
      </w:pPr>
      <w:r w:rsidRPr="006C3FFA">
        <w:rPr>
          <w:b/>
          <w:bCs/>
          <w:sz w:val="24"/>
          <w:szCs w:val="24"/>
          <w:lang w:val="ro-RO"/>
        </w:rPr>
        <w:t xml:space="preserve">SECRETAR GENERAL,            </w:t>
      </w:r>
    </w:p>
    <w:p w14:paraId="0FC971E1" w14:textId="19A433C9" w:rsidR="00A33205" w:rsidRPr="006C3FFA" w:rsidRDefault="00E167CB" w:rsidP="00E167CB">
      <w:pPr>
        <w:ind w:left="6372"/>
        <w:rPr>
          <w:b/>
          <w:bCs/>
          <w:sz w:val="24"/>
          <w:szCs w:val="24"/>
          <w:lang w:val="ro-RO"/>
        </w:rPr>
      </w:pPr>
      <w:r w:rsidRPr="006C3FFA">
        <w:rPr>
          <w:sz w:val="24"/>
          <w:szCs w:val="24"/>
          <w:lang w:val="ro-RO"/>
        </w:rPr>
        <w:t xml:space="preserve">  </w:t>
      </w:r>
      <w:r w:rsidR="00A33205" w:rsidRPr="006C3FFA">
        <w:rPr>
          <w:sz w:val="24"/>
          <w:szCs w:val="24"/>
          <w:lang w:val="ro-RO"/>
        </w:rPr>
        <w:t>Mihaela Maria Racolța</w:t>
      </w:r>
    </w:p>
    <w:p w14:paraId="556F2315" w14:textId="3E226D20" w:rsidR="00A33205" w:rsidRPr="006C3FFA" w:rsidRDefault="00A33205" w:rsidP="00A723C5">
      <w:pPr>
        <w:rPr>
          <w:sz w:val="16"/>
          <w:szCs w:val="16"/>
          <w:lang w:val="ro-RO"/>
        </w:rPr>
      </w:pPr>
    </w:p>
    <w:p w14:paraId="54A7A7E2" w14:textId="77777777" w:rsidR="00A33205" w:rsidRPr="006C3FFA" w:rsidRDefault="00A33205" w:rsidP="00A723C5">
      <w:pPr>
        <w:rPr>
          <w:sz w:val="16"/>
          <w:szCs w:val="16"/>
          <w:lang w:val="ro-RO"/>
        </w:rPr>
      </w:pPr>
    </w:p>
    <w:p w14:paraId="4556DA26" w14:textId="77777777" w:rsidR="00A33205" w:rsidRPr="006C3FFA" w:rsidRDefault="00A33205" w:rsidP="00A723C5">
      <w:pPr>
        <w:rPr>
          <w:sz w:val="16"/>
          <w:szCs w:val="16"/>
          <w:lang w:val="ro-RO"/>
        </w:rPr>
      </w:pPr>
    </w:p>
    <w:p w14:paraId="67007C1D" w14:textId="77777777" w:rsidR="00A33205" w:rsidRPr="006C3FFA" w:rsidRDefault="00A33205" w:rsidP="00A723C5">
      <w:pPr>
        <w:rPr>
          <w:sz w:val="16"/>
          <w:szCs w:val="16"/>
          <w:lang w:val="ro-RO"/>
        </w:rPr>
      </w:pPr>
    </w:p>
    <w:p w14:paraId="3DF5AC10" w14:textId="77777777" w:rsidR="00A33205" w:rsidRPr="006C3FFA" w:rsidRDefault="00A33205" w:rsidP="00A723C5">
      <w:pPr>
        <w:rPr>
          <w:sz w:val="16"/>
          <w:szCs w:val="16"/>
          <w:lang w:val="ro-RO"/>
        </w:rPr>
      </w:pPr>
    </w:p>
    <w:p w14:paraId="0CAA8A30" w14:textId="77777777" w:rsidR="00A33205" w:rsidRPr="006C3FFA" w:rsidRDefault="00A33205" w:rsidP="00A723C5">
      <w:pPr>
        <w:rPr>
          <w:sz w:val="16"/>
          <w:szCs w:val="16"/>
          <w:lang w:val="ro-RO"/>
        </w:rPr>
      </w:pPr>
    </w:p>
    <w:p w14:paraId="370F7967" w14:textId="77777777" w:rsidR="00A33205" w:rsidRPr="006C3FFA" w:rsidRDefault="00A33205" w:rsidP="00A723C5">
      <w:pPr>
        <w:rPr>
          <w:sz w:val="16"/>
          <w:szCs w:val="16"/>
          <w:lang w:val="ro-RO"/>
        </w:rPr>
      </w:pPr>
    </w:p>
    <w:p w14:paraId="13AE92AC" w14:textId="77777777" w:rsidR="00A33205" w:rsidRPr="006C3FFA" w:rsidRDefault="00A33205" w:rsidP="00A723C5">
      <w:pPr>
        <w:rPr>
          <w:sz w:val="16"/>
          <w:szCs w:val="16"/>
          <w:lang w:val="ro-RO"/>
        </w:rPr>
      </w:pPr>
    </w:p>
    <w:p w14:paraId="729D3ECB" w14:textId="77777777" w:rsidR="00A33205" w:rsidRPr="006C3FFA" w:rsidRDefault="00A33205" w:rsidP="00A723C5">
      <w:pPr>
        <w:rPr>
          <w:sz w:val="16"/>
          <w:szCs w:val="16"/>
          <w:lang w:val="ro-RO"/>
        </w:rPr>
      </w:pPr>
    </w:p>
    <w:p w14:paraId="41EC8AD6" w14:textId="77777777" w:rsidR="00A33205" w:rsidRPr="006C3FFA" w:rsidRDefault="00A33205" w:rsidP="00A723C5">
      <w:pPr>
        <w:rPr>
          <w:sz w:val="16"/>
          <w:szCs w:val="16"/>
          <w:lang w:val="ro-RO"/>
        </w:rPr>
      </w:pPr>
    </w:p>
    <w:p w14:paraId="7E10D465" w14:textId="77777777" w:rsidR="00A33205" w:rsidRPr="006C3FFA" w:rsidRDefault="00A33205" w:rsidP="00A723C5">
      <w:pPr>
        <w:rPr>
          <w:sz w:val="16"/>
          <w:szCs w:val="16"/>
          <w:lang w:val="ro-RO"/>
        </w:rPr>
      </w:pPr>
    </w:p>
    <w:p w14:paraId="3A84BD26" w14:textId="77777777" w:rsidR="009C2221" w:rsidRPr="006C3FFA" w:rsidRDefault="009C2221" w:rsidP="00A723C5">
      <w:pPr>
        <w:rPr>
          <w:sz w:val="16"/>
          <w:szCs w:val="16"/>
          <w:lang w:val="ro-RO"/>
        </w:rPr>
      </w:pPr>
    </w:p>
    <w:p w14:paraId="25373BC6" w14:textId="77777777" w:rsidR="009C2221" w:rsidRPr="006C3FFA" w:rsidRDefault="009C2221" w:rsidP="00A723C5">
      <w:pPr>
        <w:rPr>
          <w:sz w:val="16"/>
          <w:szCs w:val="16"/>
          <w:lang w:val="ro-RO"/>
        </w:rPr>
      </w:pPr>
    </w:p>
    <w:p w14:paraId="4805B7C3" w14:textId="77777777" w:rsidR="009C2221" w:rsidRPr="006C3FFA" w:rsidRDefault="009C2221" w:rsidP="00A723C5">
      <w:pPr>
        <w:rPr>
          <w:sz w:val="16"/>
          <w:szCs w:val="16"/>
          <w:lang w:val="ro-RO"/>
        </w:rPr>
      </w:pPr>
    </w:p>
    <w:p w14:paraId="07344C8F" w14:textId="77777777" w:rsidR="009C2221" w:rsidRPr="006C3FFA" w:rsidRDefault="009C2221" w:rsidP="00A723C5">
      <w:pPr>
        <w:rPr>
          <w:sz w:val="16"/>
          <w:szCs w:val="16"/>
          <w:lang w:val="ro-RO"/>
        </w:rPr>
      </w:pPr>
    </w:p>
    <w:p w14:paraId="7D3EEB2A" w14:textId="77777777" w:rsidR="009C2221" w:rsidRPr="006C3FFA" w:rsidRDefault="009C2221" w:rsidP="00A723C5">
      <w:pPr>
        <w:rPr>
          <w:sz w:val="16"/>
          <w:szCs w:val="16"/>
          <w:lang w:val="ro-RO"/>
        </w:rPr>
      </w:pPr>
    </w:p>
    <w:p w14:paraId="6F16AC5E" w14:textId="77777777" w:rsidR="009C2221" w:rsidRPr="006C3FFA" w:rsidRDefault="009C2221" w:rsidP="00A723C5">
      <w:pPr>
        <w:rPr>
          <w:sz w:val="16"/>
          <w:szCs w:val="16"/>
          <w:lang w:val="ro-RO"/>
        </w:rPr>
      </w:pPr>
    </w:p>
    <w:p w14:paraId="413DEC9E" w14:textId="77777777" w:rsidR="009C2221" w:rsidRPr="006C3FFA" w:rsidRDefault="009C2221" w:rsidP="00A723C5">
      <w:pPr>
        <w:rPr>
          <w:sz w:val="16"/>
          <w:szCs w:val="16"/>
          <w:lang w:val="ro-RO"/>
        </w:rPr>
      </w:pPr>
    </w:p>
    <w:p w14:paraId="67D4F19D" w14:textId="77777777" w:rsidR="009C2221" w:rsidRPr="006C3FFA" w:rsidRDefault="009C2221" w:rsidP="00A723C5">
      <w:pPr>
        <w:rPr>
          <w:sz w:val="16"/>
          <w:szCs w:val="16"/>
          <w:lang w:val="ro-RO"/>
        </w:rPr>
      </w:pPr>
    </w:p>
    <w:p w14:paraId="6E4F7C28" w14:textId="77777777" w:rsidR="009C2221" w:rsidRPr="006C3FFA" w:rsidRDefault="009C2221" w:rsidP="00A723C5">
      <w:pPr>
        <w:rPr>
          <w:sz w:val="16"/>
          <w:szCs w:val="16"/>
          <w:lang w:val="ro-RO"/>
        </w:rPr>
      </w:pPr>
    </w:p>
    <w:p w14:paraId="1144A538" w14:textId="77777777" w:rsidR="009C2221" w:rsidRPr="006C3FFA" w:rsidRDefault="009C2221" w:rsidP="00A723C5">
      <w:pPr>
        <w:rPr>
          <w:sz w:val="16"/>
          <w:szCs w:val="16"/>
          <w:lang w:val="ro-RO"/>
        </w:rPr>
      </w:pPr>
    </w:p>
    <w:p w14:paraId="6DA812EC" w14:textId="77777777" w:rsidR="009C2221" w:rsidRPr="006C3FFA" w:rsidRDefault="009C2221" w:rsidP="00A723C5">
      <w:pPr>
        <w:rPr>
          <w:sz w:val="16"/>
          <w:szCs w:val="16"/>
          <w:lang w:val="ro-RO"/>
        </w:rPr>
      </w:pPr>
    </w:p>
    <w:p w14:paraId="4141A871" w14:textId="77777777" w:rsidR="009C2221" w:rsidRPr="006C3FFA" w:rsidRDefault="009C2221" w:rsidP="00A723C5">
      <w:pPr>
        <w:rPr>
          <w:sz w:val="16"/>
          <w:szCs w:val="16"/>
          <w:lang w:val="ro-RO"/>
        </w:rPr>
      </w:pPr>
    </w:p>
    <w:p w14:paraId="6D067ADA" w14:textId="77777777" w:rsidR="009C2221" w:rsidRPr="006C3FFA" w:rsidRDefault="009C2221" w:rsidP="00A723C5">
      <w:pPr>
        <w:rPr>
          <w:sz w:val="16"/>
          <w:szCs w:val="16"/>
          <w:lang w:val="ro-RO"/>
        </w:rPr>
      </w:pPr>
    </w:p>
    <w:p w14:paraId="29BBA9B3" w14:textId="77777777" w:rsidR="009C2221" w:rsidRPr="006C3FFA" w:rsidRDefault="009C2221" w:rsidP="00A723C5">
      <w:pPr>
        <w:rPr>
          <w:sz w:val="16"/>
          <w:szCs w:val="16"/>
          <w:lang w:val="ro-RO"/>
        </w:rPr>
      </w:pPr>
    </w:p>
    <w:p w14:paraId="3E8D9940" w14:textId="77777777" w:rsidR="009C2221" w:rsidRPr="006C3FFA" w:rsidRDefault="009C2221" w:rsidP="00A723C5">
      <w:pPr>
        <w:rPr>
          <w:sz w:val="16"/>
          <w:szCs w:val="16"/>
          <w:lang w:val="ro-RO"/>
        </w:rPr>
      </w:pPr>
    </w:p>
    <w:p w14:paraId="13E06063" w14:textId="77777777" w:rsidR="009C2221" w:rsidRPr="006C3FFA" w:rsidRDefault="009C2221" w:rsidP="00A723C5">
      <w:pPr>
        <w:rPr>
          <w:sz w:val="16"/>
          <w:szCs w:val="16"/>
          <w:lang w:val="ro-RO"/>
        </w:rPr>
      </w:pPr>
    </w:p>
    <w:p w14:paraId="6BFE8B8A" w14:textId="77777777" w:rsidR="009C2221" w:rsidRPr="006C3FFA" w:rsidRDefault="009C2221" w:rsidP="00A723C5">
      <w:pPr>
        <w:rPr>
          <w:sz w:val="16"/>
          <w:szCs w:val="16"/>
          <w:lang w:val="ro-RO"/>
        </w:rPr>
      </w:pPr>
    </w:p>
    <w:p w14:paraId="619E79AE" w14:textId="77777777" w:rsidR="009C2221" w:rsidRPr="006C3FFA" w:rsidRDefault="009C2221" w:rsidP="00A723C5">
      <w:pPr>
        <w:rPr>
          <w:sz w:val="16"/>
          <w:szCs w:val="16"/>
          <w:lang w:val="ro-RO"/>
        </w:rPr>
      </w:pPr>
    </w:p>
    <w:p w14:paraId="2F86CBD4" w14:textId="77777777" w:rsidR="009C2221" w:rsidRPr="006C3FFA" w:rsidRDefault="009C2221" w:rsidP="00A723C5">
      <w:pPr>
        <w:rPr>
          <w:sz w:val="16"/>
          <w:szCs w:val="16"/>
          <w:lang w:val="ro-RO"/>
        </w:rPr>
      </w:pPr>
    </w:p>
    <w:p w14:paraId="63774D22" w14:textId="77777777" w:rsidR="009C2221" w:rsidRPr="006C3FFA" w:rsidRDefault="009C2221" w:rsidP="00A723C5">
      <w:pPr>
        <w:rPr>
          <w:sz w:val="16"/>
          <w:szCs w:val="16"/>
          <w:lang w:val="ro-RO"/>
        </w:rPr>
      </w:pPr>
    </w:p>
    <w:p w14:paraId="3E4AF775" w14:textId="77777777" w:rsidR="009C2221" w:rsidRPr="006C3FFA" w:rsidRDefault="009C2221" w:rsidP="00A723C5">
      <w:pPr>
        <w:rPr>
          <w:sz w:val="16"/>
          <w:szCs w:val="16"/>
          <w:lang w:val="ro-RO"/>
        </w:rPr>
      </w:pPr>
    </w:p>
    <w:p w14:paraId="037EB848" w14:textId="77777777" w:rsidR="009C2221" w:rsidRPr="006C3FFA" w:rsidRDefault="009C2221" w:rsidP="00A723C5">
      <w:pPr>
        <w:rPr>
          <w:sz w:val="16"/>
          <w:szCs w:val="16"/>
          <w:lang w:val="ro-RO"/>
        </w:rPr>
      </w:pPr>
    </w:p>
    <w:p w14:paraId="020B0B1E" w14:textId="77777777" w:rsidR="009C2221" w:rsidRPr="006C3FFA" w:rsidRDefault="009C2221" w:rsidP="00A723C5">
      <w:pPr>
        <w:rPr>
          <w:sz w:val="16"/>
          <w:szCs w:val="16"/>
          <w:lang w:val="ro-RO"/>
        </w:rPr>
      </w:pPr>
    </w:p>
    <w:p w14:paraId="7240DC30" w14:textId="77777777" w:rsidR="009C2221" w:rsidRPr="006C3FFA" w:rsidRDefault="009C2221" w:rsidP="00A723C5">
      <w:pPr>
        <w:rPr>
          <w:sz w:val="16"/>
          <w:szCs w:val="16"/>
          <w:lang w:val="ro-RO"/>
        </w:rPr>
      </w:pPr>
    </w:p>
    <w:p w14:paraId="2A7C00F3" w14:textId="77777777" w:rsidR="009C2221" w:rsidRPr="006C3FFA" w:rsidRDefault="009C2221" w:rsidP="00A723C5">
      <w:pPr>
        <w:rPr>
          <w:sz w:val="16"/>
          <w:szCs w:val="16"/>
          <w:lang w:val="ro-RO"/>
        </w:rPr>
      </w:pPr>
    </w:p>
    <w:p w14:paraId="31573C7F" w14:textId="77777777" w:rsidR="009C2221" w:rsidRPr="006C3FFA" w:rsidRDefault="009C2221" w:rsidP="00A723C5">
      <w:pPr>
        <w:rPr>
          <w:sz w:val="16"/>
          <w:szCs w:val="16"/>
          <w:lang w:val="ro-RO"/>
        </w:rPr>
      </w:pPr>
    </w:p>
    <w:p w14:paraId="192DEA8C" w14:textId="77777777" w:rsidR="009C2221" w:rsidRPr="006C3FFA" w:rsidRDefault="009C2221" w:rsidP="00A723C5">
      <w:pPr>
        <w:rPr>
          <w:sz w:val="16"/>
          <w:szCs w:val="16"/>
          <w:lang w:val="ro-RO"/>
        </w:rPr>
      </w:pPr>
    </w:p>
    <w:p w14:paraId="39E4034A" w14:textId="77777777" w:rsidR="009C2221" w:rsidRPr="006C3FFA" w:rsidRDefault="009C2221" w:rsidP="00A723C5">
      <w:pPr>
        <w:rPr>
          <w:sz w:val="16"/>
          <w:szCs w:val="16"/>
          <w:lang w:val="ro-RO"/>
        </w:rPr>
      </w:pPr>
    </w:p>
    <w:p w14:paraId="080E5201" w14:textId="77777777" w:rsidR="009C2221" w:rsidRPr="006C3FFA" w:rsidRDefault="009C2221" w:rsidP="00A723C5">
      <w:pPr>
        <w:rPr>
          <w:sz w:val="16"/>
          <w:szCs w:val="16"/>
          <w:lang w:val="ro-RO"/>
        </w:rPr>
      </w:pPr>
    </w:p>
    <w:p w14:paraId="697D504B" w14:textId="77777777" w:rsidR="009C2221" w:rsidRPr="006C3FFA" w:rsidRDefault="009C2221" w:rsidP="00A723C5">
      <w:pPr>
        <w:rPr>
          <w:sz w:val="16"/>
          <w:szCs w:val="16"/>
          <w:lang w:val="ro-RO"/>
        </w:rPr>
      </w:pPr>
    </w:p>
    <w:p w14:paraId="12BBCE78" w14:textId="77777777" w:rsidR="009C2221" w:rsidRPr="006C3FFA" w:rsidRDefault="009C2221" w:rsidP="00A723C5">
      <w:pPr>
        <w:rPr>
          <w:sz w:val="16"/>
          <w:szCs w:val="16"/>
          <w:lang w:val="ro-RO"/>
        </w:rPr>
      </w:pPr>
    </w:p>
    <w:p w14:paraId="15742A47" w14:textId="77777777" w:rsidR="009C2221" w:rsidRPr="006C3FFA" w:rsidRDefault="009C2221" w:rsidP="00A723C5">
      <w:pPr>
        <w:rPr>
          <w:sz w:val="16"/>
          <w:szCs w:val="16"/>
          <w:lang w:val="ro-RO"/>
        </w:rPr>
      </w:pPr>
    </w:p>
    <w:p w14:paraId="527D24A9" w14:textId="77777777" w:rsidR="00E810F7" w:rsidRPr="006C3FFA" w:rsidRDefault="00E810F7" w:rsidP="00A723C5">
      <w:pPr>
        <w:rPr>
          <w:sz w:val="16"/>
          <w:szCs w:val="16"/>
          <w:lang w:val="ro-RO"/>
        </w:rPr>
      </w:pPr>
    </w:p>
    <w:p w14:paraId="2A0F4316" w14:textId="77777777" w:rsidR="00E810F7" w:rsidRPr="006C3FFA" w:rsidRDefault="00E810F7" w:rsidP="00A723C5">
      <w:pPr>
        <w:rPr>
          <w:sz w:val="16"/>
          <w:szCs w:val="16"/>
          <w:lang w:val="ro-RO"/>
        </w:rPr>
      </w:pPr>
    </w:p>
    <w:p w14:paraId="1AC1A2A9" w14:textId="77777777" w:rsidR="00E810F7" w:rsidRPr="006C3FFA" w:rsidRDefault="00E810F7" w:rsidP="00A723C5">
      <w:pPr>
        <w:rPr>
          <w:sz w:val="16"/>
          <w:szCs w:val="16"/>
          <w:lang w:val="ro-RO"/>
        </w:rPr>
      </w:pPr>
    </w:p>
    <w:p w14:paraId="570B1A6E" w14:textId="77777777" w:rsidR="00651A76" w:rsidRPr="006C3FFA" w:rsidRDefault="00651A76" w:rsidP="00A723C5">
      <w:pPr>
        <w:rPr>
          <w:sz w:val="16"/>
          <w:szCs w:val="16"/>
          <w:lang w:val="ro-RO"/>
        </w:rPr>
      </w:pPr>
    </w:p>
    <w:p w14:paraId="3F271779" w14:textId="77777777" w:rsidR="00651A76" w:rsidRPr="006C3FFA" w:rsidRDefault="00651A76" w:rsidP="00A723C5">
      <w:pPr>
        <w:rPr>
          <w:sz w:val="16"/>
          <w:szCs w:val="16"/>
          <w:lang w:val="ro-RO"/>
        </w:rPr>
      </w:pPr>
    </w:p>
    <w:p w14:paraId="28E7A6F5" w14:textId="77777777" w:rsidR="00651A76" w:rsidRPr="006C3FFA" w:rsidRDefault="00651A76" w:rsidP="00A723C5">
      <w:pPr>
        <w:rPr>
          <w:sz w:val="16"/>
          <w:szCs w:val="16"/>
          <w:lang w:val="ro-RO"/>
        </w:rPr>
      </w:pPr>
    </w:p>
    <w:p w14:paraId="73000B9C" w14:textId="77777777" w:rsidR="00E810F7" w:rsidRPr="006C3FFA" w:rsidRDefault="00E810F7" w:rsidP="00A723C5">
      <w:pPr>
        <w:rPr>
          <w:sz w:val="16"/>
          <w:szCs w:val="16"/>
          <w:lang w:val="ro-RO"/>
        </w:rPr>
      </w:pPr>
    </w:p>
    <w:p w14:paraId="61420856" w14:textId="77777777" w:rsidR="00FF1459" w:rsidRDefault="00FF1459" w:rsidP="00A723C5">
      <w:pPr>
        <w:rPr>
          <w:sz w:val="16"/>
          <w:szCs w:val="16"/>
          <w:lang w:val="ro-RO"/>
        </w:rPr>
      </w:pPr>
    </w:p>
    <w:p w14:paraId="6BCD0124" w14:textId="77777777" w:rsidR="00755E7F" w:rsidRDefault="00755E7F" w:rsidP="00A723C5">
      <w:pPr>
        <w:rPr>
          <w:sz w:val="16"/>
          <w:szCs w:val="16"/>
          <w:lang w:val="ro-RO"/>
        </w:rPr>
      </w:pPr>
    </w:p>
    <w:p w14:paraId="65F332DF" w14:textId="77777777" w:rsidR="00755E7F" w:rsidRDefault="00755E7F" w:rsidP="00A723C5">
      <w:pPr>
        <w:rPr>
          <w:sz w:val="16"/>
          <w:szCs w:val="16"/>
          <w:lang w:val="ro-RO"/>
        </w:rPr>
      </w:pPr>
    </w:p>
    <w:p w14:paraId="4046837A" w14:textId="77777777" w:rsidR="00755E7F" w:rsidRDefault="00755E7F" w:rsidP="00A723C5">
      <w:pPr>
        <w:rPr>
          <w:sz w:val="16"/>
          <w:szCs w:val="16"/>
          <w:lang w:val="ro-RO"/>
        </w:rPr>
      </w:pPr>
    </w:p>
    <w:p w14:paraId="58AFFDFC" w14:textId="77777777" w:rsidR="00755E7F" w:rsidRPr="006C3FFA" w:rsidRDefault="00755E7F" w:rsidP="00A723C5">
      <w:pPr>
        <w:rPr>
          <w:sz w:val="16"/>
          <w:szCs w:val="16"/>
          <w:lang w:val="ro-RO"/>
        </w:rPr>
      </w:pPr>
    </w:p>
    <w:p w14:paraId="180D7740" w14:textId="77777777" w:rsidR="000633C4" w:rsidRPr="006C3FFA" w:rsidRDefault="000633C4" w:rsidP="00A723C5">
      <w:pPr>
        <w:rPr>
          <w:sz w:val="16"/>
          <w:szCs w:val="16"/>
          <w:lang w:val="ro-RO"/>
        </w:rPr>
      </w:pPr>
    </w:p>
    <w:p w14:paraId="21F89194" w14:textId="77777777" w:rsidR="00755E7F" w:rsidRDefault="00755E7F" w:rsidP="00755E7F">
      <w:pPr>
        <w:rPr>
          <w:sz w:val="24"/>
          <w:szCs w:val="24"/>
          <w:lang w:val="ro-RO"/>
        </w:rPr>
      </w:pPr>
      <w:r>
        <w:rPr>
          <w:sz w:val="24"/>
          <w:szCs w:val="24"/>
          <w:lang w:val="ro-RO"/>
        </w:rPr>
        <w:t>Anexa nr. 1 la HCL nr............/.........06.2024</w:t>
      </w:r>
    </w:p>
    <w:p w14:paraId="57F5A877" w14:textId="77777777" w:rsidR="00755E7F" w:rsidRDefault="00755E7F" w:rsidP="00755E7F">
      <w:pPr>
        <w:rPr>
          <w:sz w:val="40"/>
          <w:szCs w:val="40"/>
          <w:lang w:val="ro-RO"/>
        </w:rPr>
      </w:pPr>
    </w:p>
    <w:p w14:paraId="064CC4EF" w14:textId="77777777" w:rsidR="00755E7F" w:rsidRDefault="00755E7F" w:rsidP="00755E7F">
      <w:pPr>
        <w:rPr>
          <w:sz w:val="40"/>
          <w:szCs w:val="40"/>
          <w:lang w:val="ro-RO"/>
        </w:rPr>
      </w:pPr>
    </w:p>
    <w:p w14:paraId="4A2BC749" w14:textId="77777777" w:rsidR="00755E7F" w:rsidRDefault="00755E7F" w:rsidP="00755E7F">
      <w:pPr>
        <w:jc w:val="both"/>
        <w:rPr>
          <w:b/>
          <w:bCs/>
          <w:sz w:val="24"/>
          <w:szCs w:val="24"/>
          <w:lang w:val="ro-RO"/>
        </w:rPr>
      </w:pPr>
      <w:r>
        <w:rPr>
          <w:sz w:val="24"/>
          <w:szCs w:val="24"/>
          <w:lang w:val="ro-RO"/>
        </w:rPr>
        <w:t xml:space="preserve">Obiectiv de investiție:  </w:t>
      </w:r>
      <w:r>
        <w:rPr>
          <w:b/>
          <w:bCs/>
          <w:sz w:val="24"/>
          <w:szCs w:val="24"/>
          <w:lang w:val="ro-RO"/>
        </w:rPr>
        <w:t>,,</w:t>
      </w:r>
      <w:r>
        <w:rPr>
          <w:b/>
          <w:bCs/>
          <w:i/>
          <w:iCs/>
          <w:sz w:val="24"/>
          <w:szCs w:val="24"/>
          <w:lang w:val="ro-RO"/>
        </w:rPr>
        <w:t>Modernizarea pistei de bicicliști pod Golescu și construirea unui pasaj suprateran pentru pietoni și bicicliști în intersecția Crinul</w:t>
      </w:r>
      <w:r>
        <w:rPr>
          <w:b/>
          <w:bCs/>
          <w:sz w:val="24"/>
          <w:szCs w:val="24"/>
          <w:lang w:val="ro-RO"/>
        </w:rPr>
        <w:t>”</w:t>
      </w:r>
    </w:p>
    <w:p w14:paraId="0C8919C8" w14:textId="77777777" w:rsidR="00755E7F" w:rsidRDefault="00755E7F" w:rsidP="00755E7F">
      <w:pPr>
        <w:jc w:val="both"/>
        <w:rPr>
          <w:sz w:val="24"/>
          <w:szCs w:val="24"/>
          <w:lang w:val="ro-RO"/>
        </w:rPr>
      </w:pPr>
    </w:p>
    <w:p w14:paraId="02AED478" w14:textId="25C5DE5F" w:rsidR="00755E7F" w:rsidRDefault="00755E7F" w:rsidP="00755E7F">
      <w:pPr>
        <w:jc w:val="center"/>
        <w:rPr>
          <w:b/>
          <w:bCs/>
          <w:sz w:val="24"/>
          <w:szCs w:val="24"/>
          <w:lang w:val="ro-RO"/>
        </w:rPr>
      </w:pPr>
      <w:r>
        <w:rPr>
          <w:b/>
          <w:bCs/>
          <w:sz w:val="24"/>
          <w:szCs w:val="24"/>
          <w:lang w:val="ro-RO"/>
        </w:rPr>
        <w:t>OPIS SF cu elemente de DALI:</w:t>
      </w:r>
    </w:p>
    <w:p w14:paraId="0819A5A9" w14:textId="77777777" w:rsidR="00755E7F" w:rsidRDefault="00755E7F" w:rsidP="00755E7F">
      <w:pPr>
        <w:jc w:val="center"/>
        <w:rPr>
          <w:b/>
          <w:bCs/>
          <w:sz w:val="24"/>
          <w:szCs w:val="24"/>
          <w:lang w:val="ro-RO"/>
        </w:rPr>
      </w:pPr>
    </w:p>
    <w:p w14:paraId="5AF5025C" w14:textId="77777777" w:rsidR="00755E7F" w:rsidRDefault="00755E7F" w:rsidP="00755E7F">
      <w:pPr>
        <w:ind w:hanging="284"/>
        <w:jc w:val="both"/>
        <w:rPr>
          <w:sz w:val="24"/>
          <w:szCs w:val="24"/>
          <w:lang w:val="ro-RO"/>
        </w:rPr>
      </w:pPr>
    </w:p>
    <w:p w14:paraId="04687C93" w14:textId="77777777" w:rsidR="00755E7F" w:rsidRDefault="00755E7F" w:rsidP="00755E7F">
      <w:pPr>
        <w:pStyle w:val="ListParagraph"/>
        <w:numPr>
          <w:ilvl w:val="0"/>
          <w:numId w:val="8"/>
        </w:numPr>
        <w:ind w:left="0" w:hanging="284"/>
        <w:jc w:val="both"/>
        <w:rPr>
          <w:sz w:val="24"/>
          <w:szCs w:val="24"/>
          <w:lang w:val="ro-RO"/>
        </w:rPr>
      </w:pPr>
      <w:r>
        <w:rPr>
          <w:sz w:val="24"/>
          <w:szCs w:val="24"/>
          <w:lang w:val="ro-RO"/>
        </w:rPr>
        <w:t xml:space="preserve">Director </w:t>
      </w:r>
      <w:bookmarkStart w:id="3" w:name="_Hlk168649258"/>
      <w:r>
        <w:rPr>
          <w:sz w:val="24"/>
          <w:szCs w:val="24"/>
          <w:lang w:val="ro-RO"/>
        </w:rPr>
        <w:t>SF+DALI SCANAT</w:t>
      </w:r>
      <w:bookmarkEnd w:id="3"/>
      <w:r>
        <w:rPr>
          <w:sz w:val="24"/>
          <w:szCs w:val="24"/>
          <w:lang w:val="ro-RO"/>
        </w:rPr>
        <w:t xml:space="preserve">, 01. Subdirector SF+DALI partea scrisă: </w:t>
      </w:r>
      <w:r>
        <w:rPr>
          <w:sz w:val="24"/>
          <w:szCs w:val="24"/>
          <w:lang w:val="ro-RO"/>
        </w:rPr>
        <w:tab/>
      </w:r>
      <w:r>
        <w:rPr>
          <w:sz w:val="24"/>
          <w:szCs w:val="24"/>
          <w:lang w:val="ro-RO"/>
        </w:rPr>
        <w:tab/>
      </w:r>
      <w:r>
        <w:rPr>
          <w:sz w:val="24"/>
          <w:szCs w:val="24"/>
          <w:lang w:val="ro-RO"/>
        </w:rPr>
        <w:tab/>
        <w:t>pag. 1-25</w:t>
      </w:r>
    </w:p>
    <w:p w14:paraId="377FD2F1" w14:textId="77777777" w:rsidR="00755E7F" w:rsidRDefault="00755E7F" w:rsidP="00755E7F">
      <w:pPr>
        <w:pStyle w:val="ListParagraph"/>
        <w:numPr>
          <w:ilvl w:val="0"/>
          <w:numId w:val="8"/>
        </w:numPr>
        <w:ind w:left="0" w:hanging="284"/>
        <w:jc w:val="both"/>
        <w:rPr>
          <w:sz w:val="24"/>
          <w:szCs w:val="24"/>
          <w:lang w:val="ro-RO"/>
        </w:rPr>
      </w:pPr>
      <w:r>
        <w:rPr>
          <w:sz w:val="24"/>
          <w:szCs w:val="24"/>
          <w:lang w:val="ro-RO"/>
        </w:rPr>
        <w:t>Director SF+DALI SCANAT, 02. Subdirector SF+DALI, partea desenata:</w:t>
      </w:r>
      <w:r>
        <w:rPr>
          <w:sz w:val="24"/>
          <w:szCs w:val="24"/>
          <w:lang w:val="ro-RO"/>
        </w:rPr>
        <w:tab/>
      </w:r>
      <w:r>
        <w:rPr>
          <w:sz w:val="24"/>
          <w:szCs w:val="24"/>
          <w:lang w:val="ro-RO"/>
        </w:rPr>
        <w:tab/>
        <w:t>pag. 1-18</w:t>
      </w:r>
    </w:p>
    <w:p w14:paraId="3DCC4297" w14:textId="77777777" w:rsidR="00755E7F" w:rsidRDefault="00755E7F" w:rsidP="00755E7F">
      <w:pPr>
        <w:pStyle w:val="ListParagraph"/>
        <w:numPr>
          <w:ilvl w:val="0"/>
          <w:numId w:val="8"/>
        </w:numPr>
        <w:ind w:left="0" w:hanging="284"/>
        <w:jc w:val="both"/>
        <w:rPr>
          <w:sz w:val="24"/>
          <w:szCs w:val="24"/>
          <w:lang w:val="ro-RO"/>
        </w:rPr>
      </w:pPr>
      <w:r>
        <w:rPr>
          <w:sz w:val="24"/>
          <w:szCs w:val="24"/>
          <w:lang w:val="ro-RO"/>
        </w:rPr>
        <w:t xml:space="preserve">Director SF+DALI SCANAT, 03. Subdirector studiu geo: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pag. 1-21</w:t>
      </w:r>
    </w:p>
    <w:p w14:paraId="602368EE" w14:textId="77777777" w:rsidR="00755E7F" w:rsidRDefault="00755E7F" w:rsidP="00755E7F">
      <w:pPr>
        <w:pStyle w:val="ListParagraph"/>
        <w:numPr>
          <w:ilvl w:val="0"/>
          <w:numId w:val="8"/>
        </w:numPr>
        <w:ind w:left="0" w:hanging="284"/>
        <w:jc w:val="both"/>
        <w:rPr>
          <w:sz w:val="24"/>
          <w:szCs w:val="24"/>
          <w:lang w:val="ro-RO"/>
        </w:rPr>
      </w:pPr>
      <w:r>
        <w:rPr>
          <w:sz w:val="24"/>
          <w:szCs w:val="24"/>
          <w:lang w:val="ro-RO"/>
        </w:rPr>
        <w:t xml:space="preserve">Director SF+DALI SCANAT, 04. Subdirector Expertiza tehnică:  </w:t>
      </w:r>
      <w:r>
        <w:rPr>
          <w:sz w:val="24"/>
          <w:szCs w:val="24"/>
          <w:lang w:val="ro-RO"/>
        </w:rPr>
        <w:tab/>
      </w:r>
      <w:r>
        <w:rPr>
          <w:sz w:val="24"/>
          <w:szCs w:val="24"/>
          <w:lang w:val="ro-RO"/>
        </w:rPr>
        <w:tab/>
      </w:r>
      <w:r>
        <w:rPr>
          <w:sz w:val="24"/>
          <w:szCs w:val="24"/>
          <w:lang w:val="ro-RO"/>
        </w:rPr>
        <w:tab/>
        <w:t>pag. 1-14</w:t>
      </w:r>
    </w:p>
    <w:p w14:paraId="497D56A4" w14:textId="77777777" w:rsidR="00755E7F" w:rsidRDefault="00755E7F" w:rsidP="00755E7F">
      <w:pPr>
        <w:pStyle w:val="ListParagraph"/>
        <w:numPr>
          <w:ilvl w:val="0"/>
          <w:numId w:val="8"/>
        </w:numPr>
        <w:ind w:left="0" w:hanging="284"/>
        <w:rPr>
          <w:sz w:val="24"/>
          <w:szCs w:val="24"/>
          <w:lang w:val="ro-RO"/>
        </w:rPr>
      </w:pPr>
      <w:r>
        <w:rPr>
          <w:sz w:val="24"/>
          <w:szCs w:val="24"/>
          <w:lang w:val="ro-RO"/>
        </w:rPr>
        <w:t>Director SF+DALI SCANAT, 05 Fișier PV CTE:</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pag. 1-5 </w:t>
      </w:r>
    </w:p>
    <w:p w14:paraId="6871A5CC" w14:textId="77777777" w:rsidR="00755E7F" w:rsidRDefault="00755E7F" w:rsidP="00755E7F">
      <w:pPr>
        <w:pStyle w:val="ListParagraph"/>
        <w:numPr>
          <w:ilvl w:val="0"/>
          <w:numId w:val="8"/>
        </w:numPr>
        <w:ind w:left="0" w:hanging="284"/>
        <w:rPr>
          <w:sz w:val="24"/>
          <w:szCs w:val="24"/>
          <w:lang w:val="ro-RO"/>
        </w:rPr>
      </w:pPr>
      <w:r>
        <w:rPr>
          <w:sz w:val="24"/>
          <w:szCs w:val="24"/>
          <w:lang w:val="ro-RO"/>
        </w:rPr>
        <w:t>Director SF+DALI SCANAT, 06. Deviz general</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pag. 1-</w:t>
      </w:r>
      <w:r>
        <w:rPr>
          <w:sz w:val="24"/>
          <w:szCs w:val="24"/>
          <w:lang w:val="ro-RO"/>
        </w:rPr>
        <w:tab/>
        <w:t>2</w:t>
      </w:r>
    </w:p>
    <w:p w14:paraId="6AF2633D" w14:textId="77777777" w:rsidR="00755E7F" w:rsidRDefault="00755E7F" w:rsidP="00755E7F">
      <w:pPr>
        <w:pStyle w:val="ListParagraph"/>
        <w:numPr>
          <w:ilvl w:val="0"/>
          <w:numId w:val="8"/>
        </w:numPr>
        <w:ind w:left="0" w:hanging="284"/>
        <w:rPr>
          <w:sz w:val="24"/>
          <w:szCs w:val="24"/>
          <w:lang w:val="ro-RO"/>
        </w:rPr>
      </w:pPr>
      <w:r>
        <w:rPr>
          <w:sz w:val="24"/>
          <w:szCs w:val="24"/>
          <w:lang w:val="ro-RO"/>
        </w:rPr>
        <w:t>Director SF+DALI SCANAT, 07. Devize pe obiect</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pag. 1 - 3</w:t>
      </w:r>
      <w:r>
        <w:rPr>
          <w:sz w:val="24"/>
          <w:szCs w:val="24"/>
          <w:lang w:val="ro-RO"/>
        </w:rPr>
        <w:tab/>
      </w:r>
      <w:r>
        <w:rPr>
          <w:sz w:val="24"/>
          <w:szCs w:val="24"/>
          <w:lang w:val="ro-RO"/>
        </w:rPr>
        <w:tab/>
      </w:r>
      <w:r>
        <w:rPr>
          <w:sz w:val="24"/>
          <w:szCs w:val="24"/>
          <w:lang w:val="ro-RO"/>
        </w:rPr>
        <w:tab/>
      </w:r>
    </w:p>
    <w:p w14:paraId="6FD61D15" w14:textId="77777777" w:rsidR="00755E7F" w:rsidRDefault="00755E7F" w:rsidP="00755E7F">
      <w:pPr>
        <w:rPr>
          <w:sz w:val="24"/>
          <w:szCs w:val="24"/>
          <w:lang w:val="ro-RO"/>
        </w:rPr>
      </w:pPr>
    </w:p>
    <w:p w14:paraId="0426ADA3" w14:textId="77777777" w:rsidR="00755E7F" w:rsidRDefault="00755E7F" w:rsidP="00755E7F">
      <w:pPr>
        <w:rPr>
          <w:sz w:val="24"/>
          <w:szCs w:val="24"/>
          <w:lang w:val="ro-RO"/>
        </w:rPr>
      </w:pPr>
    </w:p>
    <w:tbl>
      <w:tblPr>
        <w:tblW w:w="0" w:type="auto"/>
        <w:tblLook w:val="04A0" w:firstRow="1" w:lastRow="0" w:firstColumn="1" w:lastColumn="0" w:noHBand="0" w:noVBand="1"/>
      </w:tblPr>
      <w:tblGrid>
        <w:gridCol w:w="3080"/>
        <w:gridCol w:w="3081"/>
        <w:gridCol w:w="3081"/>
      </w:tblGrid>
      <w:tr w:rsidR="00755E7F" w14:paraId="72AA3143" w14:textId="77777777" w:rsidTr="00755E7F">
        <w:tc>
          <w:tcPr>
            <w:tcW w:w="3080" w:type="dxa"/>
          </w:tcPr>
          <w:p w14:paraId="5ADFF532" w14:textId="77777777" w:rsidR="00755E7F" w:rsidRDefault="00755E7F">
            <w:pPr>
              <w:spacing w:line="276" w:lineRule="auto"/>
              <w:rPr>
                <w:sz w:val="24"/>
                <w:szCs w:val="24"/>
                <w:lang w:val="ro-RO"/>
              </w:rPr>
            </w:pPr>
            <w:r>
              <w:rPr>
                <w:sz w:val="24"/>
                <w:szCs w:val="24"/>
                <w:lang w:val="ro-RO"/>
              </w:rPr>
              <w:t xml:space="preserve">    PRIMAR</w:t>
            </w:r>
          </w:p>
          <w:p w14:paraId="5CCE54BB" w14:textId="77777777" w:rsidR="00755E7F" w:rsidRDefault="00755E7F">
            <w:pPr>
              <w:spacing w:line="276" w:lineRule="auto"/>
              <w:rPr>
                <w:sz w:val="24"/>
                <w:szCs w:val="24"/>
                <w:lang w:val="ro-RO"/>
              </w:rPr>
            </w:pPr>
            <w:r>
              <w:rPr>
                <w:sz w:val="24"/>
                <w:szCs w:val="24"/>
                <w:lang w:val="ro-RO"/>
              </w:rPr>
              <w:t>Kereskényi Gábor</w:t>
            </w:r>
          </w:p>
          <w:p w14:paraId="72957467" w14:textId="77777777" w:rsidR="00755E7F" w:rsidRDefault="00755E7F">
            <w:pPr>
              <w:spacing w:line="276" w:lineRule="auto"/>
              <w:rPr>
                <w:sz w:val="24"/>
                <w:szCs w:val="24"/>
                <w:lang w:val="ro-RO"/>
              </w:rPr>
            </w:pPr>
          </w:p>
        </w:tc>
        <w:tc>
          <w:tcPr>
            <w:tcW w:w="3081" w:type="dxa"/>
            <w:hideMark/>
          </w:tcPr>
          <w:p w14:paraId="6A9F97E4" w14:textId="77777777" w:rsidR="00755E7F" w:rsidRDefault="00755E7F">
            <w:pPr>
              <w:spacing w:line="276" w:lineRule="auto"/>
              <w:rPr>
                <w:sz w:val="24"/>
                <w:szCs w:val="24"/>
                <w:lang w:val="ro-RO"/>
              </w:rPr>
            </w:pPr>
            <w:r>
              <w:rPr>
                <w:sz w:val="24"/>
                <w:szCs w:val="24"/>
                <w:lang w:val="ro-RO"/>
              </w:rPr>
              <w:t xml:space="preserve">             </w:t>
            </w:r>
          </w:p>
        </w:tc>
        <w:tc>
          <w:tcPr>
            <w:tcW w:w="3081" w:type="dxa"/>
            <w:hideMark/>
          </w:tcPr>
          <w:p w14:paraId="0792E511" w14:textId="77777777" w:rsidR="00755E7F" w:rsidRDefault="00755E7F">
            <w:pPr>
              <w:spacing w:line="276" w:lineRule="auto"/>
              <w:rPr>
                <w:sz w:val="24"/>
                <w:szCs w:val="24"/>
                <w:lang w:val="ro-RO"/>
              </w:rPr>
            </w:pPr>
            <w:r>
              <w:rPr>
                <w:sz w:val="24"/>
                <w:szCs w:val="24"/>
                <w:lang w:val="ro-RO"/>
              </w:rPr>
              <w:t xml:space="preserve">            Șef birou</w:t>
            </w:r>
          </w:p>
          <w:p w14:paraId="296A6B7C" w14:textId="77777777" w:rsidR="00755E7F" w:rsidRDefault="00755E7F">
            <w:pPr>
              <w:spacing w:line="276" w:lineRule="auto"/>
              <w:rPr>
                <w:sz w:val="24"/>
                <w:szCs w:val="24"/>
                <w:lang w:val="ro-RO"/>
              </w:rPr>
            </w:pPr>
            <w:r>
              <w:rPr>
                <w:sz w:val="24"/>
                <w:szCs w:val="24"/>
                <w:lang w:val="ro-RO"/>
              </w:rPr>
              <w:t xml:space="preserve">      ing. Criste Florin</w:t>
            </w:r>
          </w:p>
        </w:tc>
      </w:tr>
      <w:tr w:rsidR="00755E7F" w14:paraId="5492DB11" w14:textId="77777777" w:rsidTr="00755E7F">
        <w:tc>
          <w:tcPr>
            <w:tcW w:w="3080" w:type="dxa"/>
          </w:tcPr>
          <w:p w14:paraId="0630C08B" w14:textId="77777777" w:rsidR="00755E7F" w:rsidRDefault="00755E7F">
            <w:pPr>
              <w:spacing w:line="276" w:lineRule="auto"/>
              <w:rPr>
                <w:sz w:val="24"/>
                <w:szCs w:val="24"/>
                <w:lang w:val="ro-RO"/>
              </w:rPr>
            </w:pPr>
          </w:p>
        </w:tc>
        <w:tc>
          <w:tcPr>
            <w:tcW w:w="3081" w:type="dxa"/>
          </w:tcPr>
          <w:p w14:paraId="175748E0" w14:textId="77777777" w:rsidR="00755E7F" w:rsidRDefault="00755E7F">
            <w:pPr>
              <w:spacing w:line="276" w:lineRule="auto"/>
              <w:rPr>
                <w:sz w:val="24"/>
                <w:szCs w:val="24"/>
                <w:lang w:val="ro-RO"/>
              </w:rPr>
            </w:pPr>
          </w:p>
        </w:tc>
        <w:tc>
          <w:tcPr>
            <w:tcW w:w="3081" w:type="dxa"/>
          </w:tcPr>
          <w:p w14:paraId="0A936B95" w14:textId="77777777" w:rsidR="00755E7F" w:rsidRDefault="00755E7F">
            <w:pPr>
              <w:spacing w:line="276" w:lineRule="auto"/>
              <w:rPr>
                <w:sz w:val="24"/>
                <w:szCs w:val="24"/>
                <w:lang w:val="ro-RO"/>
              </w:rPr>
            </w:pPr>
          </w:p>
        </w:tc>
      </w:tr>
    </w:tbl>
    <w:p w14:paraId="20EAEDE6" w14:textId="77777777" w:rsidR="00755E7F" w:rsidRDefault="00755E7F" w:rsidP="00755E7F">
      <w:pPr>
        <w:rPr>
          <w:sz w:val="24"/>
          <w:szCs w:val="24"/>
          <w:lang w:val="ro-RO"/>
        </w:rPr>
      </w:pPr>
    </w:p>
    <w:p w14:paraId="6FB55869" w14:textId="77777777" w:rsidR="00755E7F" w:rsidRDefault="00755E7F" w:rsidP="00755E7F">
      <w:pPr>
        <w:rPr>
          <w:sz w:val="24"/>
          <w:szCs w:val="24"/>
          <w:lang w:val="ro-RO"/>
        </w:rPr>
      </w:pPr>
    </w:p>
    <w:p w14:paraId="1B0D9567" w14:textId="77777777" w:rsidR="00755E7F" w:rsidRDefault="00755E7F" w:rsidP="00755E7F">
      <w:pPr>
        <w:rPr>
          <w:sz w:val="24"/>
          <w:szCs w:val="24"/>
          <w:lang w:val="ro-RO"/>
        </w:rPr>
      </w:pPr>
    </w:p>
    <w:p w14:paraId="73296190" w14:textId="77777777" w:rsidR="00755E7F" w:rsidRDefault="00755E7F" w:rsidP="00755E7F">
      <w:pPr>
        <w:rPr>
          <w:sz w:val="24"/>
          <w:szCs w:val="24"/>
          <w:lang w:val="ro-RO"/>
        </w:rPr>
      </w:pPr>
    </w:p>
    <w:p w14:paraId="1590C6A7" w14:textId="77777777" w:rsidR="00755E7F" w:rsidRDefault="00755E7F" w:rsidP="00755E7F">
      <w:pPr>
        <w:rPr>
          <w:sz w:val="24"/>
          <w:szCs w:val="24"/>
          <w:lang w:val="ro-RO"/>
        </w:rPr>
      </w:pPr>
    </w:p>
    <w:p w14:paraId="6E21B986" w14:textId="77777777" w:rsidR="00755E7F" w:rsidRDefault="00755E7F" w:rsidP="00755E7F">
      <w:pPr>
        <w:rPr>
          <w:sz w:val="24"/>
          <w:szCs w:val="24"/>
          <w:lang w:val="ro-RO"/>
        </w:rPr>
      </w:pPr>
    </w:p>
    <w:p w14:paraId="1ED7471D" w14:textId="77777777" w:rsidR="00755E7F" w:rsidRDefault="00755E7F" w:rsidP="00755E7F">
      <w:pPr>
        <w:rPr>
          <w:sz w:val="24"/>
          <w:szCs w:val="24"/>
          <w:lang w:val="ro-RO"/>
        </w:rPr>
      </w:pPr>
    </w:p>
    <w:p w14:paraId="43CFD9B5" w14:textId="77777777" w:rsidR="00755E7F" w:rsidRDefault="00755E7F" w:rsidP="00755E7F">
      <w:pPr>
        <w:rPr>
          <w:sz w:val="24"/>
          <w:szCs w:val="24"/>
          <w:lang w:val="ro-RO"/>
        </w:rPr>
      </w:pPr>
    </w:p>
    <w:p w14:paraId="17DFDB1C" w14:textId="77777777" w:rsidR="00755E7F" w:rsidRDefault="00755E7F" w:rsidP="00755E7F">
      <w:pPr>
        <w:rPr>
          <w:sz w:val="24"/>
          <w:szCs w:val="24"/>
          <w:lang w:val="ro-RO"/>
        </w:rPr>
      </w:pPr>
    </w:p>
    <w:p w14:paraId="01E5794C" w14:textId="77777777" w:rsidR="00755E7F" w:rsidRDefault="00755E7F" w:rsidP="00755E7F">
      <w:pPr>
        <w:rPr>
          <w:sz w:val="24"/>
          <w:szCs w:val="24"/>
          <w:lang w:val="ro-RO"/>
        </w:rPr>
      </w:pPr>
    </w:p>
    <w:p w14:paraId="5B6B0DF5" w14:textId="77777777" w:rsidR="00755E7F" w:rsidRDefault="00755E7F" w:rsidP="00755E7F">
      <w:pPr>
        <w:rPr>
          <w:sz w:val="24"/>
          <w:szCs w:val="24"/>
          <w:lang w:val="ro-RO"/>
        </w:rPr>
      </w:pPr>
    </w:p>
    <w:p w14:paraId="3503566F" w14:textId="77777777" w:rsidR="00755E7F" w:rsidRDefault="00755E7F" w:rsidP="00755E7F">
      <w:pPr>
        <w:rPr>
          <w:sz w:val="24"/>
          <w:szCs w:val="24"/>
          <w:lang w:val="ro-RO"/>
        </w:rPr>
      </w:pPr>
    </w:p>
    <w:p w14:paraId="5C17B66A" w14:textId="77777777" w:rsidR="00755E7F" w:rsidRDefault="00755E7F" w:rsidP="00755E7F">
      <w:pPr>
        <w:rPr>
          <w:sz w:val="24"/>
          <w:szCs w:val="24"/>
          <w:lang w:val="ro-RO"/>
        </w:rPr>
      </w:pPr>
    </w:p>
    <w:p w14:paraId="14BDF566" w14:textId="77777777" w:rsidR="00755E7F" w:rsidRDefault="00755E7F" w:rsidP="00755E7F">
      <w:pPr>
        <w:rPr>
          <w:sz w:val="24"/>
          <w:szCs w:val="24"/>
          <w:lang w:val="ro-RO"/>
        </w:rPr>
      </w:pPr>
    </w:p>
    <w:p w14:paraId="567C0B51" w14:textId="77777777" w:rsidR="00755E7F" w:rsidRDefault="00755E7F" w:rsidP="00755E7F">
      <w:pPr>
        <w:rPr>
          <w:sz w:val="24"/>
          <w:szCs w:val="24"/>
          <w:lang w:val="ro-RO"/>
        </w:rPr>
      </w:pPr>
    </w:p>
    <w:p w14:paraId="6FCB0448" w14:textId="77777777" w:rsidR="00755E7F" w:rsidRDefault="00755E7F" w:rsidP="00755E7F">
      <w:pPr>
        <w:rPr>
          <w:sz w:val="24"/>
          <w:szCs w:val="24"/>
          <w:lang w:val="ro-RO"/>
        </w:rPr>
      </w:pPr>
    </w:p>
    <w:p w14:paraId="5A702089" w14:textId="77777777" w:rsidR="00755E7F" w:rsidRDefault="00755E7F" w:rsidP="00755E7F">
      <w:pPr>
        <w:rPr>
          <w:sz w:val="24"/>
          <w:szCs w:val="24"/>
          <w:lang w:val="ro-RO"/>
        </w:rPr>
      </w:pPr>
    </w:p>
    <w:p w14:paraId="1A9D14A5" w14:textId="77777777" w:rsidR="00755E7F" w:rsidRDefault="00755E7F" w:rsidP="00755E7F">
      <w:pPr>
        <w:rPr>
          <w:sz w:val="24"/>
          <w:szCs w:val="24"/>
          <w:lang w:val="ro-RO"/>
        </w:rPr>
      </w:pPr>
    </w:p>
    <w:p w14:paraId="172DAE7F" w14:textId="77777777" w:rsidR="00755E7F" w:rsidRDefault="00755E7F" w:rsidP="00755E7F">
      <w:pPr>
        <w:rPr>
          <w:sz w:val="24"/>
          <w:szCs w:val="24"/>
          <w:lang w:val="ro-RO"/>
        </w:rPr>
      </w:pPr>
    </w:p>
    <w:p w14:paraId="4E8C0C96" w14:textId="77777777" w:rsidR="00755E7F" w:rsidRDefault="00755E7F" w:rsidP="00755E7F">
      <w:pPr>
        <w:rPr>
          <w:sz w:val="24"/>
          <w:szCs w:val="24"/>
          <w:lang w:val="ro-RO"/>
        </w:rPr>
      </w:pPr>
    </w:p>
    <w:p w14:paraId="6DCBB726" w14:textId="77777777" w:rsidR="00755E7F" w:rsidRDefault="00755E7F" w:rsidP="00755E7F">
      <w:pPr>
        <w:rPr>
          <w:sz w:val="24"/>
          <w:szCs w:val="24"/>
          <w:lang w:val="ro-RO"/>
        </w:rPr>
      </w:pPr>
    </w:p>
    <w:p w14:paraId="3B3E12C8" w14:textId="77777777" w:rsidR="00755E7F" w:rsidRDefault="00755E7F" w:rsidP="00755E7F">
      <w:pPr>
        <w:rPr>
          <w:sz w:val="24"/>
          <w:szCs w:val="24"/>
          <w:lang w:val="ro-RO"/>
        </w:rPr>
      </w:pPr>
    </w:p>
    <w:p w14:paraId="576364BC" w14:textId="77777777" w:rsidR="00755E7F" w:rsidRDefault="00755E7F" w:rsidP="00755E7F">
      <w:pPr>
        <w:rPr>
          <w:sz w:val="24"/>
          <w:szCs w:val="24"/>
          <w:lang w:val="ro-RO"/>
        </w:rPr>
      </w:pPr>
    </w:p>
    <w:p w14:paraId="3D70AB31" w14:textId="77777777" w:rsidR="000633C4" w:rsidRPr="006C3FFA" w:rsidRDefault="000633C4" w:rsidP="00A723C5">
      <w:pPr>
        <w:rPr>
          <w:sz w:val="24"/>
          <w:szCs w:val="24"/>
          <w:lang w:val="ro-RO"/>
        </w:rPr>
      </w:pPr>
    </w:p>
    <w:p w14:paraId="6F9F0A75" w14:textId="77777777" w:rsidR="000633C4" w:rsidRPr="006C3FFA" w:rsidRDefault="000633C4" w:rsidP="00A723C5">
      <w:pPr>
        <w:rPr>
          <w:sz w:val="24"/>
          <w:szCs w:val="24"/>
          <w:lang w:val="ro-RO"/>
        </w:rPr>
      </w:pPr>
    </w:p>
    <w:p w14:paraId="7F6B8D9F" w14:textId="77777777" w:rsidR="000633C4" w:rsidRPr="006C3FFA" w:rsidRDefault="000633C4" w:rsidP="00A723C5">
      <w:pPr>
        <w:rPr>
          <w:sz w:val="24"/>
          <w:szCs w:val="24"/>
          <w:lang w:val="ro-RO"/>
        </w:rPr>
      </w:pPr>
    </w:p>
    <w:p w14:paraId="13AE9A12" w14:textId="77777777" w:rsidR="000633C4" w:rsidRPr="006C3FFA" w:rsidRDefault="000633C4" w:rsidP="00A723C5">
      <w:pPr>
        <w:rPr>
          <w:sz w:val="24"/>
          <w:szCs w:val="24"/>
          <w:lang w:val="ro-RO"/>
        </w:rPr>
      </w:pPr>
    </w:p>
    <w:p w14:paraId="7BA376D6" w14:textId="77777777" w:rsidR="000633C4" w:rsidRPr="006C3FFA" w:rsidRDefault="000633C4" w:rsidP="00A723C5">
      <w:pPr>
        <w:rPr>
          <w:sz w:val="24"/>
          <w:szCs w:val="24"/>
          <w:lang w:val="ro-RO"/>
        </w:rPr>
      </w:pPr>
    </w:p>
    <w:p w14:paraId="3D6034F8" w14:textId="77777777" w:rsidR="000633C4" w:rsidRPr="006C3FFA" w:rsidRDefault="000633C4" w:rsidP="00A723C5">
      <w:pPr>
        <w:rPr>
          <w:sz w:val="24"/>
          <w:szCs w:val="24"/>
          <w:lang w:val="ro-RO"/>
        </w:rPr>
      </w:pPr>
    </w:p>
    <w:p w14:paraId="266B63CA" w14:textId="3A77CEAE" w:rsidR="00212DD1" w:rsidRPr="006C3FFA" w:rsidRDefault="00212DD1" w:rsidP="00212DD1">
      <w:pPr>
        <w:rPr>
          <w:sz w:val="24"/>
          <w:szCs w:val="24"/>
          <w:lang w:val="ro-RO"/>
        </w:rPr>
      </w:pPr>
      <w:r w:rsidRPr="006C3FFA">
        <w:rPr>
          <w:sz w:val="24"/>
          <w:szCs w:val="24"/>
          <w:lang w:val="ro-RO"/>
        </w:rPr>
        <w:t xml:space="preserve">Anexa nr. </w:t>
      </w:r>
      <w:r w:rsidR="000633C4" w:rsidRPr="006C3FFA">
        <w:rPr>
          <w:sz w:val="24"/>
          <w:szCs w:val="24"/>
          <w:lang w:val="ro-RO"/>
        </w:rPr>
        <w:t>2</w:t>
      </w:r>
      <w:r w:rsidRPr="006C3FFA">
        <w:rPr>
          <w:sz w:val="24"/>
          <w:szCs w:val="24"/>
          <w:lang w:val="ro-RO"/>
        </w:rPr>
        <w:t xml:space="preserve"> </w:t>
      </w:r>
      <w:r w:rsidR="00D65196" w:rsidRPr="006C3FFA">
        <w:rPr>
          <w:sz w:val="24"/>
          <w:szCs w:val="24"/>
          <w:lang w:val="ro-RO"/>
        </w:rPr>
        <w:t>la HCL nr............/</w:t>
      </w:r>
      <w:r w:rsidR="006432F0" w:rsidRPr="006C3FFA">
        <w:rPr>
          <w:sz w:val="24"/>
          <w:szCs w:val="24"/>
          <w:lang w:val="ro-RO"/>
        </w:rPr>
        <w:t>.........</w:t>
      </w:r>
      <w:r w:rsidR="00D65196" w:rsidRPr="006C3FFA">
        <w:rPr>
          <w:sz w:val="24"/>
          <w:szCs w:val="24"/>
          <w:lang w:val="ro-RO"/>
        </w:rPr>
        <w:t>.0</w:t>
      </w:r>
      <w:r w:rsidR="0027206B" w:rsidRPr="006C3FFA">
        <w:rPr>
          <w:sz w:val="24"/>
          <w:szCs w:val="24"/>
          <w:lang w:val="ro-RO"/>
        </w:rPr>
        <w:t>6</w:t>
      </w:r>
      <w:r w:rsidR="00D65196" w:rsidRPr="006C3FFA">
        <w:rPr>
          <w:sz w:val="24"/>
          <w:szCs w:val="24"/>
          <w:lang w:val="ro-RO"/>
        </w:rPr>
        <w:t>.2024</w:t>
      </w:r>
    </w:p>
    <w:p w14:paraId="00DFF4E2" w14:textId="294DDA49" w:rsidR="00212DD1" w:rsidRPr="006C3FFA" w:rsidRDefault="00212DD1" w:rsidP="00212DD1">
      <w:pPr>
        <w:rPr>
          <w:b/>
          <w:bCs/>
          <w:sz w:val="24"/>
          <w:szCs w:val="24"/>
          <w:lang w:val="ro-RO"/>
        </w:rPr>
      </w:pPr>
    </w:p>
    <w:p w14:paraId="2ABBE85B" w14:textId="05CDA9A1" w:rsidR="009C2221" w:rsidRPr="006C3FFA" w:rsidRDefault="009C2221" w:rsidP="00212DD1">
      <w:pPr>
        <w:rPr>
          <w:b/>
          <w:bCs/>
          <w:sz w:val="24"/>
          <w:szCs w:val="24"/>
          <w:lang w:val="ro-RO"/>
        </w:rPr>
      </w:pPr>
    </w:p>
    <w:p w14:paraId="3DF12C4D" w14:textId="77777777" w:rsidR="009C2221" w:rsidRPr="006C3FFA" w:rsidRDefault="009C2221" w:rsidP="00212DD1">
      <w:pPr>
        <w:rPr>
          <w:b/>
          <w:bCs/>
          <w:sz w:val="24"/>
          <w:szCs w:val="24"/>
          <w:lang w:val="ro-RO"/>
        </w:rPr>
      </w:pPr>
    </w:p>
    <w:p w14:paraId="75C0AED9" w14:textId="77777777" w:rsidR="009C2221" w:rsidRPr="006C3FFA" w:rsidRDefault="009C2221" w:rsidP="009C2221">
      <w:pPr>
        <w:jc w:val="center"/>
        <w:rPr>
          <w:sz w:val="24"/>
          <w:szCs w:val="24"/>
          <w:lang w:val="ro-RO"/>
        </w:rPr>
      </w:pPr>
    </w:p>
    <w:p w14:paraId="3F3466B6" w14:textId="77777777" w:rsidR="009C2221" w:rsidRPr="006C3FFA" w:rsidRDefault="009C2221" w:rsidP="009C2221">
      <w:pPr>
        <w:jc w:val="center"/>
        <w:rPr>
          <w:sz w:val="24"/>
          <w:szCs w:val="24"/>
          <w:lang w:val="ro-RO"/>
        </w:rPr>
      </w:pPr>
    </w:p>
    <w:p w14:paraId="039A4E4A" w14:textId="031C63DE" w:rsidR="009C2221" w:rsidRPr="006C3FFA" w:rsidRDefault="009C2221" w:rsidP="00CF684A">
      <w:pPr>
        <w:jc w:val="both"/>
        <w:rPr>
          <w:b/>
          <w:bCs/>
          <w:noProof/>
          <w:sz w:val="24"/>
          <w:szCs w:val="24"/>
          <w:lang w:val="ro-RO" w:bidi="en-US"/>
        </w:rPr>
      </w:pPr>
      <w:r w:rsidRPr="006C3FFA">
        <w:rPr>
          <w:sz w:val="24"/>
          <w:szCs w:val="24"/>
          <w:lang w:val="ro-RO"/>
        </w:rPr>
        <w:t xml:space="preserve">Obiectiv de investiție: </w:t>
      </w:r>
      <w:r w:rsidR="00CF684A" w:rsidRPr="006C3FFA">
        <w:rPr>
          <w:sz w:val="24"/>
          <w:szCs w:val="24"/>
          <w:lang w:val="ro-RO"/>
        </w:rPr>
        <w:t xml:space="preserve"> </w:t>
      </w:r>
      <w:r w:rsidR="00C83781" w:rsidRPr="006C3FFA">
        <w:rPr>
          <w:b/>
          <w:bCs/>
          <w:noProof/>
          <w:sz w:val="24"/>
          <w:szCs w:val="24"/>
          <w:lang w:val="ro-RO" w:bidi="en-US"/>
        </w:rPr>
        <w:t>,,</w:t>
      </w:r>
      <w:r w:rsidR="00CF684A" w:rsidRPr="006C3FFA">
        <w:rPr>
          <w:b/>
          <w:bCs/>
          <w:i/>
          <w:iCs/>
          <w:noProof/>
          <w:sz w:val="24"/>
          <w:szCs w:val="24"/>
          <w:lang w:val="ro-RO" w:bidi="en-US"/>
        </w:rPr>
        <w:t>Modernizarea pistei de bicicliști pod Golescu și construirea unui pasaj suprateran pentru pietoni și bicicliști în intersecția Crinul</w:t>
      </w:r>
      <w:r w:rsidR="00C83781" w:rsidRPr="006C3FFA">
        <w:rPr>
          <w:b/>
          <w:bCs/>
          <w:noProof/>
          <w:sz w:val="24"/>
          <w:szCs w:val="24"/>
          <w:lang w:val="ro-RO" w:bidi="en-US"/>
        </w:rPr>
        <w:t>”</w:t>
      </w:r>
    </w:p>
    <w:p w14:paraId="2D3DD3FC" w14:textId="51BA309E" w:rsidR="00212DD1" w:rsidRPr="006C3FFA" w:rsidRDefault="00212DD1" w:rsidP="009C2221">
      <w:pPr>
        <w:jc w:val="center"/>
        <w:rPr>
          <w:sz w:val="24"/>
          <w:szCs w:val="24"/>
          <w:lang w:val="ro-RO"/>
        </w:rPr>
      </w:pPr>
    </w:p>
    <w:p w14:paraId="3E27966D" w14:textId="77777777" w:rsidR="009C2221" w:rsidRPr="006C3FFA" w:rsidRDefault="009C2221" w:rsidP="00212DD1">
      <w:pPr>
        <w:pStyle w:val="Default"/>
        <w:rPr>
          <w:lang w:val="ro-RO"/>
        </w:rPr>
      </w:pPr>
    </w:p>
    <w:p w14:paraId="725D8479" w14:textId="77777777" w:rsidR="00454AD9" w:rsidRPr="006C3FFA" w:rsidRDefault="00454AD9" w:rsidP="00454AD9">
      <w:pPr>
        <w:spacing w:before="200"/>
        <w:jc w:val="both"/>
        <w:rPr>
          <w:rFonts w:eastAsia="SimSun"/>
          <w:b/>
          <w:bCs/>
          <w:sz w:val="24"/>
          <w:szCs w:val="24"/>
          <w:lang w:val="ro-RO" w:eastAsia="zh-CN"/>
        </w:rPr>
      </w:pPr>
      <w:r w:rsidRPr="006C3FFA">
        <w:rPr>
          <w:rFonts w:eastAsia="SimSun"/>
          <w:b/>
          <w:bCs/>
          <w:sz w:val="24"/>
          <w:szCs w:val="24"/>
          <w:lang w:val="ro-RO" w:eastAsia="zh-CN"/>
        </w:rPr>
        <w:t>INDICATORI TEHNICO-ECONOMICI PROPUȘI PRIN PROIECT :</w:t>
      </w:r>
    </w:p>
    <w:p w14:paraId="08B0011C" w14:textId="77777777" w:rsidR="00454AD9" w:rsidRPr="006C3FFA" w:rsidRDefault="00454AD9" w:rsidP="00454AD9">
      <w:pPr>
        <w:ind w:firstLine="567"/>
        <w:jc w:val="both"/>
        <w:rPr>
          <w:rFonts w:eastAsia="SimSun"/>
          <w:sz w:val="24"/>
          <w:szCs w:val="24"/>
          <w:lang w:val="ro-RO" w:eastAsia="zh-CN"/>
        </w:rPr>
      </w:pPr>
      <w:r w:rsidRPr="006C3FFA">
        <w:rPr>
          <w:rFonts w:eastAsia="SimSun"/>
          <w:b/>
          <w:bCs/>
          <w:sz w:val="24"/>
          <w:szCs w:val="24"/>
          <w:lang w:val="ro-RO" w:eastAsia="zh-CN"/>
        </w:rPr>
        <w:t xml:space="preserve">    </w:t>
      </w:r>
      <w:r w:rsidRPr="006C3FFA">
        <w:rPr>
          <w:rFonts w:eastAsia="SimSun"/>
          <w:sz w:val="24"/>
          <w:szCs w:val="24"/>
          <w:lang w:val="ro-RO" w:eastAsia="zh-CN"/>
        </w:rPr>
        <w:t>Valoarea totală a investiției:</w:t>
      </w:r>
      <w:bookmarkStart w:id="4" w:name="_Hlk163580290"/>
      <w:r w:rsidRPr="006C3FFA">
        <w:rPr>
          <w:rFonts w:eastAsia="SimSun"/>
          <w:sz w:val="24"/>
          <w:szCs w:val="24"/>
          <w:lang w:val="ro-RO" w:eastAsia="zh-CN"/>
        </w:rPr>
        <w:tab/>
      </w:r>
      <w:r w:rsidRPr="006C3FFA">
        <w:rPr>
          <w:rFonts w:eastAsia="SimSun"/>
          <w:b/>
          <w:bCs/>
          <w:sz w:val="24"/>
          <w:szCs w:val="24"/>
          <w:lang w:val="ro-RO" w:eastAsia="zh-CN"/>
        </w:rPr>
        <w:t>74.682.049,48  lei inclusiv TVA</w:t>
      </w:r>
      <w:bookmarkEnd w:id="4"/>
      <w:r w:rsidRPr="006C3FFA">
        <w:rPr>
          <w:rFonts w:eastAsia="SimSun"/>
          <w:b/>
          <w:bCs/>
          <w:sz w:val="24"/>
          <w:szCs w:val="24"/>
          <w:lang w:val="ro-RO" w:eastAsia="zh-CN"/>
        </w:rPr>
        <w:t xml:space="preserve">, </w:t>
      </w:r>
      <w:r w:rsidRPr="006C3FFA">
        <w:rPr>
          <w:rFonts w:eastAsia="SimSun"/>
          <w:sz w:val="24"/>
          <w:szCs w:val="24"/>
          <w:lang w:val="ro-RO" w:eastAsia="zh-CN"/>
        </w:rPr>
        <w:t>din care:</w:t>
      </w:r>
    </w:p>
    <w:p w14:paraId="6327390E" w14:textId="77777777" w:rsidR="00454AD9" w:rsidRPr="006C3FFA" w:rsidRDefault="00454AD9" w:rsidP="00454AD9">
      <w:pPr>
        <w:spacing w:after="120"/>
        <w:ind w:firstLine="567"/>
        <w:jc w:val="both"/>
        <w:rPr>
          <w:rFonts w:eastAsia="SimSun"/>
          <w:b/>
          <w:bCs/>
          <w:sz w:val="24"/>
          <w:szCs w:val="24"/>
          <w:lang w:val="ro-RO" w:eastAsia="zh-CN"/>
        </w:rPr>
      </w:pPr>
      <w:r w:rsidRPr="006C3FFA">
        <w:rPr>
          <w:rFonts w:eastAsia="SimSun"/>
          <w:b/>
          <w:bCs/>
          <w:sz w:val="24"/>
          <w:szCs w:val="24"/>
          <w:lang w:val="ro-RO" w:eastAsia="zh-CN"/>
        </w:rPr>
        <w:t xml:space="preserve">    </w:t>
      </w:r>
      <w:r w:rsidRPr="006C3FFA">
        <w:rPr>
          <w:rFonts w:eastAsia="SimSun"/>
          <w:sz w:val="24"/>
          <w:szCs w:val="24"/>
          <w:lang w:val="ro-RO" w:eastAsia="zh-CN"/>
        </w:rPr>
        <w:t>Construcții-Montaj:</w:t>
      </w:r>
      <w:bookmarkStart w:id="5" w:name="_Hlk163580299"/>
      <w:r w:rsidRPr="006C3FFA">
        <w:rPr>
          <w:rFonts w:eastAsia="SimSun"/>
          <w:sz w:val="24"/>
          <w:szCs w:val="24"/>
          <w:lang w:val="ro-RO" w:eastAsia="zh-CN"/>
        </w:rPr>
        <w:tab/>
      </w:r>
      <w:r w:rsidRPr="006C3FFA">
        <w:rPr>
          <w:rFonts w:eastAsia="SimSun"/>
          <w:sz w:val="24"/>
          <w:szCs w:val="24"/>
          <w:lang w:val="ro-RO" w:eastAsia="zh-CN"/>
        </w:rPr>
        <w:tab/>
      </w:r>
      <w:r w:rsidRPr="006C3FFA">
        <w:rPr>
          <w:rFonts w:eastAsia="SimSun"/>
          <w:b/>
          <w:bCs/>
          <w:sz w:val="24"/>
          <w:szCs w:val="24"/>
          <w:lang w:val="ro-RO" w:eastAsia="zh-CN"/>
        </w:rPr>
        <w:t>46.927.514,17    lei inclusiv TVA</w:t>
      </w:r>
    </w:p>
    <w:bookmarkEnd w:id="5"/>
    <w:p w14:paraId="04B59390" w14:textId="55A7503F" w:rsidR="009C2221" w:rsidRPr="006C3FFA" w:rsidRDefault="009C2221" w:rsidP="009C2221">
      <w:pPr>
        <w:spacing w:line="276" w:lineRule="auto"/>
        <w:ind w:firstLine="567"/>
        <w:jc w:val="both"/>
        <w:rPr>
          <w:b/>
          <w:bCs/>
          <w:sz w:val="24"/>
          <w:szCs w:val="24"/>
          <w:lang w:val="ro-RO"/>
        </w:rPr>
      </w:pPr>
    </w:p>
    <w:p w14:paraId="4B5884BE" w14:textId="3EB262BC" w:rsidR="00212DD1" w:rsidRPr="006C3FFA" w:rsidRDefault="00212DD1" w:rsidP="0008435D">
      <w:pPr>
        <w:spacing w:line="276" w:lineRule="auto"/>
        <w:ind w:firstLine="567"/>
        <w:jc w:val="both"/>
        <w:rPr>
          <w:sz w:val="24"/>
          <w:szCs w:val="24"/>
          <w:lang w:val="ro-RO"/>
        </w:rPr>
      </w:pPr>
      <w:r w:rsidRPr="006C3FFA">
        <w:rPr>
          <w:sz w:val="24"/>
          <w:szCs w:val="24"/>
          <w:lang w:val="ro-RO"/>
        </w:rPr>
        <w:t xml:space="preserve">Durata de </w:t>
      </w:r>
      <w:r w:rsidR="009C2221" w:rsidRPr="006C3FFA">
        <w:rPr>
          <w:sz w:val="24"/>
          <w:szCs w:val="24"/>
          <w:lang w:val="ro-RO"/>
        </w:rPr>
        <w:t>realizare a investiției</w:t>
      </w:r>
      <w:r w:rsidRPr="006C3FFA">
        <w:rPr>
          <w:sz w:val="24"/>
          <w:szCs w:val="24"/>
          <w:lang w:val="ro-RO"/>
        </w:rPr>
        <w:t xml:space="preserve">: </w:t>
      </w:r>
      <w:r w:rsidR="00CF684A" w:rsidRPr="006C3FFA">
        <w:rPr>
          <w:sz w:val="24"/>
          <w:szCs w:val="24"/>
          <w:lang w:val="ro-RO"/>
        </w:rPr>
        <w:t>17</w:t>
      </w:r>
      <w:r w:rsidRPr="006C3FFA">
        <w:rPr>
          <w:b/>
          <w:bCs/>
          <w:sz w:val="24"/>
          <w:szCs w:val="24"/>
          <w:lang w:val="ro-RO"/>
        </w:rPr>
        <w:t xml:space="preserve"> </w:t>
      </w:r>
      <w:r w:rsidRPr="006C3FFA">
        <w:rPr>
          <w:sz w:val="24"/>
          <w:szCs w:val="24"/>
          <w:lang w:val="ro-RO"/>
        </w:rPr>
        <w:t>luni.</w:t>
      </w:r>
    </w:p>
    <w:p w14:paraId="23622E7B" w14:textId="18018A83" w:rsidR="0008435D" w:rsidRPr="006C3FFA" w:rsidRDefault="00CF684A" w:rsidP="0008435D">
      <w:pPr>
        <w:pStyle w:val="ListParagraph"/>
        <w:numPr>
          <w:ilvl w:val="0"/>
          <w:numId w:val="4"/>
        </w:numPr>
        <w:spacing w:line="276" w:lineRule="auto"/>
        <w:ind w:left="0" w:firstLine="1134"/>
        <w:jc w:val="both"/>
        <w:rPr>
          <w:sz w:val="24"/>
          <w:szCs w:val="24"/>
          <w:lang w:val="ro-RO"/>
        </w:rPr>
      </w:pPr>
      <w:r w:rsidRPr="006C3FFA">
        <w:rPr>
          <w:sz w:val="24"/>
          <w:szCs w:val="24"/>
          <w:lang w:val="ro-RO"/>
        </w:rPr>
        <w:t>5</w:t>
      </w:r>
      <w:r w:rsidR="0008435D" w:rsidRPr="006C3FFA">
        <w:rPr>
          <w:sz w:val="24"/>
          <w:szCs w:val="24"/>
          <w:lang w:val="ro-RO"/>
        </w:rPr>
        <w:t xml:space="preserve"> luni pentru realizarea și aprobarea proiectului tehnic,</w:t>
      </w:r>
    </w:p>
    <w:p w14:paraId="4D8C79B3" w14:textId="38776B53" w:rsidR="0008435D" w:rsidRPr="006C3FFA" w:rsidRDefault="00AF5584" w:rsidP="0008435D">
      <w:pPr>
        <w:pStyle w:val="ListParagraph"/>
        <w:numPr>
          <w:ilvl w:val="0"/>
          <w:numId w:val="4"/>
        </w:numPr>
        <w:spacing w:line="276" w:lineRule="auto"/>
        <w:ind w:left="0" w:firstLine="1134"/>
        <w:jc w:val="both"/>
        <w:rPr>
          <w:sz w:val="24"/>
          <w:szCs w:val="24"/>
          <w:lang w:val="ro-RO"/>
        </w:rPr>
      </w:pPr>
      <w:r w:rsidRPr="006C3FFA">
        <w:rPr>
          <w:sz w:val="24"/>
          <w:szCs w:val="24"/>
          <w:lang w:val="ro-RO"/>
        </w:rPr>
        <w:t>1</w:t>
      </w:r>
      <w:r w:rsidR="00CF684A" w:rsidRPr="006C3FFA">
        <w:rPr>
          <w:sz w:val="24"/>
          <w:szCs w:val="24"/>
          <w:lang w:val="ro-RO"/>
        </w:rPr>
        <w:t>2</w:t>
      </w:r>
      <w:r w:rsidR="0008435D" w:rsidRPr="006C3FFA">
        <w:rPr>
          <w:sz w:val="24"/>
          <w:szCs w:val="24"/>
          <w:lang w:val="ro-RO"/>
        </w:rPr>
        <w:t xml:space="preserve"> luni execuție lucrări,</w:t>
      </w:r>
    </w:p>
    <w:p w14:paraId="1DE95D58" w14:textId="77777777" w:rsidR="00212DD1" w:rsidRPr="006C3FFA" w:rsidRDefault="00212DD1" w:rsidP="00212DD1">
      <w:pPr>
        <w:ind w:firstLine="627"/>
        <w:jc w:val="both"/>
        <w:rPr>
          <w:sz w:val="24"/>
          <w:szCs w:val="24"/>
          <w:lang w:val="ro-RO"/>
        </w:rPr>
      </w:pPr>
    </w:p>
    <w:p w14:paraId="1CAEB729" w14:textId="02A77853" w:rsidR="00212DD1" w:rsidRPr="006C3FFA" w:rsidRDefault="00212DD1" w:rsidP="00212DD1">
      <w:pPr>
        <w:ind w:firstLine="627"/>
        <w:jc w:val="both"/>
        <w:rPr>
          <w:sz w:val="24"/>
          <w:szCs w:val="24"/>
          <w:lang w:val="ro-RO"/>
        </w:rPr>
      </w:pPr>
    </w:p>
    <w:p w14:paraId="6DBFBA6D" w14:textId="6F5FE33B" w:rsidR="009C2221" w:rsidRPr="006C3FFA" w:rsidRDefault="009C2221" w:rsidP="00212DD1">
      <w:pPr>
        <w:ind w:firstLine="627"/>
        <w:jc w:val="both"/>
        <w:rPr>
          <w:sz w:val="24"/>
          <w:szCs w:val="24"/>
          <w:lang w:val="ro-RO"/>
        </w:rPr>
      </w:pPr>
    </w:p>
    <w:p w14:paraId="4C9D341C" w14:textId="77777777" w:rsidR="009C2221" w:rsidRPr="006C3FFA" w:rsidRDefault="009C2221" w:rsidP="00212DD1">
      <w:pPr>
        <w:ind w:firstLine="627"/>
        <w:jc w:val="both"/>
        <w:rPr>
          <w:sz w:val="24"/>
          <w:szCs w:val="24"/>
          <w:lang w:val="ro-RO"/>
        </w:rPr>
      </w:pPr>
    </w:p>
    <w:p w14:paraId="75B57097" w14:textId="77777777" w:rsidR="00212DD1" w:rsidRPr="006C3FFA" w:rsidRDefault="00212DD1" w:rsidP="00212DD1">
      <w:pPr>
        <w:ind w:firstLine="627"/>
        <w:jc w:val="both"/>
        <w:rPr>
          <w:sz w:val="24"/>
          <w:szCs w:val="24"/>
          <w:lang w:val="ro-RO"/>
        </w:rPr>
      </w:pPr>
    </w:p>
    <w:tbl>
      <w:tblPr>
        <w:tblW w:w="0" w:type="auto"/>
        <w:tblLook w:val="04A0" w:firstRow="1" w:lastRow="0" w:firstColumn="1" w:lastColumn="0" w:noHBand="0" w:noVBand="1"/>
      </w:tblPr>
      <w:tblGrid>
        <w:gridCol w:w="3080"/>
        <w:gridCol w:w="3081"/>
        <w:gridCol w:w="3081"/>
      </w:tblGrid>
      <w:tr w:rsidR="00212DD1" w:rsidRPr="006C3FFA" w14:paraId="1145C088" w14:textId="77777777" w:rsidTr="00E64B36">
        <w:tc>
          <w:tcPr>
            <w:tcW w:w="3080" w:type="dxa"/>
            <w:shd w:val="clear" w:color="auto" w:fill="auto"/>
          </w:tcPr>
          <w:p w14:paraId="4CAD42BF" w14:textId="77777777" w:rsidR="00212DD1" w:rsidRPr="006C3FFA" w:rsidRDefault="00212DD1" w:rsidP="00E64B36">
            <w:pPr>
              <w:autoSpaceDE w:val="0"/>
              <w:autoSpaceDN w:val="0"/>
              <w:adjustRightInd w:val="0"/>
              <w:spacing w:after="120"/>
              <w:jc w:val="center"/>
              <w:rPr>
                <w:sz w:val="24"/>
                <w:szCs w:val="24"/>
                <w:lang w:val="ro-RO"/>
              </w:rPr>
            </w:pPr>
            <w:r w:rsidRPr="006C3FFA">
              <w:rPr>
                <w:sz w:val="24"/>
                <w:szCs w:val="24"/>
                <w:lang w:val="ro-RO"/>
              </w:rPr>
              <w:t>PRIMAR</w:t>
            </w:r>
          </w:p>
          <w:p w14:paraId="2DE676D3" w14:textId="77777777" w:rsidR="00212DD1" w:rsidRPr="006C3FFA" w:rsidRDefault="00212DD1" w:rsidP="00E64B36">
            <w:pPr>
              <w:spacing w:after="120"/>
              <w:jc w:val="center"/>
              <w:rPr>
                <w:sz w:val="24"/>
                <w:szCs w:val="24"/>
                <w:lang w:val="ro-RO"/>
              </w:rPr>
            </w:pPr>
            <w:r w:rsidRPr="006C3FFA">
              <w:rPr>
                <w:sz w:val="24"/>
                <w:szCs w:val="24"/>
                <w:lang w:val="ro-RO"/>
              </w:rPr>
              <w:t>Kereskényi Gábor</w:t>
            </w:r>
          </w:p>
          <w:p w14:paraId="7D694388" w14:textId="77777777" w:rsidR="00212DD1" w:rsidRPr="006C3FFA" w:rsidRDefault="00212DD1" w:rsidP="00E64B36">
            <w:pPr>
              <w:tabs>
                <w:tab w:val="left" w:pos="1197"/>
              </w:tabs>
              <w:spacing w:after="120"/>
              <w:rPr>
                <w:sz w:val="24"/>
                <w:szCs w:val="24"/>
                <w:lang w:val="ro-RO"/>
              </w:rPr>
            </w:pPr>
          </w:p>
        </w:tc>
        <w:tc>
          <w:tcPr>
            <w:tcW w:w="3081" w:type="dxa"/>
            <w:shd w:val="clear" w:color="auto" w:fill="auto"/>
          </w:tcPr>
          <w:p w14:paraId="14CFD58B" w14:textId="44EACFB2" w:rsidR="00212DD1" w:rsidRPr="006C3FFA" w:rsidRDefault="00212DD1" w:rsidP="00E64B36">
            <w:pPr>
              <w:tabs>
                <w:tab w:val="left" w:pos="1197"/>
              </w:tabs>
              <w:spacing w:after="120"/>
              <w:rPr>
                <w:sz w:val="24"/>
                <w:szCs w:val="24"/>
                <w:lang w:val="ro-RO"/>
              </w:rPr>
            </w:pPr>
            <w:r w:rsidRPr="006C3FFA">
              <w:rPr>
                <w:sz w:val="24"/>
                <w:szCs w:val="24"/>
                <w:lang w:val="ro-RO"/>
              </w:rPr>
              <w:t xml:space="preserve">             </w:t>
            </w:r>
          </w:p>
        </w:tc>
        <w:tc>
          <w:tcPr>
            <w:tcW w:w="3081" w:type="dxa"/>
            <w:shd w:val="clear" w:color="auto" w:fill="auto"/>
          </w:tcPr>
          <w:p w14:paraId="043FF8A3" w14:textId="77777777" w:rsidR="00212DD1" w:rsidRPr="006C3FFA" w:rsidRDefault="00212DD1" w:rsidP="00E64B36">
            <w:pPr>
              <w:tabs>
                <w:tab w:val="left" w:pos="1197"/>
              </w:tabs>
              <w:spacing w:after="120"/>
              <w:jc w:val="center"/>
              <w:rPr>
                <w:sz w:val="24"/>
                <w:szCs w:val="24"/>
                <w:lang w:val="ro-RO"/>
              </w:rPr>
            </w:pPr>
            <w:r w:rsidRPr="006C3FFA">
              <w:rPr>
                <w:sz w:val="24"/>
                <w:szCs w:val="24"/>
                <w:lang w:val="ro-RO"/>
              </w:rPr>
              <w:t>Șef birou</w:t>
            </w:r>
          </w:p>
          <w:p w14:paraId="25322F1A" w14:textId="77777777" w:rsidR="00212DD1" w:rsidRPr="006C3FFA" w:rsidRDefault="00212DD1" w:rsidP="00E64B36">
            <w:pPr>
              <w:tabs>
                <w:tab w:val="left" w:pos="1197"/>
              </w:tabs>
              <w:spacing w:after="120"/>
              <w:jc w:val="center"/>
              <w:rPr>
                <w:sz w:val="24"/>
                <w:szCs w:val="24"/>
                <w:lang w:val="ro-RO"/>
              </w:rPr>
            </w:pPr>
            <w:r w:rsidRPr="006C3FFA">
              <w:rPr>
                <w:sz w:val="24"/>
                <w:szCs w:val="24"/>
                <w:lang w:val="ro-RO"/>
              </w:rPr>
              <w:t>Ing. Criste Florin</w:t>
            </w:r>
          </w:p>
        </w:tc>
      </w:tr>
    </w:tbl>
    <w:p w14:paraId="5F1792E6" w14:textId="77777777" w:rsidR="00212DD1" w:rsidRPr="006C3FFA" w:rsidRDefault="00212DD1" w:rsidP="00A723C5">
      <w:pPr>
        <w:rPr>
          <w:sz w:val="16"/>
          <w:szCs w:val="16"/>
          <w:lang w:val="ro-RO"/>
        </w:rPr>
      </w:pPr>
    </w:p>
    <w:p w14:paraId="2BE2DC00" w14:textId="77777777" w:rsidR="000633C4" w:rsidRPr="006C3FFA" w:rsidRDefault="000633C4" w:rsidP="00A723C5">
      <w:pPr>
        <w:rPr>
          <w:sz w:val="16"/>
          <w:szCs w:val="16"/>
          <w:lang w:val="ro-RO"/>
        </w:rPr>
      </w:pPr>
    </w:p>
    <w:p w14:paraId="6CFA5661" w14:textId="77777777" w:rsidR="000633C4" w:rsidRPr="006C3FFA" w:rsidRDefault="000633C4" w:rsidP="00A723C5">
      <w:pPr>
        <w:rPr>
          <w:sz w:val="16"/>
          <w:szCs w:val="16"/>
          <w:lang w:val="ro-RO"/>
        </w:rPr>
      </w:pPr>
    </w:p>
    <w:p w14:paraId="12AEB7C5" w14:textId="77777777" w:rsidR="000633C4" w:rsidRPr="006C3FFA" w:rsidRDefault="000633C4" w:rsidP="00A723C5">
      <w:pPr>
        <w:rPr>
          <w:sz w:val="16"/>
          <w:szCs w:val="16"/>
          <w:lang w:val="ro-RO"/>
        </w:rPr>
      </w:pPr>
    </w:p>
    <w:p w14:paraId="73204DC1" w14:textId="77777777" w:rsidR="000633C4" w:rsidRPr="006C3FFA" w:rsidRDefault="000633C4" w:rsidP="00A723C5">
      <w:pPr>
        <w:rPr>
          <w:sz w:val="16"/>
          <w:szCs w:val="16"/>
          <w:lang w:val="ro-RO"/>
        </w:rPr>
      </w:pPr>
    </w:p>
    <w:p w14:paraId="61B98FCC" w14:textId="77777777" w:rsidR="000633C4" w:rsidRPr="006C3FFA" w:rsidRDefault="000633C4" w:rsidP="00A723C5">
      <w:pPr>
        <w:rPr>
          <w:sz w:val="16"/>
          <w:szCs w:val="16"/>
          <w:lang w:val="ro-RO"/>
        </w:rPr>
      </w:pPr>
    </w:p>
    <w:p w14:paraId="565F7EF9" w14:textId="77777777" w:rsidR="000633C4" w:rsidRPr="006C3FFA" w:rsidRDefault="000633C4" w:rsidP="00A723C5">
      <w:pPr>
        <w:rPr>
          <w:sz w:val="16"/>
          <w:szCs w:val="16"/>
          <w:lang w:val="ro-RO"/>
        </w:rPr>
      </w:pPr>
    </w:p>
    <w:p w14:paraId="44872303" w14:textId="77777777" w:rsidR="000633C4" w:rsidRPr="006C3FFA" w:rsidRDefault="000633C4" w:rsidP="00A723C5">
      <w:pPr>
        <w:rPr>
          <w:sz w:val="16"/>
          <w:szCs w:val="16"/>
          <w:lang w:val="ro-RO"/>
        </w:rPr>
      </w:pPr>
    </w:p>
    <w:p w14:paraId="157E52D2" w14:textId="77777777" w:rsidR="000633C4" w:rsidRPr="006C3FFA" w:rsidRDefault="000633C4" w:rsidP="00A723C5">
      <w:pPr>
        <w:rPr>
          <w:sz w:val="16"/>
          <w:szCs w:val="16"/>
          <w:lang w:val="ro-RO"/>
        </w:rPr>
      </w:pPr>
    </w:p>
    <w:p w14:paraId="5B137D92" w14:textId="77777777" w:rsidR="000633C4" w:rsidRPr="006C3FFA" w:rsidRDefault="000633C4" w:rsidP="00A723C5">
      <w:pPr>
        <w:rPr>
          <w:sz w:val="16"/>
          <w:szCs w:val="16"/>
          <w:lang w:val="ro-RO"/>
        </w:rPr>
      </w:pPr>
    </w:p>
    <w:p w14:paraId="47B35843" w14:textId="77777777" w:rsidR="000633C4" w:rsidRPr="006C3FFA" w:rsidRDefault="000633C4" w:rsidP="00A723C5">
      <w:pPr>
        <w:rPr>
          <w:sz w:val="16"/>
          <w:szCs w:val="16"/>
          <w:lang w:val="ro-RO"/>
        </w:rPr>
      </w:pPr>
    </w:p>
    <w:p w14:paraId="354973C5" w14:textId="77777777" w:rsidR="000633C4" w:rsidRPr="006C3FFA" w:rsidRDefault="000633C4" w:rsidP="00A723C5">
      <w:pPr>
        <w:rPr>
          <w:sz w:val="16"/>
          <w:szCs w:val="16"/>
          <w:lang w:val="ro-RO"/>
        </w:rPr>
      </w:pPr>
    </w:p>
    <w:p w14:paraId="204FDF6A" w14:textId="77777777" w:rsidR="000633C4" w:rsidRPr="006C3FFA" w:rsidRDefault="000633C4" w:rsidP="00A723C5">
      <w:pPr>
        <w:rPr>
          <w:sz w:val="16"/>
          <w:szCs w:val="16"/>
          <w:lang w:val="ro-RO"/>
        </w:rPr>
      </w:pPr>
    </w:p>
    <w:p w14:paraId="6B8A1C04" w14:textId="77777777" w:rsidR="000633C4" w:rsidRPr="006C3FFA" w:rsidRDefault="000633C4" w:rsidP="00A723C5">
      <w:pPr>
        <w:rPr>
          <w:sz w:val="16"/>
          <w:szCs w:val="16"/>
          <w:lang w:val="ro-RO"/>
        </w:rPr>
      </w:pPr>
    </w:p>
    <w:p w14:paraId="3C30C3A4" w14:textId="77777777" w:rsidR="000633C4" w:rsidRPr="006C3FFA" w:rsidRDefault="000633C4" w:rsidP="00A723C5">
      <w:pPr>
        <w:rPr>
          <w:sz w:val="16"/>
          <w:szCs w:val="16"/>
          <w:lang w:val="ro-RO"/>
        </w:rPr>
      </w:pPr>
    </w:p>
    <w:p w14:paraId="43EA3CA4" w14:textId="77777777" w:rsidR="000633C4" w:rsidRPr="006C3FFA" w:rsidRDefault="000633C4" w:rsidP="00A723C5">
      <w:pPr>
        <w:rPr>
          <w:sz w:val="16"/>
          <w:szCs w:val="16"/>
          <w:lang w:val="ro-RO"/>
        </w:rPr>
      </w:pPr>
    </w:p>
    <w:p w14:paraId="095B0398" w14:textId="77777777" w:rsidR="000633C4" w:rsidRPr="006C3FFA" w:rsidRDefault="000633C4" w:rsidP="00A723C5">
      <w:pPr>
        <w:rPr>
          <w:sz w:val="16"/>
          <w:szCs w:val="16"/>
          <w:lang w:val="ro-RO"/>
        </w:rPr>
      </w:pPr>
    </w:p>
    <w:p w14:paraId="7FBF6342" w14:textId="77777777" w:rsidR="000633C4" w:rsidRPr="006C3FFA" w:rsidRDefault="000633C4" w:rsidP="00A723C5">
      <w:pPr>
        <w:rPr>
          <w:sz w:val="16"/>
          <w:szCs w:val="16"/>
          <w:lang w:val="ro-RO"/>
        </w:rPr>
      </w:pPr>
    </w:p>
    <w:p w14:paraId="4DCC2E90" w14:textId="77777777" w:rsidR="000633C4" w:rsidRPr="006C3FFA" w:rsidRDefault="000633C4" w:rsidP="00A723C5">
      <w:pPr>
        <w:rPr>
          <w:sz w:val="16"/>
          <w:szCs w:val="16"/>
          <w:lang w:val="ro-RO"/>
        </w:rPr>
      </w:pPr>
    </w:p>
    <w:p w14:paraId="3BBB14F9" w14:textId="77777777" w:rsidR="000633C4" w:rsidRPr="006C3FFA" w:rsidRDefault="000633C4" w:rsidP="00A723C5">
      <w:pPr>
        <w:rPr>
          <w:sz w:val="16"/>
          <w:szCs w:val="16"/>
          <w:lang w:val="ro-RO"/>
        </w:rPr>
      </w:pPr>
    </w:p>
    <w:p w14:paraId="5E73686F" w14:textId="77777777" w:rsidR="000633C4" w:rsidRPr="006C3FFA" w:rsidRDefault="000633C4" w:rsidP="00A723C5">
      <w:pPr>
        <w:rPr>
          <w:sz w:val="16"/>
          <w:szCs w:val="16"/>
          <w:lang w:val="ro-RO"/>
        </w:rPr>
      </w:pPr>
    </w:p>
    <w:p w14:paraId="4D2DA78B" w14:textId="77777777" w:rsidR="000633C4" w:rsidRPr="006C3FFA" w:rsidRDefault="000633C4" w:rsidP="00A723C5">
      <w:pPr>
        <w:rPr>
          <w:sz w:val="16"/>
          <w:szCs w:val="16"/>
          <w:lang w:val="ro-RO"/>
        </w:rPr>
      </w:pPr>
    </w:p>
    <w:p w14:paraId="5FD3A14E" w14:textId="77777777" w:rsidR="000633C4" w:rsidRPr="006C3FFA" w:rsidRDefault="000633C4" w:rsidP="00A723C5">
      <w:pPr>
        <w:rPr>
          <w:sz w:val="16"/>
          <w:szCs w:val="16"/>
          <w:lang w:val="ro-RO"/>
        </w:rPr>
      </w:pPr>
    </w:p>
    <w:p w14:paraId="32FB89F3" w14:textId="77777777" w:rsidR="000633C4" w:rsidRPr="006C3FFA" w:rsidRDefault="000633C4" w:rsidP="00A723C5">
      <w:pPr>
        <w:rPr>
          <w:sz w:val="16"/>
          <w:szCs w:val="16"/>
          <w:lang w:val="ro-RO"/>
        </w:rPr>
      </w:pPr>
    </w:p>
    <w:p w14:paraId="7B973CD2" w14:textId="77777777" w:rsidR="0027206B" w:rsidRPr="006C3FFA" w:rsidRDefault="0027206B" w:rsidP="00A723C5">
      <w:pPr>
        <w:rPr>
          <w:sz w:val="16"/>
          <w:szCs w:val="16"/>
          <w:lang w:val="ro-RO"/>
        </w:rPr>
      </w:pPr>
    </w:p>
    <w:p w14:paraId="0AC514A4" w14:textId="77777777" w:rsidR="0027206B" w:rsidRPr="006C3FFA" w:rsidRDefault="0027206B" w:rsidP="00A723C5">
      <w:pPr>
        <w:rPr>
          <w:sz w:val="16"/>
          <w:szCs w:val="16"/>
          <w:lang w:val="ro-RO"/>
        </w:rPr>
      </w:pPr>
    </w:p>
    <w:p w14:paraId="6373096D" w14:textId="77777777" w:rsidR="0027206B" w:rsidRPr="006C3FFA" w:rsidRDefault="0027206B" w:rsidP="00A723C5">
      <w:pPr>
        <w:rPr>
          <w:sz w:val="16"/>
          <w:szCs w:val="16"/>
          <w:lang w:val="ro-RO"/>
        </w:rPr>
      </w:pPr>
    </w:p>
    <w:p w14:paraId="046C3592" w14:textId="77777777" w:rsidR="0027206B" w:rsidRPr="006C3FFA" w:rsidRDefault="0027206B" w:rsidP="00A723C5">
      <w:pPr>
        <w:rPr>
          <w:sz w:val="16"/>
          <w:szCs w:val="16"/>
          <w:lang w:val="ro-RO"/>
        </w:rPr>
      </w:pPr>
    </w:p>
    <w:p w14:paraId="7DED4F93" w14:textId="77777777" w:rsidR="0027206B" w:rsidRPr="006C3FFA" w:rsidRDefault="0027206B" w:rsidP="00A723C5">
      <w:pPr>
        <w:rPr>
          <w:sz w:val="16"/>
          <w:szCs w:val="16"/>
          <w:lang w:val="ro-RO"/>
        </w:rPr>
      </w:pPr>
    </w:p>
    <w:p w14:paraId="2A0CC668" w14:textId="77777777" w:rsidR="0027206B" w:rsidRPr="006C3FFA" w:rsidRDefault="0027206B" w:rsidP="00A723C5">
      <w:pPr>
        <w:rPr>
          <w:sz w:val="16"/>
          <w:szCs w:val="16"/>
          <w:lang w:val="ro-RO"/>
        </w:rPr>
      </w:pPr>
    </w:p>
    <w:p w14:paraId="5759A341" w14:textId="77777777" w:rsidR="0027206B" w:rsidRPr="006C3FFA" w:rsidRDefault="0027206B" w:rsidP="00A723C5">
      <w:pPr>
        <w:rPr>
          <w:sz w:val="16"/>
          <w:szCs w:val="16"/>
          <w:lang w:val="ro-RO"/>
        </w:rPr>
      </w:pPr>
    </w:p>
    <w:p w14:paraId="2E15D710" w14:textId="77777777" w:rsidR="0027206B" w:rsidRPr="006C3FFA" w:rsidRDefault="0027206B" w:rsidP="00A723C5">
      <w:pPr>
        <w:rPr>
          <w:sz w:val="16"/>
          <w:szCs w:val="16"/>
          <w:lang w:val="ro-RO"/>
        </w:rPr>
      </w:pPr>
    </w:p>
    <w:p w14:paraId="67895144" w14:textId="77777777" w:rsidR="0027206B" w:rsidRPr="006C3FFA" w:rsidRDefault="0027206B" w:rsidP="00A723C5">
      <w:pPr>
        <w:rPr>
          <w:sz w:val="16"/>
          <w:szCs w:val="16"/>
          <w:lang w:val="ro-RO"/>
        </w:rPr>
      </w:pPr>
    </w:p>
    <w:p w14:paraId="7A742BD3" w14:textId="77777777" w:rsidR="0027206B" w:rsidRPr="006C3FFA" w:rsidRDefault="0027206B" w:rsidP="00A723C5">
      <w:pPr>
        <w:rPr>
          <w:sz w:val="16"/>
          <w:szCs w:val="16"/>
          <w:lang w:val="ro-RO"/>
        </w:rPr>
      </w:pPr>
    </w:p>
    <w:p w14:paraId="194FDAED" w14:textId="77777777" w:rsidR="0027206B" w:rsidRPr="006C3FFA" w:rsidRDefault="0027206B" w:rsidP="00A723C5">
      <w:pPr>
        <w:rPr>
          <w:sz w:val="16"/>
          <w:szCs w:val="16"/>
          <w:lang w:val="ro-RO"/>
        </w:rPr>
      </w:pPr>
    </w:p>
    <w:p w14:paraId="1C97A809" w14:textId="77777777" w:rsidR="0027206B" w:rsidRPr="006C3FFA" w:rsidRDefault="0027206B" w:rsidP="00A723C5">
      <w:pPr>
        <w:rPr>
          <w:sz w:val="16"/>
          <w:szCs w:val="16"/>
          <w:lang w:val="ro-RO"/>
        </w:rPr>
      </w:pPr>
    </w:p>
    <w:p w14:paraId="48A503DC" w14:textId="77777777" w:rsidR="0027206B" w:rsidRPr="006C3FFA" w:rsidRDefault="0027206B" w:rsidP="00A723C5">
      <w:pPr>
        <w:rPr>
          <w:sz w:val="16"/>
          <w:szCs w:val="16"/>
          <w:lang w:val="ro-RO"/>
        </w:rPr>
      </w:pPr>
    </w:p>
    <w:p w14:paraId="5FE391C3" w14:textId="77777777" w:rsidR="0027206B" w:rsidRPr="006C3FFA" w:rsidRDefault="0027206B" w:rsidP="00A723C5">
      <w:pPr>
        <w:rPr>
          <w:sz w:val="16"/>
          <w:szCs w:val="16"/>
          <w:lang w:val="ro-RO"/>
        </w:rPr>
      </w:pPr>
    </w:p>
    <w:p w14:paraId="34173966" w14:textId="77777777" w:rsidR="0027206B" w:rsidRPr="006C3FFA" w:rsidRDefault="0027206B" w:rsidP="00A723C5">
      <w:pPr>
        <w:rPr>
          <w:sz w:val="16"/>
          <w:szCs w:val="16"/>
          <w:lang w:val="ro-RO"/>
        </w:rPr>
      </w:pPr>
    </w:p>
    <w:p w14:paraId="338500B6" w14:textId="77777777" w:rsidR="0027206B" w:rsidRPr="006C3FFA" w:rsidRDefault="0027206B" w:rsidP="00A723C5">
      <w:pPr>
        <w:rPr>
          <w:sz w:val="16"/>
          <w:szCs w:val="16"/>
          <w:lang w:val="ro-RO"/>
        </w:rPr>
      </w:pPr>
    </w:p>
    <w:p w14:paraId="475978DF" w14:textId="396EB3DA" w:rsidR="0027206B" w:rsidRPr="006C3FFA" w:rsidRDefault="0027206B" w:rsidP="0027206B">
      <w:pPr>
        <w:rPr>
          <w:sz w:val="24"/>
          <w:szCs w:val="24"/>
          <w:lang w:val="ro-RO"/>
        </w:rPr>
      </w:pPr>
      <w:r w:rsidRPr="006C3FFA">
        <w:rPr>
          <w:sz w:val="24"/>
          <w:szCs w:val="24"/>
          <w:lang w:val="ro-RO"/>
        </w:rPr>
        <w:t>Anexa 3 la HCL nr. ........../</w:t>
      </w:r>
      <w:r w:rsidR="003C2CE0" w:rsidRPr="006C3FFA">
        <w:rPr>
          <w:sz w:val="24"/>
          <w:szCs w:val="24"/>
          <w:lang w:val="ro-RO"/>
        </w:rPr>
        <w:t>............</w:t>
      </w:r>
      <w:r w:rsidRPr="006C3FFA">
        <w:rPr>
          <w:sz w:val="24"/>
          <w:szCs w:val="24"/>
          <w:lang w:val="ro-RO"/>
        </w:rPr>
        <w:t>.06.2024</w:t>
      </w:r>
    </w:p>
    <w:p w14:paraId="4E7ED103" w14:textId="77777777" w:rsidR="0027206B" w:rsidRPr="006C3FFA" w:rsidRDefault="0027206B" w:rsidP="0027206B">
      <w:pPr>
        <w:rPr>
          <w:sz w:val="24"/>
          <w:szCs w:val="24"/>
          <w:lang w:val="ro-RO"/>
        </w:rPr>
      </w:pPr>
    </w:p>
    <w:p w14:paraId="72253D4C" w14:textId="77777777" w:rsidR="0027206B" w:rsidRPr="006C3FFA" w:rsidRDefault="0027206B" w:rsidP="0027206B">
      <w:pPr>
        <w:rPr>
          <w:sz w:val="24"/>
          <w:szCs w:val="24"/>
          <w:lang w:val="ro-RO"/>
        </w:rPr>
      </w:pPr>
    </w:p>
    <w:p w14:paraId="19AD8B51" w14:textId="77777777" w:rsidR="0027206B" w:rsidRPr="006C3FFA" w:rsidRDefault="0027206B" w:rsidP="0027206B">
      <w:pPr>
        <w:jc w:val="both"/>
        <w:rPr>
          <w:b/>
          <w:bCs/>
          <w:noProof/>
          <w:sz w:val="24"/>
          <w:szCs w:val="24"/>
          <w:lang w:val="ro-RO" w:bidi="en-US"/>
        </w:rPr>
      </w:pPr>
      <w:r w:rsidRPr="006C3FFA">
        <w:rPr>
          <w:sz w:val="24"/>
          <w:szCs w:val="24"/>
          <w:lang w:val="ro-RO"/>
        </w:rPr>
        <w:t xml:space="preserve">Obiectiv de investiție:  </w:t>
      </w:r>
      <w:r w:rsidRPr="006C3FFA">
        <w:rPr>
          <w:b/>
          <w:bCs/>
          <w:noProof/>
          <w:sz w:val="24"/>
          <w:szCs w:val="24"/>
          <w:lang w:val="ro-RO" w:bidi="en-US"/>
        </w:rPr>
        <w:t>,,</w:t>
      </w:r>
      <w:r w:rsidRPr="006C3FFA">
        <w:rPr>
          <w:b/>
          <w:bCs/>
          <w:i/>
          <w:iCs/>
          <w:noProof/>
          <w:sz w:val="24"/>
          <w:szCs w:val="24"/>
          <w:lang w:val="ro-RO" w:bidi="en-US"/>
        </w:rPr>
        <w:t>Modernizarea pistei de bicicliști pod Golescu și construirea unui pasaj suprateran pentru pietoni și bicicliști în intersecția Crinul</w:t>
      </w:r>
      <w:r w:rsidRPr="006C3FFA">
        <w:rPr>
          <w:b/>
          <w:bCs/>
          <w:noProof/>
          <w:sz w:val="24"/>
          <w:szCs w:val="24"/>
          <w:lang w:val="ro-RO" w:bidi="en-US"/>
        </w:rPr>
        <w:t>”</w:t>
      </w:r>
    </w:p>
    <w:p w14:paraId="31C65BE6" w14:textId="77777777" w:rsidR="0027206B" w:rsidRPr="006C3FFA" w:rsidRDefault="0027206B" w:rsidP="0027206B">
      <w:pPr>
        <w:rPr>
          <w:b/>
          <w:sz w:val="24"/>
          <w:szCs w:val="24"/>
          <w:lang w:val="ro-RO"/>
        </w:rPr>
      </w:pPr>
    </w:p>
    <w:p w14:paraId="21C0463F" w14:textId="77777777" w:rsidR="0027206B" w:rsidRPr="006C3FFA" w:rsidRDefault="0027206B" w:rsidP="0027206B">
      <w:pPr>
        <w:rPr>
          <w:b/>
          <w:sz w:val="24"/>
          <w:szCs w:val="24"/>
          <w:lang w:val="ro-RO"/>
        </w:rPr>
      </w:pPr>
    </w:p>
    <w:p w14:paraId="6853A17F" w14:textId="77777777" w:rsidR="0027206B" w:rsidRPr="006C3FFA" w:rsidRDefault="0027206B" w:rsidP="0027206B">
      <w:pPr>
        <w:jc w:val="center"/>
        <w:rPr>
          <w:b/>
          <w:sz w:val="24"/>
          <w:szCs w:val="24"/>
          <w:lang w:val="ro-RO"/>
        </w:rPr>
      </w:pPr>
    </w:p>
    <w:p w14:paraId="6B677155" w14:textId="00F89AB9" w:rsidR="0027206B" w:rsidRPr="006C3FFA" w:rsidRDefault="0027206B" w:rsidP="0027206B">
      <w:pPr>
        <w:jc w:val="center"/>
        <w:rPr>
          <w:b/>
          <w:sz w:val="24"/>
          <w:szCs w:val="24"/>
          <w:lang w:val="ro-RO"/>
        </w:rPr>
      </w:pPr>
      <w:r w:rsidRPr="006C3FFA">
        <w:rPr>
          <w:b/>
          <w:sz w:val="24"/>
          <w:szCs w:val="24"/>
          <w:lang w:val="ro-RO"/>
        </w:rPr>
        <w:t>Descrierea sumara a investiție</w:t>
      </w:r>
      <w:r w:rsidR="00273074" w:rsidRPr="006C3FFA">
        <w:rPr>
          <w:b/>
          <w:sz w:val="24"/>
          <w:szCs w:val="24"/>
          <w:lang w:val="ro-RO"/>
        </w:rPr>
        <w:t>i</w:t>
      </w:r>
      <w:r w:rsidRPr="006C3FFA">
        <w:rPr>
          <w:b/>
          <w:sz w:val="24"/>
          <w:szCs w:val="24"/>
          <w:lang w:val="ro-RO"/>
        </w:rPr>
        <w:t xml:space="preserve"> propuse a fi realizată prin proiect cu detalierea indicatorilor tehnico-economici și a valorilor acestora</w:t>
      </w:r>
    </w:p>
    <w:p w14:paraId="7A73AECE" w14:textId="77777777" w:rsidR="0027206B" w:rsidRPr="006C3FFA" w:rsidRDefault="0027206B" w:rsidP="0027206B">
      <w:pPr>
        <w:rPr>
          <w:sz w:val="24"/>
          <w:szCs w:val="24"/>
          <w:lang w:val="ro-RO"/>
        </w:rPr>
      </w:pPr>
    </w:p>
    <w:p w14:paraId="43060873" w14:textId="77777777" w:rsidR="0027206B" w:rsidRPr="006C3FFA" w:rsidRDefault="0027206B" w:rsidP="0027206B">
      <w:pPr>
        <w:rPr>
          <w:sz w:val="24"/>
          <w:szCs w:val="24"/>
          <w:lang w:val="ro-RO"/>
        </w:rPr>
      </w:pPr>
    </w:p>
    <w:p w14:paraId="597F081B" w14:textId="77777777" w:rsidR="0027206B" w:rsidRPr="006C3FFA" w:rsidRDefault="0027206B" w:rsidP="0027206B">
      <w:pPr>
        <w:spacing w:after="120"/>
        <w:jc w:val="both"/>
        <w:rPr>
          <w:rFonts w:eastAsia="SimSun"/>
          <w:b/>
          <w:bCs/>
          <w:sz w:val="24"/>
          <w:szCs w:val="24"/>
          <w:lang w:val="ro-RO" w:eastAsia="zh-CN"/>
        </w:rPr>
      </w:pPr>
      <w:r w:rsidRPr="006C3FFA">
        <w:rPr>
          <w:rFonts w:eastAsia="SimSun"/>
          <w:b/>
          <w:bCs/>
          <w:sz w:val="24"/>
          <w:szCs w:val="24"/>
          <w:lang w:val="ro-RO" w:eastAsia="zh-CN"/>
        </w:rPr>
        <w:t>NECESITATEA ȘI OPORTUNITATEA PROMOVĂRII INVESTIȚIEI</w:t>
      </w:r>
    </w:p>
    <w:p w14:paraId="7966D5F6" w14:textId="77777777" w:rsidR="0027206B" w:rsidRPr="006C3FFA" w:rsidRDefault="0027206B" w:rsidP="0027206B">
      <w:pPr>
        <w:widowControl w:val="0"/>
        <w:suppressAutoHyphens/>
        <w:spacing w:before="120" w:after="120"/>
        <w:ind w:firstLine="567"/>
        <w:contextualSpacing/>
        <w:jc w:val="both"/>
        <w:rPr>
          <w:spacing w:val="-1"/>
          <w:sz w:val="24"/>
          <w:szCs w:val="24"/>
          <w:lang w:val="ro-RO" w:eastAsia="zh-CN"/>
        </w:rPr>
      </w:pPr>
      <w:r w:rsidRPr="006C3FFA">
        <w:rPr>
          <w:spacing w:val="-1"/>
          <w:sz w:val="24"/>
          <w:szCs w:val="24"/>
          <w:lang w:val="ro-RO" w:eastAsia="zh-CN"/>
        </w:rPr>
        <w:t>Primăria municipiului Satu Mare intenționează să execute un pasaj suprateran pentru pietoni și bicicliști  în municipiul Satu Mare în intersecția de la Crinul, în vederea regândirii traficului pietonal și velo, fluidizării circulației auto, având ca scop reducerea emisiilor de dioxid de carbon și implicit a creșterii calității aerului și a vieții în această zonă extrem de importantă și reprezentativă pentru municipiul Satu Mare.</w:t>
      </w:r>
    </w:p>
    <w:p w14:paraId="792B3C9E" w14:textId="77777777" w:rsidR="0027206B" w:rsidRPr="006C3FFA" w:rsidRDefault="0027206B" w:rsidP="0027206B">
      <w:pPr>
        <w:widowControl w:val="0"/>
        <w:suppressAutoHyphens/>
        <w:spacing w:before="120" w:after="120"/>
        <w:ind w:firstLine="567"/>
        <w:contextualSpacing/>
        <w:jc w:val="both"/>
        <w:rPr>
          <w:spacing w:val="-1"/>
          <w:sz w:val="24"/>
          <w:szCs w:val="24"/>
          <w:lang w:val="ro-RO" w:eastAsia="zh-CN"/>
        </w:rPr>
      </w:pPr>
      <w:r w:rsidRPr="006C3FFA">
        <w:rPr>
          <w:spacing w:val="-1"/>
          <w:sz w:val="24"/>
          <w:szCs w:val="24"/>
          <w:lang w:val="ro-RO" w:eastAsia="zh-CN"/>
        </w:rPr>
        <w:t xml:space="preserve">Amplasamentul din zona studiată, este la această dată sufocat de traficul auto ce se desfășoară anevoios în special în intersecția Crinul, iar prin reamplasarea  trecerilor de pietoni în urma executării sensului giratoriu din cadrul intersecției, practic s-a îngreunat traficul pietonal și velo. </w:t>
      </w:r>
    </w:p>
    <w:p w14:paraId="0AC17C27" w14:textId="77777777" w:rsidR="0027206B" w:rsidRPr="006C3FFA" w:rsidRDefault="0027206B" w:rsidP="0027206B">
      <w:pPr>
        <w:widowControl w:val="0"/>
        <w:suppressAutoHyphens/>
        <w:spacing w:before="120" w:after="120"/>
        <w:ind w:firstLine="567"/>
        <w:contextualSpacing/>
        <w:jc w:val="both"/>
        <w:rPr>
          <w:spacing w:val="-1"/>
          <w:sz w:val="24"/>
          <w:szCs w:val="24"/>
          <w:lang w:val="ro-RO" w:eastAsia="zh-CN"/>
        </w:rPr>
      </w:pPr>
      <w:r w:rsidRPr="006C3FFA">
        <w:rPr>
          <w:spacing w:val="-1"/>
          <w:sz w:val="24"/>
          <w:szCs w:val="24"/>
          <w:lang w:val="ro-RO" w:eastAsia="zh-CN"/>
        </w:rPr>
        <w:t xml:space="preserve">Având în vedere faptul că la această dată traficul pietonal și velo este anevoios, neexistând posibilitatea </w:t>
      </w:r>
      <w:bookmarkStart w:id="6" w:name="_Hlk104189125"/>
      <w:r w:rsidRPr="006C3FFA">
        <w:rPr>
          <w:spacing w:val="-1"/>
          <w:sz w:val="24"/>
          <w:szCs w:val="24"/>
          <w:lang w:val="ro-RO" w:eastAsia="zh-CN"/>
        </w:rPr>
        <w:t xml:space="preserve">asigurării continuităţii pistelor pietonale și velo existente de pe strada Careiului pe, respectiv de pe podul Golescu pe trotuarele și pistele de bicicliști </w:t>
      </w:r>
      <w:bookmarkEnd w:id="6"/>
      <w:r w:rsidRPr="006C3FFA">
        <w:rPr>
          <w:spacing w:val="-1"/>
          <w:sz w:val="24"/>
          <w:szCs w:val="24"/>
          <w:lang w:val="ro-RO" w:eastAsia="zh-CN"/>
        </w:rPr>
        <w:t>malul drept al râului Someș, se impune construirea unui pasaj pietonal și velo peste intersecția Crinul astfel încât să se asigure continuitatea trotuarelor și a pistelor de bicicliști existente în zonă.</w:t>
      </w:r>
    </w:p>
    <w:p w14:paraId="3BC4964C" w14:textId="77777777" w:rsidR="0027206B" w:rsidRPr="006C3FFA" w:rsidRDefault="0027206B" w:rsidP="0027206B">
      <w:pPr>
        <w:widowControl w:val="0"/>
        <w:suppressAutoHyphens/>
        <w:spacing w:before="120" w:after="120"/>
        <w:ind w:firstLine="567"/>
        <w:contextualSpacing/>
        <w:jc w:val="both"/>
        <w:rPr>
          <w:spacing w:val="-1"/>
          <w:sz w:val="24"/>
          <w:szCs w:val="24"/>
          <w:lang w:val="ro-RO" w:eastAsia="zh-CN"/>
        </w:rPr>
      </w:pPr>
      <w:r w:rsidRPr="006C3FFA">
        <w:rPr>
          <w:spacing w:val="-1"/>
          <w:sz w:val="24"/>
          <w:szCs w:val="24"/>
          <w:lang w:val="ro-RO" w:eastAsia="zh-CN"/>
        </w:rPr>
        <w:t>Prin executarea pasajului suprateran pietonal și velo, pe lângă asigurarea unui trafic auto fluent și punerea în siguranță a traficului pietonal și velo, s-ar contribui la reducerea noxelor emise în intersecția Crinul, fapt care ar duce automat la creșterea calității aerului și a calității vieții cetățenilor din zonă.</w:t>
      </w:r>
    </w:p>
    <w:p w14:paraId="7FC6A8F0" w14:textId="77777777" w:rsidR="0027206B" w:rsidRPr="006C3FFA" w:rsidRDefault="0027206B" w:rsidP="0027206B">
      <w:pPr>
        <w:spacing w:before="240"/>
        <w:jc w:val="both"/>
        <w:rPr>
          <w:rFonts w:eastAsia="SimSun"/>
          <w:b/>
          <w:bCs/>
          <w:sz w:val="24"/>
          <w:szCs w:val="24"/>
          <w:lang w:val="ro-RO" w:eastAsia="zh-CN"/>
        </w:rPr>
      </w:pPr>
      <w:r w:rsidRPr="006C3FFA">
        <w:rPr>
          <w:rFonts w:eastAsia="SimSun"/>
          <w:b/>
          <w:bCs/>
          <w:sz w:val="24"/>
          <w:szCs w:val="24"/>
          <w:lang w:val="ro-RO" w:eastAsia="zh-CN"/>
        </w:rPr>
        <w:t>ANALIZA SOLUȚIEI TEHNICE PROPUSE</w:t>
      </w:r>
    </w:p>
    <w:p w14:paraId="034BFC66" w14:textId="77777777" w:rsidR="0027206B" w:rsidRPr="006C3FFA" w:rsidRDefault="0027206B" w:rsidP="0027206B">
      <w:pPr>
        <w:spacing w:before="120" w:after="120"/>
        <w:ind w:firstLine="567"/>
        <w:jc w:val="both"/>
        <w:rPr>
          <w:b/>
          <w:bCs/>
          <w:sz w:val="24"/>
          <w:szCs w:val="24"/>
          <w:u w:val="single"/>
          <w:lang w:val="ro-RO" w:eastAsia="ro-RO"/>
        </w:rPr>
      </w:pPr>
      <w:r w:rsidRPr="006C3FFA">
        <w:rPr>
          <w:b/>
          <w:bCs/>
          <w:sz w:val="24"/>
          <w:szCs w:val="24"/>
          <w:u w:val="single"/>
          <w:lang w:val="ro-RO" w:eastAsia="ro-RO"/>
        </w:rPr>
        <w:t>Pasajul suprateran</w:t>
      </w:r>
    </w:p>
    <w:p w14:paraId="151E7640" w14:textId="77777777" w:rsidR="0027206B" w:rsidRPr="006C3FFA" w:rsidRDefault="0027206B" w:rsidP="0027206B">
      <w:pPr>
        <w:ind w:firstLine="1134"/>
        <w:jc w:val="both"/>
        <w:rPr>
          <w:sz w:val="24"/>
          <w:szCs w:val="24"/>
          <w:lang w:val="ro-RO" w:eastAsia="ro-RO"/>
        </w:rPr>
      </w:pPr>
      <w:r w:rsidRPr="006C3FFA">
        <w:rPr>
          <w:sz w:val="24"/>
          <w:szCs w:val="24"/>
          <w:lang w:val="ro-RO" w:eastAsia="ro-RO"/>
        </w:rPr>
        <w:t>Pasajul suprateran se propune prin realizarea unei compoziții de platforme concentrice, cu o simetrie axata, cu structura metalica. Platformele vizează tipurile de utilizatori propuși (pietoni/cicliști) si sunt conectate cu spațiul public median propus, unde pot avea acces cicliștii ce doresc a tranzita zona. Platforma va fi dotata cu lifturi ce deservesc accesul si tranzitul persoanelor cu dizabilităţi, din toate punctele orientative ale intersecției.</w:t>
      </w:r>
      <w:bookmarkStart w:id="7" w:name="OLE_LINK6"/>
    </w:p>
    <w:p w14:paraId="4CAB3AA3" w14:textId="77777777" w:rsidR="0027206B" w:rsidRPr="006C3FFA" w:rsidRDefault="0027206B" w:rsidP="0027206B">
      <w:pPr>
        <w:ind w:firstLine="1134"/>
        <w:jc w:val="both"/>
        <w:rPr>
          <w:sz w:val="24"/>
          <w:szCs w:val="24"/>
          <w:lang w:val="ro-RO" w:eastAsia="ro-RO"/>
        </w:rPr>
      </w:pPr>
      <w:r w:rsidRPr="006C3FFA">
        <w:rPr>
          <w:sz w:val="24"/>
          <w:szCs w:val="24"/>
          <w:lang w:val="ro-RO" w:eastAsia="ro-RO"/>
        </w:rPr>
        <w:t>Se propune inserția spatiilor înverzite intr-un procent ridicat de ocupare, cu vegetație adaptata condițiilor climatice specifice zonei in vederea oxigenării mediului înconjurător, ţinând cont de parametri ridicați de poluare in zona studiata, cu flux intens de trafic auto.</w:t>
      </w:r>
    </w:p>
    <w:bookmarkEnd w:id="7"/>
    <w:p w14:paraId="5FF55156" w14:textId="77777777" w:rsidR="0027206B" w:rsidRPr="006C3FFA" w:rsidRDefault="0027206B" w:rsidP="0027206B">
      <w:pPr>
        <w:ind w:firstLine="709"/>
        <w:jc w:val="both"/>
        <w:rPr>
          <w:sz w:val="24"/>
          <w:szCs w:val="24"/>
          <w:lang w:val="ro-RO" w:eastAsia="ro-RO"/>
        </w:rPr>
      </w:pPr>
      <w:r w:rsidRPr="006C3FFA">
        <w:rPr>
          <w:sz w:val="24"/>
          <w:szCs w:val="24"/>
          <w:lang w:val="ro-RO" w:eastAsia="ro-RO"/>
        </w:rPr>
        <w:t>Se va efectua un sistem de iluminat al pasajului cu tehnologii noi, eficiente energetic cu sisteme de iluminat alimentate cu panouri solare si se va asigura scurgerea apelor pluviale.</w:t>
      </w:r>
    </w:p>
    <w:p w14:paraId="613E2D14" w14:textId="77777777" w:rsidR="0027206B" w:rsidRPr="006C3FFA" w:rsidRDefault="0027206B" w:rsidP="0027206B">
      <w:pPr>
        <w:ind w:firstLine="709"/>
        <w:jc w:val="both"/>
        <w:rPr>
          <w:sz w:val="24"/>
          <w:szCs w:val="24"/>
          <w:lang w:val="ro-RO" w:eastAsia="ro-RO"/>
        </w:rPr>
      </w:pPr>
      <w:r w:rsidRPr="006C3FFA">
        <w:rPr>
          <w:sz w:val="24"/>
          <w:szCs w:val="24"/>
          <w:lang w:val="ro-RO" w:eastAsia="ro-RO"/>
        </w:rPr>
        <w:t>Se va realiza modernizarea, extinderea si eficientizarea energetica a sistemului de iluminat public aferent zonei cu sisteme de iluminat cu panouri led.</w:t>
      </w:r>
    </w:p>
    <w:p w14:paraId="29543421" w14:textId="77777777" w:rsidR="0027206B" w:rsidRPr="006C3FFA" w:rsidRDefault="0027206B" w:rsidP="0027206B">
      <w:pPr>
        <w:tabs>
          <w:tab w:val="left" w:pos="720"/>
        </w:tabs>
        <w:jc w:val="both"/>
        <w:rPr>
          <w:sz w:val="24"/>
          <w:szCs w:val="24"/>
          <w:lang w:val="ro-RO" w:eastAsia="ro-RO"/>
        </w:rPr>
      </w:pPr>
      <w:r w:rsidRPr="006C3FFA">
        <w:rPr>
          <w:sz w:val="24"/>
          <w:szCs w:val="24"/>
          <w:lang w:val="ro-RO" w:eastAsia="ro-RO"/>
        </w:rPr>
        <w:tab/>
        <w:t xml:space="preserve">Se propune realizarea fluxurilor raportate la toți participanții la trafic in zona studiata astfel: compoziția de platforme este la aceeași cota de nivel (5,00m) fata de cota carosabilului, iar aceasta este formata din cercuri concentrice cu inserție de platforme cu diferite diametre (inel exterior -66 m diametru- platforma centrala -14m diametru) ce reprezintă noi zone pietonale, înverzite cu o gama diversificata de arbuști de talie medie si mica, cu alei pietonale pavate cu materiale calde tip Deck, rezistente la umiditate crescuta, îngheţ, canicula; piatra finisata, pardoseli exterioare cauciucate, vopsite electrostatic, antiderapante. </w:t>
      </w:r>
    </w:p>
    <w:p w14:paraId="1E60A3FE" w14:textId="77777777" w:rsidR="0027206B" w:rsidRPr="006C3FFA" w:rsidRDefault="0027206B" w:rsidP="0027206B">
      <w:pPr>
        <w:tabs>
          <w:tab w:val="left" w:pos="720"/>
        </w:tabs>
        <w:jc w:val="both"/>
        <w:rPr>
          <w:sz w:val="24"/>
          <w:szCs w:val="24"/>
          <w:lang w:val="ro-RO" w:eastAsia="ro-RO"/>
        </w:rPr>
      </w:pPr>
      <w:bookmarkStart w:id="8" w:name="OLE_LINK50"/>
      <w:r w:rsidRPr="006C3FFA">
        <w:rPr>
          <w:sz w:val="24"/>
          <w:szCs w:val="24"/>
          <w:lang w:val="ro-RO" w:eastAsia="ro-RO"/>
        </w:rPr>
        <w:lastRenderedPageBreak/>
        <w:tab/>
      </w:r>
      <w:bookmarkEnd w:id="8"/>
      <w:r w:rsidRPr="006C3FFA">
        <w:rPr>
          <w:sz w:val="24"/>
          <w:szCs w:val="24"/>
          <w:lang w:val="ro-RO" w:eastAsia="ro-RO"/>
        </w:rPr>
        <w:t>Fluxurile de participanți la trafic sunt delimitate prin tipul de folosință implementat: pista cicliști cu dublu sens, având o lățime degajata de 2.5 m, adiacenta aleii pietonale principale cu lățimea de 3,5 m (aprox.5 fluxuri),  destinate utilizatorului pietonal. In urma spaţiului public propus se realizează legătura acestuia cu fluxurile principale de tranzit ale sensului giratoriu prin traseele mediane intermediare cu fluxuri de 1.5 m lățime pe aleile circulabile bordate cu inserții de zona verde/florala.</w:t>
      </w:r>
    </w:p>
    <w:p w14:paraId="7C7FFE1E" w14:textId="77777777" w:rsidR="0027206B" w:rsidRPr="006C3FFA" w:rsidRDefault="0027206B" w:rsidP="0027206B">
      <w:pPr>
        <w:numPr>
          <w:ilvl w:val="0"/>
          <w:numId w:val="6"/>
        </w:numPr>
        <w:spacing w:before="120" w:after="120"/>
        <w:ind w:left="0" w:firstLine="567"/>
        <w:jc w:val="both"/>
        <w:rPr>
          <w:b/>
          <w:bCs/>
          <w:sz w:val="24"/>
          <w:szCs w:val="24"/>
          <w:u w:val="single"/>
          <w:lang w:val="ro-RO"/>
        </w:rPr>
      </w:pPr>
      <w:r w:rsidRPr="006C3FFA">
        <w:rPr>
          <w:b/>
          <w:bCs/>
          <w:sz w:val="24"/>
          <w:szCs w:val="24"/>
          <w:u w:val="single"/>
          <w:lang w:val="ro-RO"/>
        </w:rPr>
        <w:t>Inel central</w:t>
      </w:r>
    </w:p>
    <w:p w14:paraId="5544C39A" w14:textId="77777777" w:rsidR="0027206B" w:rsidRPr="006C3FFA" w:rsidRDefault="0027206B" w:rsidP="0027206B">
      <w:pPr>
        <w:ind w:firstLine="1134"/>
        <w:jc w:val="both"/>
        <w:rPr>
          <w:sz w:val="24"/>
          <w:szCs w:val="24"/>
          <w:lang w:val="ro-RO" w:eastAsia="ro-RO"/>
        </w:rPr>
      </w:pPr>
      <w:r w:rsidRPr="006C3FFA">
        <w:rPr>
          <w:sz w:val="24"/>
          <w:szCs w:val="24"/>
          <w:lang w:val="ro-RO" w:eastAsia="ro-RO"/>
        </w:rPr>
        <w:t>Infrastructurile sunt realizate prin fundare directa din masive de beton C30/37. Fundația care se regăsește in mijlocul sensului giratoriu este sub forma circulara având diametru de 14.32 m si o înălțime de 2 m care susține 5 stâlpi dreptunghiulari cu 2.0 m x 2.0 m x 5.0 m care sunt rigidizați la partea superioara cu profile HEA1000 pe ultimii 2 m pentru a putea realiza legătura prin sudura de partea inferioara a tablierului de metal. Tot pentru susținerea suprastructurii se vor monta un număr de patru puncte de sprijin realizate pe fundații directe realizate din b.a. având dimensiunile 2.0 m x 2.5 m x 7.0 m  care vor susține un număr de 14 stâlpi din b.a armați pe ultimi 2 m cu profil HEA 900 pentru a putea realiza sudura cu partea inferioara a tablierului suprastructurii.</w:t>
      </w:r>
    </w:p>
    <w:p w14:paraId="4A10CAC7" w14:textId="77777777" w:rsidR="0027206B" w:rsidRPr="006C3FFA" w:rsidRDefault="0027206B" w:rsidP="0027206B">
      <w:pPr>
        <w:spacing w:before="120" w:after="120"/>
        <w:ind w:firstLine="720"/>
        <w:jc w:val="both"/>
        <w:rPr>
          <w:b/>
          <w:bCs/>
          <w:sz w:val="24"/>
          <w:szCs w:val="24"/>
          <w:u w:val="single"/>
          <w:lang w:val="ro-RO"/>
        </w:rPr>
      </w:pPr>
      <w:r w:rsidRPr="006C3FFA">
        <w:rPr>
          <w:sz w:val="24"/>
          <w:szCs w:val="24"/>
          <w:lang w:val="ro-RO" w:eastAsia="ro-RO"/>
        </w:rPr>
        <w:t xml:space="preserve"> </w:t>
      </w:r>
      <w:r w:rsidRPr="006C3FFA">
        <w:rPr>
          <w:b/>
          <w:bCs/>
          <w:sz w:val="24"/>
          <w:szCs w:val="24"/>
          <w:u w:val="single"/>
          <w:lang w:val="ro-RO"/>
        </w:rPr>
        <w:t>Rampe de acces pasaj suprateran, piste de bicicliști si persoane cu dizabilităţi</w:t>
      </w:r>
    </w:p>
    <w:p w14:paraId="01401A59" w14:textId="77777777" w:rsidR="0027206B" w:rsidRPr="006C3FFA" w:rsidRDefault="0027206B" w:rsidP="0027206B">
      <w:pPr>
        <w:ind w:firstLine="1134"/>
        <w:jc w:val="both"/>
        <w:rPr>
          <w:sz w:val="24"/>
          <w:szCs w:val="24"/>
          <w:lang w:val="ro-RO" w:eastAsia="ro-RO"/>
        </w:rPr>
      </w:pPr>
      <w:r w:rsidRPr="006C3FFA">
        <w:rPr>
          <w:sz w:val="24"/>
          <w:szCs w:val="24"/>
          <w:lang w:val="ro-RO" w:eastAsia="ro-RO"/>
        </w:rPr>
        <w:t xml:space="preserve">Pentru a se face tranziția dintr-o parte spre cealaltă a intersecției se vor realiza un număr de 4 piste de bicicliști si pentru persoane cu dizabilităţi a căror infrastructuri sunt realizate din fundații directe din b.a. C30/37 cu dimensiunile 0.80 m  x 2.00 m x (2.00…3.05) m care susțin un număr de 40 de stâlpi cu înălțimi diferite intre 1.44 m…4.77 m realizați din b.a. C30/37 care sunt rigidizați pe ultimi 2 m cu profile HEA 260 pentru a putea face legătura intre partea inferioara a suprastructurii prin realizarea unui cordon de sudura între pofilele HEA si tablier.  Lungimea pistelor sunt variabile intre 50.32 m si 51.37 m. Pentru a asigura buna desfășurare a traficului pietonal si pentru a conferi siguranța participanților la marginea rampelor se vor monta parapeți pietonali. </w:t>
      </w:r>
    </w:p>
    <w:p w14:paraId="133F8AF2" w14:textId="77777777" w:rsidR="0027206B" w:rsidRPr="006C3FFA" w:rsidRDefault="0027206B" w:rsidP="0027206B">
      <w:pPr>
        <w:ind w:firstLine="1134"/>
        <w:jc w:val="both"/>
        <w:rPr>
          <w:sz w:val="24"/>
          <w:szCs w:val="24"/>
          <w:lang w:val="ro-RO" w:eastAsia="ro-RO"/>
        </w:rPr>
      </w:pPr>
      <w:r w:rsidRPr="006C3FFA">
        <w:rPr>
          <w:sz w:val="24"/>
          <w:szCs w:val="24"/>
          <w:lang w:val="ro-RO" w:eastAsia="ro-RO"/>
        </w:rPr>
        <w:t>Calea de rulare va fi realizata din asfalt rugos  BA8 conform normativelor in vigoare.  Pentru scurgerea apelor de pe piste se vor monta elemente de scurgere a apelor meteorice pentru a nu crea in viitor defecte in suprastructura. Pentru a realiza trecerea intre capătul pistei si suprastructura centrala se vor monta rosturi de dilatare.</w:t>
      </w:r>
    </w:p>
    <w:p w14:paraId="07C22BC1" w14:textId="77777777" w:rsidR="0027206B" w:rsidRPr="006C3FFA" w:rsidRDefault="0027206B" w:rsidP="0027206B">
      <w:pPr>
        <w:numPr>
          <w:ilvl w:val="0"/>
          <w:numId w:val="6"/>
        </w:numPr>
        <w:spacing w:before="120" w:after="120"/>
        <w:ind w:left="0" w:firstLine="567"/>
        <w:jc w:val="both"/>
        <w:rPr>
          <w:b/>
          <w:bCs/>
          <w:sz w:val="24"/>
          <w:szCs w:val="24"/>
          <w:u w:val="single"/>
          <w:lang w:val="ro-RO"/>
        </w:rPr>
      </w:pPr>
      <w:r w:rsidRPr="006C3FFA">
        <w:rPr>
          <w:b/>
          <w:bCs/>
          <w:sz w:val="24"/>
          <w:szCs w:val="24"/>
          <w:u w:val="single"/>
          <w:lang w:val="ro-RO"/>
        </w:rPr>
        <w:t>Rampe de acces pasaj pietoni</w:t>
      </w:r>
    </w:p>
    <w:p w14:paraId="3F152ED1" w14:textId="77777777" w:rsidR="0027206B" w:rsidRPr="006C3FFA" w:rsidRDefault="0027206B" w:rsidP="0027206B">
      <w:pPr>
        <w:tabs>
          <w:tab w:val="left" w:pos="1044"/>
        </w:tabs>
        <w:jc w:val="both"/>
        <w:rPr>
          <w:sz w:val="24"/>
          <w:szCs w:val="24"/>
          <w:lang w:val="ro-RO" w:eastAsia="ro-RO"/>
        </w:rPr>
      </w:pPr>
      <w:r w:rsidRPr="006C3FFA">
        <w:rPr>
          <w:sz w:val="24"/>
          <w:szCs w:val="24"/>
          <w:lang w:val="ro-RO"/>
        </w:rPr>
        <w:tab/>
      </w:r>
      <w:r w:rsidRPr="006C3FFA">
        <w:rPr>
          <w:sz w:val="24"/>
          <w:szCs w:val="24"/>
          <w:lang w:val="ro-RO" w:eastAsia="ro-RO"/>
        </w:rPr>
        <w:t xml:space="preserve">Pentru a se face tranziția dintr-o parte spre cealaltă a intersecției se vor realiza un număr de 4 rampe pietonale a căror infrastructuri sunt realizate din fundații directe din b.a. C30/37 cu dimensiunile 0.80 m  x 2.00 m x (2.00…3.05) m care susțin un număr de 22 de stâlpi cu înălțimi diferite intre 1.44 m…4.77 m realizați din b.a. C30/37 care sunt rigidizați pe ultimi 2 m cu profile HEA 260 pentru a putea face legătura intre partea inferioara a suprastructurii prin realizarea unui cordon de sudura intre pofilele HEA si tablier. Lungimea pistelor sunt variabile intre 17.00 m …51.37 m. După realizarea sudurilor intre HEA si tabla aceasta se va conecta de rampa cu ajutorul unor ancore chimice pentru a realiza conectarea intre acestea si fixarea rampei prefabricate de partea superioara a infrastructurii.  </w:t>
      </w:r>
    </w:p>
    <w:p w14:paraId="2AB1E3C1" w14:textId="77777777" w:rsidR="0027206B" w:rsidRPr="006C3FFA" w:rsidRDefault="0027206B" w:rsidP="0027206B">
      <w:pPr>
        <w:ind w:firstLine="1134"/>
        <w:jc w:val="both"/>
        <w:rPr>
          <w:sz w:val="24"/>
          <w:szCs w:val="24"/>
          <w:lang w:val="ro-RO" w:eastAsia="ro-RO"/>
        </w:rPr>
      </w:pPr>
      <w:r w:rsidRPr="006C3FFA">
        <w:rPr>
          <w:sz w:val="24"/>
          <w:szCs w:val="24"/>
          <w:lang w:val="ro-RO" w:eastAsia="ro-RO"/>
        </w:rPr>
        <w:t>Pentru a asigura buna desfășurare a traficului pietonal si pentru a conferi siguranța participanților la marginea rampelor se vor monta parapeți pietonali realizați din tabla perforata cu prindere mecanica/sudate, pe structura ușoară metalica cu o înălțime de 100 cm. Pentru a realiza trecerea intre capătul pistei si suprastructura centrala se vor monta rosturi de dilatare.</w:t>
      </w:r>
    </w:p>
    <w:p w14:paraId="057B1A6A" w14:textId="77777777" w:rsidR="0027206B" w:rsidRPr="006C3FFA" w:rsidRDefault="0027206B" w:rsidP="0027206B">
      <w:pPr>
        <w:ind w:firstLine="1134"/>
        <w:jc w:val="both"/>
        <w:rPr>
          <w:sz w:val="24"/>
          <w:szCs w:val="24"/>
          <w:lang w:val="ro-RO" w:eastAsia="ro-RO"/>
        </w:rPr>
      </w:pPr>
      <w:r w:rsidRPr="006C3FFA">
        <w:rPr>
          <w:sz w:val="24"/>
          <w:szCs w:val="24"/>
          <w:lang w:val="ro-RO" w:eastAsia="ro-RO"/>
        </w:rPr>
        <w:t>Suprastructura este realizata din tabla de 50 mm care este sudata la partea inferioara de piloni de susținere de către sudori autorizați. Aceasta are un diametru de 66.06 m compusa dintr-un cerc exterior cu lățimea de 7 m cu banda destinata pentru pistele de cicliști,  alee pietonala persoane cu dizabilităţi si pietoni si partea circulara a spaţiului verde. Acestea vor fi încadrate la marginea platformei cu parapeți de protecţie. Legătura dintre cercul exterior si cel interior se va face cu ajutorul unor insule realizate din tabla de 50 mm a căror dimensiuni sunt de 14 m care sunt legate intre cele doua cercuri de către un podest metalic rigidizat cu șuruburi SIRP M28.</w:t>
      </w:r>
    </w:p>
    <w:p w14:paraId="5EB109EE" w14:textId="77777777" w:rsidR="0027206B" w:rsidRPr="006C3FFA" w:rsidRDefault="0027206B" w:rsidP="0027206B">
      <w:pPr>
        <w:ind w:firstLine="1134"/>
        <w:jc w:val="both"/>
        <w:rPr>
          <w:sz w:val="24"/>
          <w:szCs w:val="24"/>
          <w:lang w:val="ro-RO" w:eastAsia="ro-RO"/>
        </w:rPr>
      </w:pPr>
      <w:r w:rsidRPr="006C3FFA">
        <w:rPr>
          <w:sz w:val="24"/>
          <w:szCs w:val="24"/>
          <w:lang w:val="ro-RO" w:eastAsia="ro-RO"/>
        </w:rPr>
        <w:lastRenderedPageBreak/>
        <w:t>De asemenea pentru a urca pe inelul central al pasarelei exista posibilitatea accesării cu ajutorul unor elevatoare un număr de 4 care vor realiza transportul persoanelor cu dizabilităţi la partea superioara a pasarelei, participanții la traficul pietonal fiind îndemnați a parcurge căile de acces prin rampe si scări. Incinta acestora va fi realizata cu ajutorul unor fundații directe din b.a. C30/37 cu înălțime de 1.0 m si lățime de 4.70 m care vor susține 16 stâlpi de susținere a elevatoarelor aceștia având dimensiunile 0.8 m x 0.8 m x 5.0 m.</w:t>
      </w:r>
    </w:p>
    <w:p w14:paraId="48D6DCDB" w14:textId="77777777" w:rsidR="0027206B" w:rsidRPr="006C3FFA" w:rsidRDefault="0027206B" w:rsidP="0027206B">
      <w:pPr>
        <w:pStyle w:val="ListParagraph"/>
        <w:numPr>
          <w:ilvl w:val="0"/>
          <w:numId w:val="6"/>
        </w:numPr>
        <w:spacing w:before="120" w:after="120"/>
        <w:ind w:left="0" w:firstLine="567"/>
        <w:rPr>
          <w:b/>
          <w:sz w:val="24"/>
          <w:szCs w:val="24"/>
          <w:u w:val="single"/>
          <w:lang w:val="ro-RO" w:eastAsia="ro-RO"/>
        </w:rPr>
      </w:pPr>
      <w:r w:rsidRPr="006C3FFA">
        <w:rPr>
          <w:b/>
          <w:sz w:val="24"/>
          <w:szCs w:val="24"/>
          <w:u w:val="single"/>
          <w:lang w:val="ro-RO" w:eastAsia="ro-RO"/>
        </w:rPr>
        <w:t>Pistele pentru bicicliști de-a lungul Podului Golescu</w:t>
      </w:r>
    </w:p>
    <w:p w14:paraId="75E39EE3" w14:textId="77777777" w:rsidR="0027206B" w:rsidRPr="006C3FFA" w:rsidRDefault="0027206B" w:rsidP="0027206B">
      <w:pPr>
        <w:ind w:firstLine="1134"/>
        <w:jc w:val="both"/>
        <w:rPr>
          <w:sz w:val="24"/>
          <w:szCs w:val="24"/>
          <w:lang w:val="ro-RO" w:eastAsia="ro-RO"/>
        </w:rPr>
      </w:pPr>
      <w:r w:rsidRPr="006C3FFA">
        <w:rPr>
          <w:sz w:val="24"/>
          <w:szCs w:val="24"/>
          <w:lang w:val="ro-RO" w:eastAsia="ro-RO"/>
        </w:rPr>
        <w:t>Pistele de biciclete se vor moderniza pe o lungime de aproximativ 1.200 m de la pasajul suprateran de la intersecția străzilor Careiului si bulevardul Lalelei si bulevardul Lalelei cu strada Bujorilor pe de o parte si alta a bulevardului Lalelei (inclusiv pod Golescu).</w:t>
      </w:r>
    </w:p>
    <w:p w14:paraId="385368CB" w14:textId="77777777" w:rsidR="0027206B" w:rsidRPr="006C3FFA" w:rsidRDefault="0027206B" w:rsidP="0027206B">
      <w:pPr>
        <w:ind w:firstLine="1134"/>
        <w:jc w:val="both"/>
        <w:rPr>
          <w:sz w:val="24"/>
          <w:szCs w:val="24"/>
          <w:lang w:val="ro-RO" w:eastAsia="ro-RO"/>
        </w:rPr>
      </w:pPr>
      <w:r w:rsidRPr="006C3FFA">
        <w:rPr>
          <w:sz w:val="24"/>
          <w:szCs w:val="24"/>
          <w:lang w:val="ro-RO" w:eastAsia="ro-RO"/>
        </w:rPr>
        <w:t>Pista pentru bicicliști existentă se va freza pe o adâncime de cca 3 cm, se va reface hidroizolația existentă în zona podului Golescu, iar mai apoi se va așterne un strat din mixtură asfaltică BA8 de 3 cm grosime atât în zona pistei cât și în zona trotuarului adiacent.</w:t>
      </w:r>
    </w:p>
    <w:p w14:paraId="72E8172C" w14:textId="77777777" w:rsidR="0027206B" w:rsidRPr="006C3FFA" w:rsidRDefault="0027206B" w:rsidP="0027206B">
      <w:pPr>
        <w:ind w:firstLine="1134"/>
        <w:jc w:val="both"/>
        <w:rPr>
          <w:sz w:val="24"/>
          <w:szCs w:val="24"/>
          <w:lang w:val="ro-RO" w:eastAsia="ro-RO"/>
        </w:rPr>
      </w:pPr>
      <w:r w:rsidRPr="006C3FFA">
        <w:rPr>
          <w:sz w:val="24"/>
          <w:szCs w:val="24"/>
          <w:lang w:val="ro-RO" w:eastAsia="ro-RO"/>
        </w:rPr>
        <w:t>In zonele cu burdușiri si denivelări se propune realizarea unei structuri rutiere noi. Structura proiectată este următoarea:</w:t>
      </w:r>
    </w:p>
    <w:p w14:paraId="4CCDF49C" w14:textId="77777777" w:rsidR="0027206B" w:rsidRPr="006C3FFA" w:rsidRDefault="0027206B" w:rsidP="0027206B">
      <w:pPr>
        <w:numPr>
          <w:ilvl w:val="0"/>
          <w:numId w:val="7"/>
        </w:numPr>
        <w:tabs>
          <w:tab w:val="left" w:pos="1276"/>
        </w:tabs>
        <w:spacing w:line="276" w:lineRule="auto"/>
        <w:ind w:firstLine="1134"/>
        <w:jc w:val="both"/>
        <w:rPr>
          <w:sz w:val="24"/>
          <w:szCs w:val="24"/>
          <w:lang w:val="ro-RO" w:eastAsia="ro-RO"/>
        </w:rPr>
      </w:pPr>
      <w:r w:rsidRPr="006C3FFA">
        <w:rPr>
          <w:sz w:val="24"/>
          <w:szCs w:val="24"/>
          <w:lang w:val="ro-RO" w:eastAsia="ro-RO"/>
        </w:rPr>
        <w:t>3 cm strat de uzură din beton asfaltic BA8</w:t>
      </w:r>
    </w:p>
    <w:p w14:paraId="142DE7CE" w14:textId="77777777" w:rsidR="0027206B" w:rsidRPr="006C3FFA" w:rsidRDefault="0027206B" w:rsidP="0027206B">
      <w:pPr>
        <w:numPr>
          <w:ilvl w:val="0"/>
          <w:numId w:val="7"/>
        </w:numPr>
        <w:tabs>
          <w:tab w:val="left" w:pos="1276"/>
        </w:tabs>
        <w:spacing w:line="276" w:lineRule="auto"/>
        <w:ind w:firstLine="1134"/>
        <w:jc w:val="both"/>
        <w:rPr>
          <w:sz w:val="24"/>
          <w:szCs w:val="24"/>
          <w:lang w:val="ro-RO" w:eastAsia="ro-RO"/>
        </w:rPr>
      </w:pPr>
      <w:r w:rsidRPr="006C3FFA">
        <w:rPr>
          <w:sz w:val="24"/>
          <w:szCs w:val="24"/>
          <w:lang w:val="ro-RO" w:eastAsia="ro-RO"/>
        </w:rPr>
        <w:t>12 cm strat de balast stabilizat</w:t>
      </w:r>
    </w:p>
    <w:p w14:paraId="4022893A" w14:textId="77777777" w:rsidR="0027206B" w:rsidRPr="006C3FFA" w:rsidRDefault="0027206B" w:rsidP="0027206B">
      <w:pPr>
        <w:numPr>
          <w:ilvl w:val="0"/>
          <w:numId w:val="7"/>
        </w:numPr>
        <w:tabs>
          <w:tab w:val="left" w:pos="1276"/>
        </w:tabs>
        <w:spacing w:line="276" w:lineRule="auto"/>
        <w:ind w:firstLine="1134"/>
        <w:jc w:val="both"/>
        <w:rPr>
          <w:sz w:val="24"/>
          <w:szCs w:val="24"/>
          <w:lang w:val="ro-RO" w:eastAsia="ro-RO"/>
        </w:rPr>
      </w:pPr>
      <w:r w:rsidRPr="006C3FFA">
        <w:rPr>
          <w:sz w:val="24"/>
          <w:szCs w:val="24"/>
          <w:lang w:val="ro-RO" w:eastAsia="ro-RO"/>
        </w:rPr>
        <w:t>20 cm strat de fundație de balast.</w:t>
      </w:r>
    </w:p>
    <w:p w14:paraId="07F7432D" w14:textId="77777777" w:rsidR="0027206B" w:rsidRPr="006C3FFA" w:rsidRDefault="0027206B" w:rsidP="0027206B">
      <w:pPr>
        <w:ind w:firstLine="567"/>
        <w:jc w:val="both"/>
        <w:rPr>
          <w:sz w:val="24"/>
          <w:szCs w:val="24"/>
          <w:lang w:val="ro-RO" w:eastAsia="ro-RO"/>
        </w:rPr>
      </w:pPr>
      <w:r w:rsidRPr="006C3FFA">
        <w:rPr>
          <w:sz w:val="24"/>
          <w:szCs w:val="24"/>
          <w:lang w:val="ro-RO" w:eastAsia="ro-RO"/>
        </w:rPr>
        <w:tab/>
        <w:t>In zonele in care au apărut fisuri se recomanda frezarea asfaltului daca zona afectata este mai mare de 1 m pătrat altfel se recomanda colmatarea fisurilor cu mastic bituminos.</w:t>
      </w:r>
    </w:p>
    <w:p w14:paraId="33D8C54E" w14:textId="77777777" w:rsidR="0027206B" w:rsidRPr="006C3FFA" w:rsidRDefault="0027206B" w:rsidP="0027206B">
      <w:pPr>
        <w:ind w:firstLine="567"/>
        <w:jc w:val="both"/>
        <w:rPr>
          <w:sz w:val="24"/>
          <w:szCs w:val="24"/>
          <w:lang w:val="ro-RO" w:eastAsia="ro-RO"/>
        </w:rPr>
      </w:pPr>
      <w:r w:rsidRPr="006C3FFA">
        <w:rPr>
          <w:sz w:val="24"/>
          <w:szCs w:val="24"/>
          <w:lang w:val="ro-RO" w:eastAsia="ro-RO"/>
        </w:rPr>
        <w:tab/>
        <w:t>Pe toata lungime pistei se va reface marcajul rutier in totalitate conform standardelor in vigoare. Asupra sistemului de semnalizare rutiera nu se va interveni deoarece acesta este realizat conform standardelor in vigoare.</w:t>
      </w:r>
    </w:p>
    <w:p w14:paraId="1E15FE68" w14:textId="77777777" w:rsidR="0027206B" w:rsidRPr="006C3FFA" w:rsidRDefault="0027206B" w:rsidP="0027206B">
      <w:pPr>
        <w:spacing w:before="240"/>
        <w:jc w:val="both"/>
        <w:rPr>
          <w:rFonts w:eastAsia="SimSun"/>
          <w:b/>
          <w:bCs/>
          <w:sz w:val="24"/>
          <w:szCs w:val="24"/>
          <w:lang w:val="ro-RO" w:eastAsia="zh-CN"/>
        </w:rPr>
      </w:pPr>
      <w:r w:rsidRPr="006C3FFA">
        <w:rPr>
          <w:rFonts w:eastAsia="SimSun"/>
          <w:b/>
          <w:bCs/>
          <w:sz w:val="24"/>
          <w:szCs w:val="24"/>
          <w:lang w:val="ro-RO" w:eastAsia="zh-CN"/>
        </w:rPr>
        <w:t>INDICATORI TEHNICO-ECONOMICI PROPUȘI PRIN PROIECT :</w:t>
      </w:r>
    </w:p>
    <w:p w14:paraId="4CCD90AE" w14:textId="77777777" w:rsidR="0027206B" w:rsidRPr="006C3FFA" w:rsidRDefault="0027206B" w:rsidP="0027206B">
      <w:pPr>
        <w:ind w:firstLine="567"/>
        <w:jc w:val="both"/>
        <w:rPr>
          <w:rFonts w:eastAsia="SimSun"/>
          <w:sz w:val="24"/>
          <w:szCs w:val="24"/>
          <w:lang w:val="ro-RO" w:eastAsia="zh-CN"/>
        </w:rPr>
      </w:pPr>
      <w:r w:rsidRPr="006C3FFA">
        <w:rPr>
          <w:rFonts w:eastAsia="SimSun"/>
          <w:b/>
          <w:bCs/>
          <w:sz w:val="24"/>
          <w:szCs w:val="24"/>
          <w:lang w:val="ro-RO" w:eastAsia="zh-CN"/>
        </w:rPr>
        <w:t xml:space="preserve">    </w:t>
      </w:r>
      <w:r w:rsidRPr="006C3FFA">
        <w:rPr>
          <w:rFonts w:eastAsia="SimSun"/>
          <w:sz w:val="24"/>
          <w:szCs w:val="24"/>
          <w:lang w:val="ro-RO" w:eastAsia="zh-CN"/>
        </w:rPr>
        <w:t>Valoarea totală a investiției:</w:t>
      </w:r>
      <w:r w:rsidRPr="006C3FFA">
        <w:rPr>
          <w:rFonts w:eastAsia="SimSun"/>
          <w:sz w:val="24"/>
          <w:szCs w:val="24"/>
          <w:lang w:val="ro-RO" w:eastAsia="zh-CN"/>
        </w:rPr>
        <w:tab/>
      </w:r>
      <w:r w:rsidRPr="006C3FFA">
        <w:rPr>
          <w:rFonts w:eastAsia="SimSun"/>
          <w:b/>
          <w:bCs/>
          <w:sz w:val="24"/>
          <w:szCs w:val="24"/>
          <w:lang w:val="ro-RO" w:eastAsia="zh-CN"/>
        </w:rPr>
        <w:t xml:space="preserve">74.682.049,48 lei inclusiv TVA, </w:t>
      </w:r>
      <w:r w:rsidRPr="006C3FFA">
        <w:rPr>
          <w:rFonts w:eastAsia="SimSun"/>
          <w:sz w:val="24"/>
          <w:szCs w:val="24"/>
          <w:lang w:val="ro-RO" w:eastAsia="zh-CN"/>
        </w:rPr>
        <w:t>din care:</w:t>
      </w:r>
    </w:p>
    <w:p w14:paraId="05344632" w14:textId="77777777" w:rsidR="0027206B" w:rsidRPr="006C3FFA" w:rsidRDefault="0027206B" w:rsidP="0027206B">
      <w:pPr>
        <w:ind w:firstLine="567"/>
        <w:jc w:val="both"/>
        <w:rPr>
          <w:rFonts w:eastAsia="SimSun"/>
          <w:b/>
          <w:bCs/>
          <w:sz w:val="24"/>
          <w:szCs w:val="24"/>
          <w:lang w:val="ro-RO" w:eastAsia="zh-CN"/>
        </w:rPr>
      </w:pPr>
      <w:r w:rsidRPr="006C3FFA">
        <w:rPr>
          <w:rFonts w:eastAsia="SimSun"/>
          <w:b/>
          <w:bCs/>
          <w:sz w:val="24"/>
          <w:szCs w:val="24"/>
          <w:lang w:val="ro-RO" w:eastAsia="zh-CN"/>
        </w:rPr>
        <w:t xml:space="preserve">    </w:t>
      </w:r>
      <w:r w:rsidRPr="006C3FFA">
        <w:rPr>
          <w:rFonts w:eastAsia="SimSun"/>
          <w:sz w:val="24"/>
          <w:szCs w:val="24"/>
          <w:lang w:val="ro-RO" w:eastAsia="zh-CN"/>
        </w:rPr>
        <w:t xml:space="preserve">Construcții-Montaj:  </w:t>
      </w:r>
      <w:r w:rsidRPr="006C3FFA">
        <w:rPr>
          <w:rFonts w:eastAsia="SimSun"/>
          <w:sz w:val="24"/>
          <w:szCs w:val="24"/>
          <w:lang w:val="ro-RO" w:eastAsia="zh-CN"/>
        </w:rPr>
        <w:tab/>
        <w:t xml:space="preserve"> </w:t>
      </w:r>
      <w:r w:rsidRPr="006C3FFA">
        <w:rPr>
          <w:rFonts w:eastAsia="SimSun"/>
          <w:b/>
          <w:bCs/>
          <w:sz w:val="24"/>
          <w:szCs w:val="24"/>
          <w:lang w:val="ro-RO" w:eastAsia="zh-CN"/>
        </w:rPr>
        <w:t>46.927.514,17 lei inclusiv TVA</w:t>
      </w:r>
    </w:p>
    <w:p w14:paraId="41759D9E" w14:textId="77777777" w:rsidR="0027206B" w:rsidRPr="006C3FFA" w:rsidRDefault="0027206B" w:rsidP="0027206B">
      <w:pPr>
        <w:spacing w:before="120"/>
        <w:jc w:val="both"/>
        <w:rPr>
          <w:rFonts w:eastAsia="SimSun"/>
          <w:b/>
          <w:bCs/>
          <w:sz w:val="24"/>
          <w:szCs w:val="24"/>
          <w:lang w:val="ro-RO" w:eastAsia="zh-CN"/>
        </w:rPr>
      </w:pPr>
    </w:p>
    <w:p w14:paraId="582C8BBE" w14:textId="77777777" w:rsidR="0027206B" w:rsidRPr="006C3FFA" w:rsidRDefault="0027206B" w:rsidP="0027206B">
      <w:pPr>
        <w:spacing w:before="120"/>
        <w:jc w:val="both"/>
        <w:rPr>
          <w:rFonts w:eastAsia="SimSun"/>
          <w:b/>
          <w:bCs/>
          <w:sz w:val="24"/>
          <w:szCs w:val="24"/>
          <w:lang w:val="ro-RO" w:eastAsia="zh-CN"/>
        </w:rPr>
      </w:pPr>
      <w:r w:rsidRPr="006C3FFA">
        <w:rPr>
          <w:rFonts w:eastAsia="SimSun"/>
          <w:b/>
          <w:bCs/>
          <w:sz w:val="24"/>
          <w:szCs w:val="24"/>
          <w:lang w:val="ro-RO" w:eastAsia="zh-CN"/>
        </w:rPr>
        <w:t xml:space="preserve">DURATA DE REALIZARE A  INVESTIȚIEI: </w:t>
      </w:r>
      <w:r w:rsidRPr="006C3FFA">
        <w:rPr>
          <w:rFonts w:eastAsia="SimSun"/>
          <w:b/>
          <w:bCs/>
          <w:sz w:val="24"/>
          <w:szCs w:val="24"/>
          <w:lang w:val="ro-RO" w:eastAsia="zh-CN"/>
        </w:rPr>
        <w:tab/>
        <w:t xml:space="preserve">17 luni </w:t>
      </w:r>
    </w:p>
    <w:p w14:paraId="3FF9CD98" w14:textId="77777777" w:rsidR="0027206B" w:rsidRPr="006C3FFA" w:rsidRDefault="0027206B" w:rsidP="0027206B">
      <w:pPr>
        <w:spacing w:after="240"/>
        <w:ind w:firstLine="1134"/>
        <w:contextualSpacing/>
        <w:jc w:val="both"/>
        <w:rPr>
          <w:rFonts w:eastAsia="SimSun"/>
          <w:sz w:val="24"/>
          <w:szCs w:val="24"/>
          <w:lang w:val="ro-RO" w:eastAsia="zh-CN"/>
        </w:rPr>
      </w:pPr>
      <w:r w:rsidRPr="006C3FFA">
        <w:rPr>
          <w:rFonts w:eastAsia="SimSun"/>
          <w:b/>
          <w:bCs/>
          <w:sz w:val="24"/>
          <w:szCs w:val="24"/>
          <w:lang w:val="ro-RO" w:eastAsia="zh-CN"/>
        </w:rPr>
        <w:tab/>
      </w:r>
      <w:r w:rsidRPr="006C3FFA">
        <w:rPr>
          <w:rFonts w:eastAsia="SimSun"/>
          <w:sz w:val="24"/>
          <w:szCs w:val="24"/>
          <w:lang w:val="ro-RO" w:eastAsia="zh-CN"/>
        </w:rPr>
        <w:t>din care:</w:t>
      </w:r>
      <w:r w:rsidRPr="006C3FFA">
        <w:rPr>
          <w:rFonts w:eastAsia="SimSun"/>
          <w:sz w:val="24"/>
          <w:szCs w:val="24"/>
          <w:lang w:val="ro-RO" w:eastAsia="zh-CN"/>
        </w:rPr>
        <w:tab/>
        <w:t>5 luni proiectare</w:t>
      </w:r>
    </w:p>
    <w:p w14:paraId="6D510453" w14:textId="77777777" w:rsidR="0027206B" w:rsidRPr="006C3FFA" w:rsidRDefault="0027206B" w:rsidP="0027206B">
      <w:pPr>
        <w:spacing w:after="240"/>
        <w:ind w:firstLine="720"/>
        <w:contextualSpacing/>
        <w:jc w:val="both"/>
        <w:rPr>
          <w:rFonts w:eastAsia="SimSun"/>
          <w:sz w:val="24"/>
          <w:szCs w:val="24"/>
          <w:lang w:val="ro-RO" w:eastAsia="zh-CN"/>
        </w:rPr>
      </w:pPr>
      <w:r w:rsidRPr="006C3FFA">
        <w:rPr>
          <w:rFonts w:eastAsia="SimSun"/>
          <w:sz w:val="24"/>
          <w:szCs w:val="24"/>
          <w:lang w:val="ro-RO" w:eastAsia="zh-CN"/>
        </w:rPr>
        <w:tab/>
      </w:r>
      <w:r w:rsidRPr="006C3FFA">
        <w:rPr>
          <w:rFonts w:eastAsia="SimSun"/>
          <w:sz w:val="24"/>
          <w:szCs w:val="24"/>
          <w:lang w:val="ro-RO" w:eastAsia="zh-CN"/>
        </w:rPr>
        <w:tab/>
      </w:r>
      <w:r w:rsidRPr="006C3FFA">
        <w:rPr>
          <w:rFonts w:eastAsia="SimSun"/>
          <w:sz w:val="24"/>
          <w:szCs w:val="24"/>
          <w:lang w:val="ro-RO" w:eastAsia="zh-CN"/>
        </w:rPr>
        <w:tab/>
        <w:t>12 luni execuție</w:t>
      </w:r>
    </w:p>
    <w:p w14:paraId="581FE8A0" w14:textId="77777777" w:rsidR="0027206B" w:rsidRPr="006C3FFA" w:rsidRDefault="0027206B" w:rsidP="0027206B">
      <w:pPr>
        <w:ind w:right="74"/>
        <w:jc w:val="both"/>
        <w:rPr>
          <w:b/>
          <w:bCs/>
          <w:sz w:val="24"/>
          <w:szCs w:val="24"/>
          <w:lang w:val="ro-RO"/>
        </w:rPr>
      </w:pPr>
    </w:p>
    <w:p w14:paraId="5B2C215C" w14:textId="77777777" w:rsidR="0027206B" w:rsidRPr="006C3FFA" w:rsidRDefault="0027206B" w:rsidP="0027206B">
      <w:pPr>
        <w:ind w:right="74"/>
        <w:jc w:val="both"/>
        <w:rPr>
          <w:sz w:val="24"/>
          <w:szCs w:val="24"/>
          <w:lang w:val="ro-RO"/>
        </w:rPr>
      </w:pPr>
      <w:r w:rsidRPr="006C3FFA">
        <w:rPr>
          <w:b/>
          <w:bCs/>
          <w:sz w:val="24"/>
          <w:szCs w:val="24"/>
          <w:lang w:val="ro-RO"/>
        </w:rPr>
        <w:t>Finanțarea obiectivului de investiție:</w:t>
      </w:r>
      <w:r w:rsidRPr="006C3FFA">
        <w:rPr>
          <w:sz w:val="24"/>
          <w:szCs w:val="24"/>
          <w:lang w:val="ro-RO"/>
        </w:rPr>
        <w:t xml:space="preserve"> bugetul de venituri și cheltuieli al Municipiului Satu Mare, și/sau alte surse legal constituite.</w:t>
      </w:r>
    </w:p>
    <w:p w14:paraId="47089B17" w14:textId="77777777" w:rsidR="0027206B" w:rsidRPr="006C3FFA" w:rsidRDefault="0027206B" w:rsidP="0027206B">
      <w:pPr>
        <w:ind w:right="74" w:firstLine="567"/>
        <w:jc w:val="both"/>
        <w:rPr>
          <w:sz w:val="24"/>
          <w:szCs w:val="24"/>
          <w:lang w:val="ro-RO"/>
        </w:rPr>
      </w:pPr>
    </w:p>
    <w:p w14:paraId="3032A4F0" w14:textId="77777777" w:rsidR="0027206B" w:rsidRPr="006C3FFA" w:rsidRDefault="0027206B" w:rsidP="0027206B">
      <w:pPr>
        <w:rPr>
          <w:sz w:val="24"/>
          <w:szCs w:val="24"/>
          <w:lang w:val="ro-RO"/>
        </w:rPr>
      </w:pPr>
    </w:p>
    <w:p w14:paraId="21EE4E07" w14:textId="77777777" w:rsidR="0027206B" w:rsidRPr="006C3FFA" w:rsidRDefault="0027206B" w:rsidP="0027206B">
      <w:pPr>
        <w:rPr>
          <w:sz w:val="24"/>
          <w:szCs w:val="24"/>
          <w:lang w:val="ro-RO"/>
        </w:rPr>
      </w:pPr>
    </w:p>
    <w:p w14:paraId="4E3416EB" w14:textId="422EE175" w:rsidR="0027206B" w:rsidRPr="006C3FFA" w:rsidRDefault="0027206B" w:rsidP="0027206B">
      <w:pPr>
        <w:rPr>
          <w:sz w:val="24"/>
          <w:szCs w:val="24"/>
          <w:lang w:val="ro-RO"/>
        </w:rPr>
      </w:pPr>
      <w:r w:rsidRPr="006C3FFA">
        <w:rPr>
          <w:sz w:val="24"/>
          <w:szCs w:val="24"/>
          <w:lang w:val="ro-RO"/>
        </w:rPr>
        <w:tab/>
      </w:r>
      <w:r w:rsidRPr="006C3FFA">
        <w:rPr>
          <w:sz w:val="24"/>
          <w:szCs w:val="24"/>
          <w:lang w:val="ro-RO"/>
        </w:rPr>
        <w:tab/>
      </w:r>
      <w:r w:rsidR="003B1FEF" w:rsidRPr="006C3FFA">
        <w:rPr>
          <w:sz w:val="24"/>
          <w:szCs w:val="24"/>
          <w:lang w:val="ro-RO"/>
        </w:rPr>
        <w:t>PRIMAR</w:t>
      </w:r>
      <w:r w:rsidRPr="006C3FFA">
        <w:rPr>
          <w:sz w:val="24"/>
          <w:szCs w:val="24"/>
          <w:lang w:val="ro-RO"/>
        </w:rPr>
        <w:tab/>
      </w:r>
      <w:r w:rsidRPr="006C3FFA">
        <w:rPr>
          <w:sz w:val="24"/>
          <w:szCs w:val="24"/>
          <w:lang w:val="ro-RO"/>
        </w:rPr>
        <w:tab/>
      </w:r>
      <w:r w:rsidRPr="006C3FFA">
        <w:rPr>
          <w:sz w:val="24"/>
          <w:szCs w:val="24"/>
          <w:lang w:val="ro-RO"/>
        </w:rPr>
        <w:tab/>
      </w:r>
      <w:r w:rsidR="003B1FEF" w:rsidRPr="006C3FFA">
        <w:rPr>
          <w:sz w:val="24"/>
          <w:szCs w:val="24"/>
          <w:lang w:val="ro-RO"/>
        </w:rPr>
        <w:tab/>
      </w:r>
      <w:r w:rsidR="003B1FEF" w:rsidRPr="006C3FFA">
        <w:rPr>
          <w:sz w:val="24"/>
          <w:szCs w:val="24"/>
          <w:lang w:val="ro-RO"/>
        </w:rPr>
        <w:tab/>
      </w:r>
      <w:r w:rsidRPr="006C3FFA">
        <w:rPr>
          <w:sz w:val="24"/>
          <w:szCs w:val="24"/>
          <w:lang w:val="ro-RO"/>
        </w:rPr>
        <w:t xml:space="preserve">Șef Birou C.T.S.L. </w:t>
      </w:r>
    </w:p>
    <w:p w14:paraId="3F600DF0" w14:textId="33EE8DE2" w:rsidR="0027206B" w:rsidRPr="006C3FFA" w:rsidRDefault="0027206B" w:rsidP="0027206B">
      <w:pPr>
        <w:rPr>
          <w:sz w:val="24"/>
          <w:szCs w:val="24"/>
          <w:lang w:val="ro-RO"/>
        </w:rPr>
      </w:pPr>
      <w:r w:rsidRPr="006C3FFA">
        <w:rPr>
          <w:sz w:val="24"/>
          <w:szCs w:val="24"/>
          <w:lang w:val="ro-RO"/>
        </w:rPr>
        <w:t xml:space="preserve">               </w:t>
      </w:r>
      <w:r w:rsidR="003B1FEF" w:rsidRPr="006C3FFA">
        <w:rPr>
          <w:sz w:val="24"/>
          <w:szCs w:val="24"/>
          <w:lang w:val="ro-RO"/>
        </w:rPr>
        <w:t>Kereskényi Gábor</w:t>
      </w:r>
      <w:r w:rsidRPr="006C3FFA">
        <w:rPr>
          <w:sz w:val="24"/>
          <w:szCs w:val="24"/>
          <w:lang w:val="ro-RO"/>
        </w:rPr>
        <w:tab/>
      </w:r>
      <w:r w:rsidRPr="006C3FFA">
        <w:rPr>
          <w:sz w:val="24"/>
          <w:szCs w:val="24"/>
          <w:lang w:val="ro-RO"/>
        </w:rPr>
        <w:tab/>
      </w:r>
      <w:r w:rsidRPr="006C3FFA">
        <w:rPr>
          <w:sz w:val="24"/>
          <w:szCs w:val="24"/>
          <w:lang w:val="ro-RO"/>
        </w:rPr>
        <w:tab/>
        <w:t xml:space="preserve">         </w:t>
      </w:r>
      <w:r w:rsidR="003B1FEF" w:rsidRPr="006C3FFA">
        <w:rPr>
          <w:sz w:val="24"/>
          <w:szCs w:val="24"/>
          <w:lang w:val="ro-RO"/>
        </w:rPr>
        <w:t xml:space="preserve">         </w:t>
      </w:r>
      <w:r w:rsidRPr="006C3FFA">
        <w:rPr>
          <w:sz w:val="24"/>
          <w:szCs w:val="24"/>
          <w:lang w:val="ro-RO"/>
        </w:rPr>
        <w:t>ing. Criste Florin Călin</w:t>
      </w:r>
    </w:p>
    <w:p w14:paraId="63214BEA" w14:textId="77777777" w:rsidR="003B1FEF" w:rsidRPr="006C3FFA" w:rsidRDefault="003B1FEF" w:rsidP="0027206B">
      <w:pPr>
        <w:rPr>
          <w:sz w:val="24"/>
          <w:szCs w:val="24"/>
          <w:lang w:val="ro-RO"/>
        </w:rPr>
      </w:pPr>
    </w:p>
    <w:p w14:paraId="7C351D8E" w14:textId="77777777" w:rsidR="003B1FEF" w:rsidRPr="006C3FFA" w:rsidRDefault="003B1FEF" w:rsidP="0027206B">
      <w:pPr>
        <w:rPr>
          <w:sz w:val="24"/>
          <w:szCs w:val="24"/>
          <w:lang w:val="ro-RO"/>
        </w:rPr>
      </w:pPr>
    </w:p>
    <w:p w14:paraId="004EEF86" w14:textId="77777777" w:rsidR="003B1FEF" w:rsidRPr="006C3FFA" w:rsidRDefault="003B1FEF" w:rsidP="0027206B">
      <w:pPr>
        <w:rPr>
          <w:sz w:val="24"/>
          <w:szCs w:val="24"/>
          <w:lang w:val="ro-RO"/>
        </w:rPr>
      </w:pPr>
    </w:p>
    <w:p w14:paraId="6996A5F6" w14:textId="77777777" w:rsidR="003B1FEF" w:rsidRPr="006C3FFA" w:rsidRDefault="003B1FEF" w:rsidP="0027206B">
      <w:pPr>
        <w:rPr>
          <w:sz w:val="24"/>
          <w:szCs w:val="24"/>
          <w:lang w:val="ro-RO"/>
        </w:rPr>
      </w:pPr>
    </w:p>
    <w:p w14:paraId="1B353F16" w14:textId="77777777" w:rsidR="003B1FEF" w:rsidRPr="006C3FFA" w:rsidRDefault="003B1FEF" w:rsidP="0027206B">
      <w:pPr>
        <w:rPr>
          <w:sz w:val="24"/>
          <w:szCs w:val="24"/>
          <w:lang w:val="ro-RO"/>
        </w:rPr>
      </w:pPr>
    </w:p>
    <w:p w14:paraId="00642161" w14:textId="1C61270F" w:rsidR="003B1FEF" w:rsidRPr="006C3FFA" w:rsidRDefault="003B1FEF" w:rsidP="003B1FEF">
      <w:pPr>
        <w:jc w:val="center"/>
        <w:rPr>
          <w:sz w:val="24"/>
          <w:szCs w:val="24"/>
          <w:lang w:val="ro-RO"/>
        </w:rPr>
      </w:pPr>
      <w:r w:rsidRPr="006C3FFA">
        <w:rPr>
          <w:sz w:val="24"/>
          <w:szCs w:val="24"/>
          <w:lang w:val="ro-RO"/>
        </w:rPr>
        <w:t>Proiectant S.C. SVA ASISTEH S.R.L.</w:t>
      </w:r>
    </w:p>
    <w:p w14:paraId="56C8FC7A" w14:textId="6F4788DF" w:rsidR="000633C4" w:rsidRPr="006C3FFA" w:rsidRDefault="003B1FEF" w:rsidP="003B1FEF">
      <w:pPr>
        <w:jc w:val="center"/>
        <w:rPr>
          <w:sz w:val="24"/>
          <w:szCs w:val="24"/>
          <w:lang w:val="ro-RO"/>
        </w:rPr>
      </w:pPr>
      <w:r w:rsidRPr="006C3FFA">
        <w:rPr>
          <w:sz w:val="24"/>
          <w:szCs w:val="24"/>
          <w:lang w:val="ro-RO"/>
        </w:rPr>
        <w:t>ing. Susan Vlad</w:t>
      </w:r>
    </w:p>
    <w:p w14:paraId="1FC0BBA1" w14:textId="77777777" w:rsidR="000633C4" w:rsidRPr="006C3FFA" w:rsidRDefault="000633C4" w:rsidP="003B1FEF">
      <w:pPr>
        <w:jc w:val="center"/>
        <w:rPr>
          <w:sz w:val="16"/>
          <w:szCs w:val="16"/>
          <w:lang w:val="ro-RO"/>
        </w:rPr>
      </w:pPr>
    </w:p>
    <w:p w14:paraId="2BCD94D6" w14:textId="77777777" w:rsidR="000633C4" w:rsidRPr="006C3FFA" w:rsidRDefault="000633C4" w:rsidP="00A723C5">
      <w:pPr>
        <w:rPr>
          <w:lang w:val="ro-RO"/>
        </w:rPr>
      </w:pPr>
    </w:p>
    <w:p w14:paraId="3923D9E9" w14:textId="77777777" w:rsidR="000633C4" w:rsidRPr="006C3FFA" w:rsidRDefault="000633C4" w:rsidP="00A723C5">
      <w:pPr>
        <w:rPr>
          <w:sz w:val="16"/>
          <w:szCs w:val="16"/>
          <w:lang w:val="ro-RO"/>
        </w:rPr>
      </w:pPr>
    </w:p>
    <w:p w14:paraId="4AFADD9A" w14:textId="77777777" w:rsidR="000633C4" w:rsidRPr="006C3FFA" w:rsidRDefault="000633C4" w:rsidP="00A723C5">
      <w:pPr>
        <w:rPr>
          <w:sz w:val="16"/>
          <w:szCs w:val="16"/>
          <w:lang w:val="ro-RO"/>
        </w:rPr>
      </w:pPr>
    </w:p>
    <w:p w14:paraId="444A05E6" w14:textId="77777777" w:rsidR="000633C4" w:rsidRPr="006C3FFA" w:rsidRDefault="000633C4" w:rsidP="00A723C5">
      <w:pPr>
        <w:rPr>
          <w:sz w:val="16"/>
          <w:szCs w:val="16"/>
          <w:lang w:val="ro-RO"/>
        </w:rPr>
      </w:pPr>
    </w:p>
    <w:p w14:paraId="7E4FA350" w14:textId="77777777" w:rsidR="000633C4" w:rsidRPr="006C3FFA" w:rsidRDefault="000633C4" w:rsidP="00A723C5">
      <w:pPr>
        <w:rPr>
          <w:sz w:val="16"/>
          <w:szCs w:val="16"/>
          <w:lang w:val="ro-RO"/>
        </w:rPr>
      </w:pPr>
    </w:p>
    <w:p w14:paraId="3A160ECD" w14:textId="77777777" w:rsidR="000633C4" w:rsidRPr="006C3FFA" w:rsidRDefault="000633C4" w:rsidP="00A723C5">
      <w:pPr>
        <w:rPr>
          <w:sz w:val="16"/>
          <w:szCs w:val="16"/>
          <w:lang w:val="ro-RO"/>
        </w:rPr>
      </w:pPr>
    </w:p>
    <w:p w14:paraId="1F08C356" w14:textId="77777777" w:rsidR="000633C4" w:rsidRPr="006C3FFA" w:rsidRDefault="000633C4" w:rsidP="00A723C5">
      <w:pPr>
        <w:rPr>
          <w:sz w:val="24"/>
          <w:szCs w:val="24"/>
          <w:lang w:val="ro-RO"/>
        </w:rPr>
      </w:pPr>
    </w:p>
    <w:p w14:paraId="31B58CE5" w14:textId="77777777" w:rsidR="008C3A46" w:rsidRPr="006C3FFA" w:rsidRDefault="008C3A46" w:rsidP="00A723C5">
      <w:pPr>
        <w:rPr>
          <w:sz w:val="24"/>
          <w:szCs w:val="24"/>
          <w:lang w:val="ro-RO"/>
        </w:rPr>
      </w:pPr>
    </w:p>
    <w:p w14:paraId="7CADDE2A" w14:textId="77777777" w:rsidR="008C3A46" w:rsidRPr="006C3FFA" w:rsidRDefault="008C3A46" w:rsidP="00A723C5">
      <w:pPr>
        <w:rPr>
          <w:sz w:val="24"/>
          <w:szCs w:val="24"/>
          <w:lang w:val="ro-RO"/>
        </w:rPr>
      </w:pPr>
    </w:p>
    <w:sectPr w:rsidR="008C3A46" w:rsidRPr="006C3FFA" w:rsidSect="006F2CEC">
      <w:footerReference w:type="even" r:id="rId9"/>
      <w:footerReference w:type="default" r:id="rId10"/>
      <w:pgSz w:w="11906" w:h="16838"/>
      <w:pgMar w:top="851" w:right="1134" w:bottom="851" w:left="1134"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E92CA" w14:textId="77777777" w:rsidR="00C00819" w:rsidRDefault="00C00819" w:rsidP="00DA3873">
      <w:r>
        <w:separator/>
      </w:r>
    </w:p>
  </w:endnote>
  <w:endnote w:type="continuationSeparator" w:id="0">
    <w:p w14:paraId="64F234E8" w14:textId="77777777" w:rsidR="00C00819" w:rsidRDefault="00C00819" w:rsidP="00DA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A7DC"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end"/>
    </w:r>
  </w:p>
  <w:p w14:paraId="79655007" w14:textId="77777777" w:rsidR="009F7006" w:rsidRDefault="009F7006" w:rsidP="0092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78854"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separate"/>
    </w:r>
    <w:r w:rsidR="002D36DF">
      <w:rPr>
        <w:rStyle w:val="PageNumber"/>
        <w:noProof/>
      </w:rPr>
      <w:t>1</w:t>
    </w:r>
    <w:r>
      <w:rPr>
        <w:rStyle w:val="PageNumber"/>
      </w:rPr>
      <w:fldChar w:fldCharType="end"/>
    </w:r>
  </w:p>
  <w:p w14:paraId="279CC732" w14:textId="77777777" w:rsidR="00651A76" w:rsidRPr="00651A76" w:rsidRDefault="00651A76" w:rsidP="00651A76">
    <w:pPr>
      <w:pStyle w:val="Footer"/>
      <w:ind w:right="360"/>
      <w:rPr>
        <w:sz w:val="16"/>
        <w:szCs w:val="12"/>
        <w:lang w:val="ro-RO"/>
      </w:rPr>
    </w:pPr>
    <w:r w:rsidRPr="00651A76">
      <w:rPr>
        <w:sz w:val="16"/>
        <w:szCs w:val="12"/>
        <w:lang w:val="ro-RO"/>
      </w:rPr>
      <w:t>Întocmit:</w:t>
    </w:r>
  </w:p>
  <w:p w14:paraId="449294FE" w14:textId="77777777" w:rsidR="00651A76" w:rsidRPr="00651A76" w:rsidRDefault="00651A76" w:rsidP="00651A76">
    <w:pPr>
      <w:pStyle w:val="Footer"/>
      <w:ind w:right="360"/>
      <w:rPr>
        <w:sz w:val="16"/>
        <w:szCs w:val="12"/>
        <w:lang w:val="ro-RO"/>
      </w:rPr>
    </w:pPr>
    <w:r w:rsidRPr="00651A76">
      <w:rPr>
        <w:sz w:val="16"/>
        <w:szCs w:val="12"/>
        <w:lang w:val="ro-RO"/>
      </w:rPr>
      <w:t xml:space="preserve">Ing. Criste Florin </w:t>
    </w:r>
  </w:p>
  <w:p w14:paraId="4665DA3A" w14:textId="31CCB96D" w:rsidR="009F7006" w:rsidRPr="00651A76" w:rsidRDefault="00651A76" w:rsidP="00926C20">
    <w:pPr>
      <w:pStyle w:val="Footer"/>
      <w:ind w:right="360"/>
      <w:rPr>
        <w:sz w:val="16"/>
        <w:szCs w:val="12"/>
        <w:lang w:val="ro-RO"/>
      </w:rPr>
    </w:pPr>
    <w:r w:rsidRPr="00651A76">
      <w:rPr>
        <w:sz w:val="16"/>
        <w:szCs w:val="12"/>
        <w:lang w:val="ro-RO"/>
      </w:rPr>
      <w:t>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887CB" w14:textId="77777777" w:rsidR="00C00819" w:rsidRDefault="00C00819" w:rsidP="00DA3873">
      <w:r>
        <w:separator/>
      </w:r>
    </w:p>
  </w:footnote>
  <w:footnote w:type="continuationSeparator" w:id="0">
    <w:p w14:paraId="4242B973" w14:textId="77777777" w:rsidR="00C00819" w:rsidRDefault="00C00819" w:rsidP="00DA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F85FA3"/>
    <w:multiLevelType w:val="hybridMultilevel"/>
    <w:tmpl w:val="C80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713F5"/>
    <w:multiLevelType w:val="hybridMultilevel"/>
    <w:tmpl w:val="61D21306"/>
    <w:lvl w:ilvl="0" w:tplc="7BD869F6">
      <w:numFmt w:val="bullet"/>
      <w:lvlText w:val="-"/>
      <w:lvlJc w:val="left"/>
      <w:pPr>
        <w:ind w:left="1779" w:hanging="360"/>
      </w:pPr>
      <w:rPr>
        <w:rFonts w:ascii="Times New Roman" w:eastAsia="Times New Roman" w:hAnsi="Times New Roman" w:cs="Times New Roman"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3"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B3AEC"/>
    <w:multiLevelType w:val="hybridMultilevel"/>
    <w:tmpl w:val="F232FFC4"/>
    <w:lvl w:ilvl="0" w:tplc="8F92483E">
      <w:numFmt w:val="bullet"/>
      <w:lvlText w:val="-"/>
      <w:lvlJc w:val="left"/>
      <w:pPr>
        <w:ind w:left="2139" w:hanging="360"/>
      </w:pPr>
      <w:rPr>
        <w:rFonts w:ascii="Times New Roman" w:eastAsia="Times New Roman" w:hAnsi="Times New Roman" w:cs="Times New Roman" w:hint="default"/>
      </w:rPr>
    </w:lvl>
    <w:lvl w:ilvl="1" w:tplc="04090003" w:tentative="1">
      <w:start w:val="1"/>
      <w:numFmt w:val="bullet"/>
      <w:lvlText w:val="o"/>
      <w:lvlJc w:val="left"/>
      <w:pPr>
        <w:ind w:left="2859" w:hanging="360"/>
      </w:pPr>
      <w:rPr>
        <w:rFonts w:ascii="Courier New" w:hAnsi="Courier New" w:cs="Courier New" w:hint="default"/>
      </w:rPr>
    </w:lvl>
    <w:lvl w:ilvl="2" w:tplc="04090005" w:tentative="1">
      <w:start w:val="1"/>
      <w:numFmt w:val="bullet"/>
      <w:lvlText w:val=""/>
      <w:lvlJc w:val="left"/>
      <w:pPr>
        <w:ind w:left="3579" w:hanging="360"/>
      </w:pPr>
      <w:rPr>
        <w:rFonts w:ascii="Wingdings" w:hAnsi="Wingdings" w:hint="default"/>
      </w:rPr>
    </w:lvl>
    <w:lvl w:ilvl="3" w:tplc="04090001" w:tentative="1">
      <w:start w:val="1"/>
      <w:numFmt w:val="bullet"/>
      <w:lvlText w:val=""/>
      <w:lvlJc w:val="left"/>
      <w:pPr>
        <w:ind w:left="4299" w:hanging="360"/>
      </w:pPr>
      <w:rPr>
        <w:rFonts w:ascii="Symbol" w:hAnsi="Symbol" w:hint="default"/>
      </w:rPr>
    </w:lvl>
    <w:lvl w:ilvl="4" w:tplc="04090003" w:tentative="1">
      <w:start w:val="1"/>
      <w:numFmt w:val="bullet"/>
      <w:lvlText w:val="o"/>
      <w:lvlJc w:val="left"/>
      <w:pPr>
        <w:ind w:left="5019" w:hanging="360"/>
      </w:pPr>
      <w:rPr>
        <w:rFonts w:ascii="Courier New" w:hAnsi="Courier New" w:cs="Courier New" w:hint="default"/>
      </w:rPr>
    </w:lvl>
    <w:lvl w:ilvl="5" w:tplc="04090005" w:tentative="1">
      <w:start w:val="1"/>
      <w:numFmt w:val="bullet"/>
      <w:lvlText w:val=""/>
      <w:lvlJc w:val="left"/>
      <w:pPr>
        <w:ind w:left="5739" w:hanging="360"/>
      </w:pPr>
      <w:rPr>
        <w:rFonts w:ascii="Wingdings" w:hAnsi="Wingdings" w:hint="default"/>
      </w:rPr>
    </w:lvl>
    <w:lvl w:ilvl="6" w:tplc="04090001" w:tentative="1">
      <w:start w:val="1"/>
      <w:numFmt w:val="bullet"/>
      <w:lvlText w:val=""/>
      <w:lvlJc w:val="left"/>
      <w:pPr>
        <w:ind w:left="6459" w:hanging="360"/>
      </w:pPr>
      <w:rPr>
        <w:rFonts w:ascii="Symbol" w:hAnsi="Symbol" w:hint="default"/>
      </w:rPr>
    </w:lvl>
    <w:lvl w:ilvl="7" w:tplc="04090003" w:tentative="1">
      <w:start w:val="1"/>
      <w:numFmt w:val="bullet"/>
      <w:lvlText w:val="o"/>
      <w:lvlJc w:val="left"/>
      <w:pPr>
        <w:ind w:left="7179" w:hanging="360"/>
      </w:pPr>
      <w:rPr>
        <w:rFonts w:ascii="Courier New" w:hAnsi="Courier New" w:cs="Courier New" w:hint="default"/>
      </w:rPr>
    </w:lvl>
    <w:lvl w:ilvl="8" w:tplc="04090005" w:tentative="1">
      <w:start w:val="1"/>
      <w:numFmt w:val="bullet"/>
      <w:lvlText w:val=""/>
      <w:lvlJc w:val="left"/>
      <w:pPr>
        <w:ind w:left="7899" w:hanging="360"/>
      </w:pPr>
      <w:rPr>
        <w:rFonts w:ascii="Wingdings" w:hAnsi="Wingdings" w:hint="default"/>
      </w:rPr>
    </w:lvl>
  </w:abstractNum>
  <w:abstractNum w:abstractNumId="5" w15:restartNumberingAfterBreak="0">
    <w:nsid w:val="5A1B1540"/>
    <w:multiLevelType w:val="hybridMultilevel"/>
    <w:tmpl w:val="5172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F34D9"/>
    <w:multiLevelType w:val="hybridMultilevel"/>
    <w:tmpl w:val="2E723FAC"/>
    <w:lvl w:ilvl="0" w:tplc="3DC89A3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06054445">
    <w:abstractNumId w:val="0"/>
  </w:num>
  <w:num w:numId="2" w16cid:durableId="1365981095">
    <w:abstractNumId w:val="2"/>
  </w:num>
  <w:num w:numId="3" w16cid:durableId="504175132">
    <w:abstractNumId w:val="4"/>
  </w:num>
  <w:num w:numId="4" w16cid:durableId="1842814778">
    <w:abstractNumId w:val="6"/>
  </w:num>
  <w:num w:numId="5" w16cid:durableId="1546017248">
    <w:abstractNumId w:val="5"/>
  </w:num>
  <w:num w:numId="6" w16cid:durableId="889072473">
    <w:abstractNumId w:val="1"/>
  </w:num>
  <w:num w:numId="7" w16cid:durableId="738594289">
    <w:abstractNumId w:val="3"/>
  </w:num>
  <w:num w:numId="8" w16cid:durableId="1996949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4D2"/>
    <w:rsid w:val="000047DA"/>
    <w:rsid w:val="00006719"/>
    <w:rsid w:val="00014EFF"/>
    <w:rsid w:val="00016280"/>
    <w:rsid w:val="00021EBB"/>
    <w:rsid w:val="000310DB"/>
    <w:rsid w:val="00044F4E"/>
    <w:rsid w:val="000555C7"/>
    <w:rsid w:val="000633C4"/>
    <w:rsid w:val="0006367E"/>
    <w:rsid w:val="0008435D"/>
    <w:rsid w:val="00093C20"/>
    <w:rsid w:val="000A2BDD"/>
    <w:rsid w:val="000D1E01"/>
    <w:rsid w:val="000E4C72"/>
    <w:rsid w:val="000E5DD6"/>
    <w:rsid w:val="000F3454"/>
    <w:rsid w:val="000F68EC"/>
    <w:rsid w:val="000F6ACD"/>
    <w:rsid w:val="000F72CC"/>
    <w:rsid w:val="00115C0B"/>
    <w:rsid w:val="0011687F"/>
    <w:rsid w:val="00123100"/>
    <w:rsid w:val="001313E0"/>
    <w:rsid w:val="001326C1"/>
    <w:rsid w:val="00143CFD"/>
    <w:rsid w:val="00156D16"/>
    <w:rsid w:val="00164110"/>
    <w:rsid w:val="00171217"/>
    <w:rsid w:val="00191C23"/>
    <w:rsid w:val="001C11D6"/>
    <w:rsid w:val="001C2CBA"/>
    <w:rsid w:val="001D271C"/>
    <w:rsid w:val="001D51EA"/>
    <w:rsid w:val="001D58D9"/>
    <w:rsid w:val="001D6B78"/>
    <w:rsid w:val="001E2669"/>
    <w:rsid w:val="001F1870"/>
    <w:rsid w:val="001F5FAC"/>
    <w:rsid w:val="00201798"/>
    <w:rsid w:val="00201EE8"/>
    <w:rsid w:val="00212DD1"/>
    <w:rsid w:val="00225AC9"/>
    <w:rsid w:val="00230485"/>
    <w:rsid w:val="00230ED6"/>
    <w:rsid w:val="00253F2D"/>
    <w:rsid w:val="002701FF"/>
    <w:rsid w:val="0027206B"/>
    <w:rsid w:val="00273074"/>
    <w:rsid w:val="00282C81"/>
    <w:rsid w:val="002837A1"/>
    <w:rsid w:val="00283801"/>
    <w:rsid w:val="00295AB0"/>
    <w:rsid w:val="002A158D"/>
    <w:rsid w:val="002B7D22"/>
    <w:rsid w:val="002C5288"/>
    <w:rsid w:val="002D36DF"/>
    <w:rsid w:val="002E2345"/>
    <w:rsid w:val="002F0435"/>
    <w:rsid w:val="00331319"/>
    <w:rsid w:val="00337329"/>
    <w:rsid w:val="003438D0"/>
    <w:rsid w:val="0036737A"/>
    <w:rsid w:val="0038155A"/>
    <w:rsid w:val="00390DAE"/>
    <w:rsid w:val="003A3AD8"/>
    <w:rsid w:val="003B1FEF"/>
    <w:rsid w:val="003C2CE0"/>
    <w:rsid w:val="003C4747"/>
    <w:rsid w:val="003C6E71"/>
    <w:rsid w:val="003E1120"/>
    <w:rsid w:val="003F1E34"/>
    <w:rsid w:val="003F71D3"/>
    <w:rsid w:val="004113BB"/>
    <w:rsid w:val="0041508B"/>
    <w:rsid w:val="00416747"/>
    <w:rsid w:val="0043468D"/>
    <w:rsid w:val="00454AD9"/>
    <w:rsid w:val="004553A6"/>
    <w:rsid w:val="004A33C9"/>
    <w:rsid w:val="004C02D4"/>
    <w:rsid w:val="004C03FB"/>
    <w:rsid w:val="004C4638"/>
    <w:rsid w:val="004D4B96"/>
    <w:rsid w:val="004E6C6B"/>
    <w:rsid w:val="004F303F"/>
    <w:rsid w:val="0050238D"/>
    <w:rsid w:val="00505817"/>
    <w:rsid w:val="005123C7"/>
    <w:rsid w:val="0053372F"/>
    <w:rsid w:val="00544D8C"/>
    <w:rsid w:val="005471AA"/>
    <w:rsid w:val="00562296"/>
    <w:rsid w:val="005631C6"/>
    <w:rsid w:val="005A3A8B"/>
    <w:rsid w:val="005C091E"/>
    <w:rsid w:val="005C7542"/>
    <w:rsid w:val="005E4435"/>
    <w:rsid w:val="005F11A9"/>
    <w:rsid w:val="00603453"/>
    <w:rsid w:val="006041E4"/>
    <w:rsid w:val="00621571"/>
    <w:rsid w:val="00623EA0"/>
    <w:rsid w:val="006243BD"/>
    <w:rsid w:val="00625CD9"/>
    <w:rsid w:val="00635620"/>
    <w:rsid w:val="006432F0"/>
    <w:rsid w:val="00645025"/>
    <w:rsid w:val="00651A76"/>
    <w:rsid w:val="00657FC1"/>
    <w:rsid w:val="006611EB"/>
    <w:rsid w:val="0068016A"/>
    <w:rsid w:val="00691E47"/>
    <w:rsid w:val="006A13B4"/>
    <w:rsid w:val="006A3A37"/>
    <w:rsid w:val="006B513A"/>
    <w:rsid w:val="006C0A0C"/>
    <w:rsid w:val="006C14D2"/>
    <w:rsid w:val="006C1D87"/>
    <w:rsid w:val="006C3FFA"/>
    <w:rsid w:val="006C59E4"/>
    <w:rsid w:val="006D2813"/>
    <w:rsid w:val="006D5203"/>
    <w:rsid w:val="006D6C5A"/>
    <w:rsid w:val="006E0423"/>
    <w:rsid w:val="006E5D3B"/>
    <w:rsid w:val="006F2CEC"/>
    <w:rsid w:val="00700868"/>
    <w:rsid w:val="00717D06"/>
    <w:rsid w:val="00717E38"/>
    <w:rsid w:val="00720556"/>
    <w:rsid w:val="00725D97"/>
    <w:rsid w:val="00736452"/>
    <w:rsid w:val="00753060"/>
    <w:rsid w:val="00755E7F"/>
    <w:rsid w:val="00761DEB"/>
    <w:rsid w:val="007651CC"/>
    <w:rsid w:val="00767DD7"/>
    <w:rsid w:val="00782E5D"/>
    <w:rsid w:val="00796B93"/>
    <w:rsid w:val="007A0ACA"/>
    <w:rsid w:val="007A63C6"/>
    <w:rsid w:val="007B166C"/>
    <w:rsid w:val="007D4C2D"/>
    <w:rsid w:val="007E7123"/>
    <w:rsid w:val="007F223B"/>
    <w:rsid w:val="007F68A2"/>
    <w:rsid w:val="00810A57"/>
    <w:rsid w:val="008210E5"/>
    <w:rsid w:val="0082160A"/>
    <w:rsid w:val="00852EAA"/>
    <w:rsid w:val="00854A17"/>
    <w:rsid w:val="008A0B9E"/>
    <w:rsid w:val="008C3A46"/>
    <w:rsid w:val="008E45B0"/>
    <w:rsid w:val="008F0F5A"/>
    <w:rsid w:val="008F28E6"/>
    <w:rsid w:val="008F74AC"/>
    <w:rsid w:val="008F7FF6"/>
    <w:rsid w:val="009006A7"/>
    <w:rsid w:val="00904D14"/>
    <w:rsid w:val="009165D1"/>
    <w:rsid w:val="00934104"/>
    <w:rsid w:val="009507AB"/>
    <w:rsid w:val="00954A22"/>
    <w:rsid w:val="009574DD"/>
    <w:rsid w:val="00960BF5"/>
    <w:rsid w:val="00961ECA"/>
    <w:rsid w:val="00977132"/>
    <w:rsid w:val="009927C1"/>
    <w:rsid w:val="00996C87"/>
    <w:rsid w:val="009A019C"/>
    <w:rsid w:val="009C2221"/>
    <w:rsid w:val="009C6AA8"/>
    <w:rsid w:val="009D2315"/>
    <w:rsid w:val="009D2A9A"/>
    <w:rsid w:val="009E7864"/>
    <w:rsid w:val="009E78C1"/>
    <w:rsid w:val="009F40A7"/>
    <w:rsid w:val="009F7006"/>
    <w:rsid w:val="00A045EE"/>
    <w:rsid w:val="00A05F8D"/>
    <w:rsid w:val="00A25992"/>
    <w:rsid w:val="00A33205"/>
    <w:rsid w:val="00A42E89"/>
    <w:rsid w:val="00A434AE"/>
    <w:rsid w:val="00A723C5"/>
    <w:rsid w:val="00A87D76"/>
    <w:rsid w:val="00A97E06"/>
    <w:rsid w:val="00AA5694"/>
    <w:rsid w:val="00AB0814"/>
    <w:rsid w:val="00AB29A4"/>
    <w:rsid w:val="00AC64A4"/>
    <w:rsid w:val="00AC7238"/>
    <w:rsid w:val="00AE17FE"/>
    <w:rsid w:val="00AE1A70"/>
    <w:rsid w:val="00AF5584"/>
    <w:rsid w:val="00B14CC9"/>
    <w:rsid w:val="00B27857"/>
    <w:rsid w:val="00B3527A"/>
    <w:rsid w:val="00B42E70"/>
    <w:rsid w:val="00B85E1A"/>
    <w:rsid w:val="00B92109"/>
    <w:rsid w:val="00BA242D"/>
    <w:rsid w:val="00BB31A1"/>
    <w:rsid w:val="00BC198A"/>
    <w:rsid w:val="00BD2375"/>
    <w:rsid w:val="00BD7E1D"/>
    <w:rsid w:val="00BE2C9A"/>
    <w:rsid w:val="00BE4074"/>
    <w:rsid w:val="00C00819"/>
    <w:rsid w:val="00C035AD"/>
    <w:rsid w:val="00C03917"/>
    <w:rsid w:val="00C14402"/>
    <w:rsid w:val="00C20DBB"/>
    <w:rsid w:val="00C43CF4"/>
    <w:rsid w:val="00C50A52"/>
    <w:rsid w:val="00C54361"/>
    <w:rsid w:val="00C544F9"/>
    <w:rsid w:val="00C72DDF"/>
    <w:rsid w:val="00C74BAF"/>
    <w:rsid w:val="00C83781"/>
    <w:rsid w:val="00C83DC2"/>
    <w:rsid w:val="00CA1465"/>
    <w:rsid w:val="00CB16A7"/>
    <w:rsid w:val="00CC715C"/>
    <w:rsid w:val="00CE7C52"/>
    <w:rsid w:val="00CF684A"/>
    <w:rsid w:val="00D02E8A"/>
    <w:rsid w:val="00D14657"/>
    <w:rsid w:val="00D14AD6"/>
    <w:rsid w:val="00D4487E"/>
    <w:rsid w:val="00D46567"/>
    <w:rsid w:val="00D548CC"/>
    <w:rsid w:val="00D57867"/>
    <w:rsid w:val="00D65196"/>
    <w:rsid w:val="00D848E0"/>
    <w:rsid w:val="00D92677"/>
    <w:rsid w:val="00DA3873"/>
    <w:rsid w:val="00DA670D"/>
    <w:rsid w:val="00DA7E56"/>
    <w:rsid w:val="00DC538D"/>
    <w:rsid w:val="00DE34D1"/>
    <w:rsid w:val="00DF4A46"/>
    <w:rsid w:val="00DF4C59"/>
    <w:rsid w:val="00E010F6"/>
    <w:rsid w:val="00E167CB"/>
    <w:rsid w:val="00E276FA"/>
    <w:rsid w:val="00E32141"/>
    <w:rsid w:val="00E33D7A"/>
    <w:rsid w:val="00E5512E"/>
    <w:rsid w:val="00E7764D"/>
    <w:rsid w:val="00E810F7"/>
    <w:rsid w:val="00E85409"/>
    <w:rsid w:val="00E878F5"/>
    <w:rsid w:val="00EA07A7"/>
    <w:rsid w:val="00EA490E"/>
    <w:rsid w:val="00EB2B66"/>
    <w:rsid w:val="00EC28D7"/>
    <w:rsid w:val="00EC2B50"/>
    <w:rsid w:val="00ED1BFE"/>
    <w:rsid w:val="00EE1E9D"/>
    <w:rsid w:val="00EF0E7F"/>
    <w:rsid w:val="00EF71F7"/>
    <w:rsid w:val="00F021F4"/>
    <w:rsid w:val="00F069E4"/>
    <w:rsid w:val="00F17BE3"/>
    <w:rsid w:val="00F370C9"/>
    <w:rsid w:val="00F40303"/>
    <w:rsid w:val="00F42400"/>
    <w:rsid w:val="00F66BB7"/>
    <w:rsid w:val="00F74111"/>
    <w:rsid w:val="00F91F7B"/>
    <w:rsid w:val="00FA27FC"/>
    <w:rsid w:val="00FB7D05"/>
    <w:rsid w:val="00FC3BF0"/>
    <w:rsid w:val="00FD2636"/>
    <w:rsid w:val="00FD6199"/>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B9636"/>
  <w15:docId w15:val="{29323D8D-A3E2-400D-A81F-F9B56B37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D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4D2"/>
    <w:pPr>
      <w:jc w:val="both"/>
    </w:pPr>
    <w:rPr>
      <w:sz w:val="24"/>
      <w:lang w:val="ro-RO"/>
    </w:rPr>
  </w:style>
  <w:style w:type="character" w:customStyle="1" w:styleId="BodyTextChar">
    <w:name w:val="Body Text Char"/>
    <w:basedOn w:val="DefaultParagraphFont"/>
    <w:link w:val="BodyText"/>
    <w:rsid w:val="006C14D2"/>
    <w:rPr>
      <w:rFonts w:ascii="Times New Roman" w:eastAsia="Times New Roman" w:hAnsi="Times New Roman" w:cs="Times New Roman"/>
      <w:sz w:val="24"/>
      <w:szCs w:val="20"/>
    </w:rPr>
  </w:style>
  <w:style w:type="paragraph" w:styleId="Footer">
    <w:name w:val="footer"/>
    <w:basedOn w:val="Normal"/>
    <w:link w:val="FooterChar"/>
    <w:rsid w:val="006C14D2"/>
    <w:pPr>
      <w:tabs>
        <w:tab w:val="center" w:pos="4320"/>
        <w:tab w:val="right" w:pos="8640"/>
      </w:tabs>
    </w:pPr>
  </w:style>
  <w:style w:type="character" w:customStyle="1" w:styleId="FooterChar">
    <w:name w:val="Footer Char"/>
    <w:basedOn w:val="DefaultParagraphFont"/>
    <w:link w:val="Footer"/>
    <w:rsid w:val="006C14D2"/>
    <w:rPr>
      <w:rFonts w:ascii="Times New Roman" w:eastAsia="Times New Roman" w:hAnsi="Times New Roman" w:cs="Times New Roman"/>
      <w:sz w:val="20"/>
      <w:szCs w:val="20"/>
      <w:lang w:val="en-GB"/>
    </w:rPr>
  </w:style>
  <w:style w:type="character" w:styleId="PageNumber">
    <w:name w:val="page number"/>
    <w:basedOn w:val="DefaultParagraphFont"/>
    <w:rsid w:val="006C14D2"/>
  </w:style>
  <w:style w:type="paragraph" w:styleId="Header">
    <w:name w:val="header"/>
    <w:basedOn w:val="Normal"/>
    <w:link w:val="HeaderChar"/>
    <w:rsid w:val="00C83DC2"/>
    <w:pPr>
      <w:tabs>
        <w:tab w:val="center" w:pos="4320"/>
        <w:tab w:val="right" w:pos="8640"/>
      </w:tabs>
    </w:pPr>
    <w:rPr>
      <w:sz w:val="24"/>
      <w:szCs w:val="24"/>
      <w:lang w:val="ro-RO"/>
    </w:rPr>
  </w:style>
  <w:style w:type="character" w:customStyle="1" w:styleId="HeaderChar">
    <w:name w:val="Header Char"/>
    <w:basedOn w:val="DefaultParagraphFont"/>
    <w:link w:val="Header"/>
    <w:rsid w:val="00C83D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3DC2"/>
    <w:rPr>
      <w:rFonts w:ascii="Tahoma" w:hAnsi="Tahoma" w:cs="Tahoma"/>
      <w:sz w:val="16"/>
      <w:szCs w:val="16"/>
    </w:rPr>
  </w:style>
  <w:style w:type="character" w:customStyle="1" w:styleId="BalloonTextChar">
    <w:name w:val="Balloon Text Char"/>
    <w:basedOn w:val="DefaultParagraphFont"/>
    <w:link w:val="BalloonText"/>
    <w:uiPriority w:val="99"/>
    <w:semiHidden/>
    <w:rsid w:val="00C83DC2"/>
    <w:rPr>
      <w:rFonts w:ascii="Tahoma" w:eastAsia="Times New Roman" w:hAnsi="Tahoma" w:cs="Tahoma"/>
      <w:sz w:val="16"/>
      <w:szCs w:val="16"/>
      <w:lang w:val="en-GB"/>
    </w:rPr>
  </w:style>
  <w:style w:type="paragraph" w:customStyle="1" w:styleId="Default">
    <w:name w:val="Default"/>
    <w:rsid w:val="00212DD1"/>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ListParagraph">
    <w:name w:val="List Paragraph"/>
    <w:basedOn w:val="Normal"/>
    <w:uiPriority w:val="34"/>
    <w:qFormat/>
    <w:rsid w:val="00295AB0"/>
    <w:pPr>
      <w:ind w:left="720"/>
      <w:contextualSpacing/>
    </w:pPr>
  </w:style>
  <w:style w:type="paragraph" w:styleId="EndnoteText">
    <w:name w:val="endnote text"/>
    <w:basedOn w:val="Normal"/>
    <w:link w:val="EndnoteTextChar"/>
    <w:uiPriority w:val="99"/>
    <w:semiHidden/>
    <w:unhideWhenUsed/>
    <w:rsid w:val="002C5288"/>
  </w:style>
  <w:style w:type="character" w:customStyle="1" w:styleId="EndnoteTextChar">
    <w:name w:val="Endnote Text Char"/>
    <w:basedOn w:val="DefaultParagraphFont"/>
    <w:link w:val="EndnoteText"/>
    <w:uiPriority w:val="99"/>
    <w:semiHidden/>
    <w:rsid w:val="002C528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C5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37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1EFC-B1AB-4D1C-ABFA-1268AE88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2272</Words>
  <Characters>12954</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Mirela Tatar-Sinca</cp:lastModifiedBy>
  <cp:revision>141</cp:revision>
  <cp:lastPrinted>2024-04-11T07:29:00Z</cp:lastPrinted>
  <dcterms:created xsi:type="dcterms:W3CDTF">2018-05-25T07:13:00Z</dcterms:created>
  <dcterms:modified xsi:type="dcterms:W3CDTF">2024-06-11T11:47:00Z</dcterms:modified>
</cp:coreProperties>
</file>