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51CEF366" w:rsidR="00575348" w:rsidRPr="00E063F8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063F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063F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697E57C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E9700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58.789</w:t>
                            </w:r>
                            <w:r w:rsidR="00196AE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E9700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14</w:t>
                            </w:r>
                            <w:r w:rsidR="00864474" w:rsidRPr="0086447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5B134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864474" w:rsidRPr="0086447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5B134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697E57C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E9700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58.789</w:t>
                      </w:r>
                      <w:r w:rsidR="00196AE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E9700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14</w:t>
                      </w:r>
                      <w:r w:rsidR="00864474" w:rsidRPr="0086447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5B134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864474" w:rsidRPr="0086447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5B134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276CF46A" w14:textId="77777777" w:rsidR="00885992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ab/>
      </w:r>
    </w:p>
    <w:p w14:paraId="760B7C11" w14:textId="1EF4910A" w:rsidR="008444C7" w:rsidRPr="00E063F8" w:rsidRDefault="008444C7" w:rsidP="00885992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E063F8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E063F8">
        <w:rPr>
          <w:rFonts w:eastAsia="Times New Roman"/>
          <w:b/>
          <w:sz w:val="28"/>
          <w:szCs w:val="28"/>
          <w:lang w:val="ro-RO"/>
        </w:rPr>
        <w:t>_____</w:t>
      </w:r>
      <w:r w:rsidRPr="00E063F8">
        <w:rPr>
          <w:rFonts w:eastAsia="Times New Roman"/>
          <w:b/>
          <w:sz w:val="28"/>
          <w:szCs w:val="28"/>
          <w:lang w:val="ro-RO"/>
        </w:rPr>
        <w:t>_____</w:t>
      </w:r>
    </w:p>
    <w:p w14:paraId="00EED965" w14:textId="468AA653" w:rsidR="00970DCA" w:rsidRPr="00E063F8" w:rsidRDefault="002C40C5" w:rsidP="005B1349">
      <w:pPr>
        <w:spacing w:after="0"/>
        <w:jc w:val="center"/>
        <w:rPr>
          <w:sz w:val="28"/>
          <w:szCs w:val="28"/>
          <w:lang w:val="ro-RO"/>
        </w:rPr>
      </w:pPr>
      <w:r w:rsidRPr="005B1349">
        <w:rPr>
          <w:b/>
          <w:sz w:val="28"/>
          <w:szCs w:val="28"/>
          <w:lang w:val="pt-PT"/>
        </w:rPr>
        <w:t xml:space="preserve">privind aprobarea indicatorilor tehnico-economici la obiectivul de investiții: </w:t>
      </w:r>
      <w:r w:rsidR="005B1349" w:rsidRPr="005B1349">
        <w:rPr>
          <w:b/>
          <w:sz w:val="28"/>
          <w:szCs w:val="28"/>
          <w:lang w:val="pt-PT"/>
        </w:rPr>
        <w:t>Reabilitarea fațadă Filarmonica de Stat „Dinu Lipatti”</w:t>
      </w:r>
    </w:p>
    <w:p w14:paraId="0DEB0F54" w14:textId="77777777" w:rsidR="00575348" w:rsidRPr="00E063F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DFF9A65" w:rsidR="00575348" w:rsidRPr="00E063F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Consiliul Local al Municipiului Satu Mare </w:t>
      </w:r>
      <w:r w:rsidR="00A258D0">
        <w:rPr>
          <w:sz w:val="28"/>
          <w:szCs w:val="28"/>
          <w:lang w:val="ro-RO"/>
        </w:rPr>
        <w:t>,</w:t>
      </w:r>
    </w:p>
    <w:p w14:paraId="2DC64742" w14:textId="188CB788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Analizând proiectul de hotărâre înregistrat sub nr</w:t>
      </w:r>
      <w:r w:rsidR="00C5065F" w:rsidRPr="00E063F8">
        <w:rPr>
          <w:sz w:val="28"/>
          <w:szCs w:val="28"/>
          <w:lang w:val="ro-RO"/>
        </w:rPr>
        <w:t xml:space="preserve">. </w:t>
      </w:r>
      <w:r w:rsidR="00BB3DA6">
        <w:rPr>
          <w:sz w:val="28"/>
          <w:szCs w:val="28"/>
          <w:lang w:val="ro-RO"/>
        </w:rPr>
        <w:t xml:space="preserve">58.789/14.10.2024,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eferatul de aprobare al Primarului </w:t>
      </w:r>
      <w:r w:rsidR="00952335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înregistrat sub nr. </w:t>
      </w:r>
      <w:r w:rsidR="00BB3DA6">
        <w:rPr>
          <w:sz w:val="28"/>
          <w:szCs w:val="28"/>
          <w:lang w:val="ro-RO"/>
        </w:rPr>
        <w:t>58.790</w:t>
      </w:r>
      <w:r w:rsidR="006F45A8" w:rsidRPr="006F45A8">
        <w:rPr>
          <w:sz w:val="28"/>
          <w:szCs w:val="28"/>
          <w:lang w:val="ro-RO"/>
        </w:rPr>
        <w:t>/</w:t>
      </w:r>
      <w:r w:rsidR="00BB3DA6">
        <w:rPr>
          <w:sz w:val="28"/>
          <w:szCs w:val="28"/>
          <w:lang w:val="ro-RO"/>
        </w:rPr>
        <w:t>14</w:t>
      </w:r>
      <w:r w:rsidR="006F45A8" w:rsidRPr="006F45A8">
        <w:rPr>
          <w:sz w:val="28"/>
          <w:szCs w:val="28"/>
          <w:lang w:val="ro-RO"/>
        </w:rPr>
        <w:t>.</w:t>
      </w:r>
      <w:r w:rsidR="00CA3889">
        <w:rPr>
          <w:sz w:val="28"/>
          <w:szCs w:val="28"/>
          <w:lang w:val="ro-RO"/>
        </w:rPr>
        <w:t>10</w:t>
      </w:r>
      <w:r w:rsidR="006F45A8" w:rsidRPr="006F45A8">
        <w:rPr>
          <w:sz w:val="28"/>
          <w:szCs w:val="28"/>
          <w:lang w:val="ro-RO"/>
        </w:rPr>
        <w:t>.202</w:t>
      </w:r>
      <w:r w:rsidR="00CA3889">
        <w:rPr>
          <w:sz w:val="28"/>
          <w:szCs w:val="28"/>
          <w:lang w:val="ro-RO"/>
        </w:rPr>
        <w:t xml:space="preserve">4 </w:t>
      </w:r>
      <w:r w:rsidRPr="00E063F8">
        <w:rPr>
          <w:sz w:val="28"/>
          <w:szCs w:val="28"/>
          <w:lang w:val="ro-RO"/>
        </w:rPr>
        <w:t>în calitate de ini</w:t>
      </w:r>
      <w:r w:rsidR="00803AFD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iator,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aportul de specialitate </w:t>
      </w:r>
      <w:r w:rsidR="00952335">
        <w:rPr>
          <w:sz w:val="28"/>
          <w:szCs w:val="28"/>
          <w:lang w:val="ro-RO"/>
        </w:rPr>
        <w:t xml:space="preserve"> comun al Serviciului Admin</w:t>
      </w:r>
      <w:r w:rsidR="00640354">
        <w:rPr>
          <w:sz w:val="28"/>
          <w:szCs w:val="28"/>
          <w:lang w:val="ro-RO"/>
        </w:rPr>
        <w:t>is</w:t>
      </w:r>
      <w:r w:rsidR="00952335">
        <w:rPr>
          <w:sz w:val="28"/>
          <w:szCs w:val="28"/>
          <w:lang w:val="ro-RO"/>
        </w:rPr>
        <w:t xml:space="preserve">trare </w:t>
      </w:r>
      <w:r w:rsidR="00DE39D4">
        <w:rPr>
          <w:sz w:val="28"/>
          <w:szCs w:val="28"/>
          <w:lang w:val="ro-RO"/>
        </w:rPr>
        <w:t xml:space="preserve">Căi Publice, Autorizări </w:t>
      </w:r>
      <w:r w:rsidR="00952335">
        <w:rPr>
          <w:sz w:val="28"/>
          <w:szCs w:val="28"/>
          <w:lang w:val="ro-RO"/>
        </w:rPr>
        <w:t xml:space="preserve">și </w:t>
      </w:r>
      <w:r w:rsidRPr="00E063F8">
        <w:rPr>
          <w:sz w:val="28"/>
          <w:szCs w:val="28"/>
          <w:lang w:val="ro-RO"/>
        </w:rPr>
        <w:t>al Di</w:t>
      </w:r>
      <w:r w:rsidR="00D010E5">
        <w:rPr>
          <w:sz w:val="28"/>
          <w:szCs w:val="28"/>
          <w:lang w:val="ro-RO"/>
        </w:rPr>
        <w:t>recției Economice</w:t>
      </w:r>
      <w:r w:rsidRPr="00E063F8">
        <w:rPr>
          <w:sz w:val="28"/>
          <w:szCs w:val="28"/>
          <w:lang w:val="ro-RO"/>
        </w:rPr>
        <w:t xml:space="preserve"> înregistrat sub nr. </w:t>
      </w:r>
      <w:r w:rsidR="00BB3DA6">
        <w:rPr>
          <w:sz w:val="28"/>
          <w:szCs w:val="28"/>
          <w:lang w:val="ro-RO"/>
        </w:rPr>
        <w:t>58.793</w:t>
      </w:r>
      <w:r w:rsidR="00AD6610" w:rsidRPr="00AD6610">
        <w:rPr>
          <w:sz w:val="28"/>
          <w:szCs w:val="28"/>
          <w:lang w:val="ro-RO"/>
        </w:rPr>
        <w:t>/</w:t>
      </w:r>
      <w:r w:rsidR="00BB3DA6">
        <w:rPr>
          <w:sz w:val="28"/>
          <w:szCs w:val="28"/>
          <w:lang w:val="ro-RO"/>
        </w:rPr>
        <w:t>14</w:t>
      </w:r>
      <w:r w:rsidR="00AD6610" w:rsidRPr="00AD6610">
        <w:rPr>
          <w:sz w:val="28"/>
          <w:szCs w:val="28"/>
          <w:lang w:val="ro-RO"/>
        </w:rPr>
        <w:t>.</w:t>
      </w:r>
      <w:r w:rsidR="00A6009C">
        <w:rPr>
          <w:sz w:val="28"/>
          <w:szCs w:val="28"/>
          <w:lang w:val="ro-RO"/>
        </w:rPr>
        <w:t>10</w:t>
      </w:r>
      <w:r w:rsidR="00AD6610" w:rsidRPr="00AD6610">
        <w:rPr>
          <w:sz w:val="28"/>
          <w:szCs w:val="28"/>
          <w:lang w:val="ro-RO"/>
        </w:rPr>
        <w:t>.202</w:t>
      </w:r>
      <w:r w:rsidR="00A6009C">
        <w:rPr>
          <w:sz w:val="28"/>
          <w:szCs w:val="28"/>
          <w:lang w:val="ro-RO"/>
        </w:rPr>
        <w:t>4</w:t>
      </w:r>
      <w:r w:rsidR="0063760E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</w:t>
      </w:r>
    </w:p>
    <w:p w14:paraId="31D25897" w14:textId="11B6234B" w:rsidR="00023882" w:rsidRPr="00023882" w:rsidRDefault="00EE40AA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 xml:space="preserve">Având în vedere Procesul verbal al Comisiei </w:t>
      </w:r>
      <w:proofErr w:type="spellStart"/>
      <w:r w:rsidRPr="00023882">
        <w:rPr>
          <w:sz w:val="28"/>
          <w:szCs w:val="28"/>
          <w:lang w:val="ro-RO"/>
        </w:rPr>
        <w:t>tehnico</w:t>
      </w:r>
      <w:proofErr w:type="spellEnd"/>
      <w:r w:rsidRPr="00023882">
        <w:rPr>
          <w:sz w:val="28"/>
          <w:szCs w:val="28"/>
          <w:lang w:val="ro-RO"/>
        </w:rPr>
        <w:t xml:space="preserve">-economice înregistrat cu nr. </w:t>
      </w:r>
      <w:r w:rsidR="00A025C7">
        <w:rPr>
          <w:sz w:val="28"/>
          <w:szCs w:val="28"/>
          <w:lang w:val="ro-RO"/>
        </w:rPr>
        <w:t>58.763</w:t>
      </w:r>
      <w:r w:rsidR="009D2F16" w:rsidRPr="009D2F16">
        <w:rPr>
          <w:sz w:val="28"/>
          <w:szCs w:val="28"/>
          <w:lang w:val="ro-RO"/>
        </w:rPr>
        <w:t>/</w:t>
      </w:r>
      <w:r w:rsidR="00A025C7">
        <w:rPr>
          <w:sz w:val="28"/>
          <w:szCs w:val="28"/>
          <w:lang w:val="ro-RO"/>
        </w:rPr>
        <w:t>14</w:t>
      </w:r>
      <w:r w:rsidR="009D2F16" w:rsidRPr="009D2F16">
        <w:rPr>
          <w:sz w:val="28"/>
          <w:szCs w:val="28"/>
          <w:lang w:val="ro-RO"/>
        </w:rPr>
        <w:t>.</w:t>
      </w:r>
      <w:r w:rsidR="00F21232">
        <w:rPr>
          <w:sz w:val="28"/>
          <w:szCs w:val="28"/>
          <w:lang w:val="ro-RO"/>
        </w:rPr>
        <w:t>10</w:t>
      </w:r>
      <w:r w:rsidR="009D2F16" w:rsidRPr="009D2F16">
        <w:rPr>
          <w:sz w:val="28"/>
          <w:szCs w:val="28"/>
          <w:lang w:val="ro-RO"/>
        </w:rPr>
        <w:t>.202</w:t>
      </w:r>
      <w:r w:rsidR="00F21232">
        <w:rPr>
          <w:sz w:val="28"/>
          <w:szCs w:val="28"/>
          <w:lang w:val="ro-RO"/>
        </w:rPr>
        <w:t>4</w:t>
      </w:r>
      <w:r w:rsidRPr="00023882">
        <w:rPr>
          <w:sz w:val="28"/>
          <w:szCs w:val="28"/>
          <w:lang w:val="ro-RO"/>
        </w:rPr>
        <w:t>,</w:t>
      </w:r>
    </w:p>
    <w:p w14:paraId="1799DE58" w14:textId="04F39BF5" w:rsidR="00023882" w:rsidRPr="00023882" w:rsidRDefault="00023882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 xml:space="preserve">În baza prevederilor Hotărârii de Guvern cu nr. 907 din 29 noiembrie 2016 privind etapele de elaborare și conținutul-cadru al documentațiilor </w:t>
      </w:r>
      <w:proofErr w:type="spellStart"/>
      <w:r w:rsidRPr="00023882">
        <w:rPr>
          <w:sz w:val="28"/>
          <w:szCs w:val="28"/>
          <w:lang w:val="ro-RO"/>
        </w:rPr>
        <w:t>tehnico</w:t>
      </w:r>
      <w:proofErr w:type="spellEnd"/>
      <w:r w:rsidRPr="00023882">
        <w:rPr>
          <w:sz w:val="28"/>
          <w:szCs w:val="28"/>
          <w:lang w:val="ro-RO"/>
        </w:rPr>
        <w:t xml:space="preserve">-economice aferente obiectivelor/proiectelor de investiții finanțate din fonduri publice </w:t>
      </w:r>
      <w:proofErr w:type="spellStart"/>
      <w:r w:rsidRPr="00023882">
        <w:rPr>
          <w:sz w:val="28"/>
          <w:szCs w:val="28"/>
          <w:lang w:val="ro-RO"/>
        </w:rPr>
        <w:t>şi</w:t>
      </w:r>
      <w:proofErr w:type="spellEnd"/>
      <w:r w:rsidRPr="00023882">
        <w:rPr>
          <w:sz w:val="28"/>
          <w:szCs w:val="28"/>
          <w:lang w:val="ro-RO"/>
        </w:rPr>
        <w:t xml:space="preserve"> ale art. 44, alin. (1) și alin. (4) din Legea 273/2006</w:t>
      </w:r>
      <w:r w:rsidRPr="00023882">
        <w:rPr>
          <w:lang w:val="ro-RO"/>
        </w:rPr>
        <w:t xml:space="preserve"> </w:t>
      </w:r>
      <w:r w:rsidRPr="00023882">
        <w:rPr>
          <w:sz w:val="28"/>
          <w:szCs w:val="28"/>
          <w:lang w:val="ro-RO"/>
        </w:rPr>
        <w:t>privind finanțele publice locale,</w:t>
      </w:r>
    </w:p>
    <w:p w14:paraId="6E3F5C67" w14:textId="5B991A59" w:rsidR="00924573" w:rsidRPr="005B1349" w:rsidRDefault="00924573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067E1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C067E1" w:rsidRPr="00C067E1">
        <w:rPr>
          <w:sz w:val="28"/>
          <w:szCs w:val="28"/>
          <w:lang w:val="ro-RO"/>
        </w:rPr>
        <w:t>d</w:t>
      </w:r>
      <w:r w:rsidRPr="00C067E1">
        <w:rPr>
          <w:sz w:val="28"/>
          <w:szCs w:val="28"/>
          <w:lang w:val="ro-RO"/>
        </w:rPr>
        <w:t>) din O</w:t>
      </w:r>
      <w:r w:rsidRPr="00E063F8">
        <w:rPr>
          <w:sz w:val="28"/>
          <w:szCs w:val="28"/>
          <w:lang w:val="ro-RO"/>
        </w:rPr>
        <w:t xml:space="preserve">.U.G. nr. 57/2019 privind Codul administrativ, cu modificările și completările ulterioare, </w:t>
      </w:r>
      <w:r w:rsidR="009A23E3" w:rsidRPr="00E063F8">
        <w:rPr>
          <w:sz w:val="28"/>
          <w:szCs w:val="28"/>
          <w:lang w:val="ro-RO"/>
        </w:rPr>
        <w:t xml:space="preserve">precum </w:t>
      </w:r>
      <w:proofErr w:type="spellStart"/>
      <w:r w:rsidRPr="00E063F8">
        <w:rPr>
          <w:sz w:val="28"/>
          <w:szCs w:val="28"/>
          <w:lang w:val="ro-RO"/>
        </w:rPr>
        <w:t>şi</w:t>
      </w:r>
      <w:proofErr w:type="spellEnd"/>
      <w:r w:rsidRPr="00E063F8">
        <w:rPr>
          <w:sz w:val="28"/>
          <w:szCs w:val="28"/>
          <w:lang w:val="ro-RO"/>
        </w:rPr>
        <w:t xml:space="preserve"> a prevederilor Legii nr. 273/2006 </w:t>
      </w:r>
      <w:r w:rsidR="00CF6C29" w:rsidRPr="00E063F8">
        <w:rPr>
          <w:sz w:val="28"/>
          <w:szCs w:val="28"/>
          <w:lang w:val="ro-RO"/>
        </w:rPr>
        <w:t xml:space="preserve">privind </w:t>
      </w:r>
      <w:proofErr w:type="spellStart"/>
      <w:r w:rsidR="00CF6C29" w:rsidRPr="00E063F8">
        <w:rPr>
          <w:sz w:val="28"/>
          <w:szCs w:val="28"/>
          <w:lang w:val="ro-RO"/>
        </w:rPr>
        <w:t>finanţele</w:t>
      </w:r>
      <w:proofErr w:type="spellEnd"/>
      <w:r w:rsidR="00CF6C29" w:rsidRPr="00E063F8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E063F8">
        <w:rPr>
          <w:sz w:val="28"/>
          <w:szCs w:val="28"/>
          <w:lang w:val="ro-RO"/>
        </w:rPr>
        <w:t>şi</w:t>
      </w:r>
      <w:proofErr w:type="spellEnd"/>
      <w:r w:rsidR="00CF6C29" w:rsidRPr="00E063F8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E063F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  <w:r w:rsidR="00A033CC" w:rsidRPr="00E063F8">
        <w:rPr>
          <w:sz w:val="28"/>
          <w:szCs w:val="28"/>
          <w:lang w:val="ro-RO"/>
        </w:rPr>
        <w:tab/>
      </w:r>
      <w:proofErr w:type="spellStart"/>
      <w:r w:rsidRPr="00E063F8">
        <w:rPr>
          <w:sz w:val="28"/>
          <w:szCs w:val="28"/>
          <w:lang w:val="ro-RO"/>
        </w:rPr>
        <w:t>Ţinând</w:t>
      </w:r>
      <w:proofErr w:type="spellEnd"/>
      <w:r w:rsidRPr="00E063F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E063F8">
        <w:rPr>
          <w:sz w:val="28"/>
          <w:szCs w:val="28"/>
          <w:lang w:val="ro-RO"/>
        </w:rPr>
        <w:t>şi</w:t>
      </w:r>
      <w:proofErr w:type="spellEnd"/>
      <w:r w:rsidRPr="00E063F8">
        <w:rPr>
          <w:sz w:val="28"/>
          <w:szCs w:val="28"/>
          <w:lang w:val="ro-RO"/>
        </w:rPr>
        <w:t xml:space="preserve"> completările ulterioare,</w:t>
      </w:r>
    </w:p>
    <w:p w14:paraId="75C6592D" w14:textId="0EE4AC37" w:rsidR="002A3235" w:rsidRPr="00E063F8" w:rsidRDefault="00FA2A10" w:rsidP="00952335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E063F8">
        <w:rPr>
          <w:sz w:val="28"/>
          <w:szCs w:val="28"/>
          <w:lang w:val="ro-RO"/>
        </w:rPr>
        <w:t>Ȋn</w:t>
      </w:r>
      <w:proofErr w:type="spellEnd"/>
      <w:r w:rsidRPr="00E063F8">
        <w:rPr>
          <w:sz w:val="28"/>
          <w:szCs w:val="28"/>
          <w:lang w:val="ro-RO"/>
        </w:rPr>
        <w:t xml:space="preserve"> temeiul prevederilor </w:t>
      </w:r>
      <w:bookmarkStart w:id="0" w:name="_Hlk113616640"/>
      <w:r w:rsidR="00E063F8">
        <w:rPr>
          <w:sz w:val="28"/>
          <w:szCs w:val="28"/>
          <w:lang w:val="ro-RO"/>
        </w:rPr>
        <w:t xml:space="preserve">art. </w:t>
      </w:r>
      <w:r w:rsidR="00E063F8" w:rsidRPr="000F5E6E">
        <w:rPr>
          <w:sz w:val="28"/>
          <w:szCs w:val="28"/>
          <w:lang w:val="ro-RO"/>
        </w:rPr>
        <w:t xml:space="preserve">139 alin (3) lit. g) </w:t>
      </w:r>
      <w:bookmarkEnd w:id="0"/>
      <w:proofErr w:type="spellStart"/>
      <w:r w:rsidR="00F840D0" w:rsidRPr="00E063F8">
        <w:rPr>
          <w:sz w:val="28"/>
          <w:szCs w:val="28"/>
          <w:lang w:val="ro-RO"/>
        </w:rPr>
        <w:t>şi</w:t>
      </w:r>
      <w:proofErr w:type="spellEnd"/>
      <w:r w:rsidR="00F840D0" w:rsidRPr="00E063F8">
        <w:rPr>
          <w:sz w:val="28"/>
          <w:szCs w:val="28"/>
          <w:lang w:val="ro-RO"/>
        </w:rPr>
        <w:t xml:space="preserve"> art. 196 alin</w:t>
      </w:r>
      <w:r w:rsidR="009A23E3" w:rsidRPr="00E063F8">
        <w:rPr>
          <w:sz w:val="28"/>
          <w:szCs w:val="28"/>
          <w:lang w:val="ro-RO"/>
        </w:rPr>
        <w:t>.</w:t>
      </w:r>
      <w:r w:rsidR="00F840D0" w:rsidRPr="00E063F8">
        <w:rPr>
          <w:sz w:val="28"/>
          <w:szCs w:val="28"/>
          <w:lang w:val="ro-RO"/>
        </w:rPr>
        <w:t xml:space="preserve"> (1), lit. a)</w:t>
      </w:r>
      <w:r w:rsidRPr="00E063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063F8">
        <w:rPr>
          <w:sz w:val="28"/>
          <w:szCs w:val="28"/>
          <w:lang w:val="ro-RO"/>
        </w:rPr>
        <w:t>cu modificările și completările ulterioare</w:t>
      </w:r>
      <w:r w:rsidR="006226B0" w:rsidRPr="00E063F8">
        <w:rPr>
          <w:sz w:val="28"/>
          <w:szCs w:val="28"/>
          <w:lang w:val="ro-RO"/>
        </w:rPr>
        <w:t xml:space="preserve">  </w:t>
      </w:r>
    </w:p>
    <w:p w14:paraId="38280643" w14:textId="51684B14" w:rsidR="00A033CC" w:rsidRPr="00E063F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</w:t>
      </w:r>
      <w:r w:rsidR="00A033CC" w:rsidRPr="00E063F8">
        <w:rPr>
          <w:sz w:val="28"/>
          <w:szCs w:val="28"/>
          <w:lang w:val="ro-RO"/>
        </w:rPr>
        <w:t xml:space="preserve">doptă </w:t>
      </w:r>
      <w:r w:rsidRPr="00E063F8">
        <w:rPr>
          <w:sz w:val="28"/>
          <w:szCs w:val="28"/>
          <w:lang w:val="ro-RO"/>
        </w:rPr>
        <w:t>prezenta</w:t>
      </w:r>
    </w:p>
    <w:p w14:paraId="23048E0A" w14:textId="77777777" w:rsidR="00575348" w:rsidRPr="00E063F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E063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H O T Ă R Â R E</w:t>
      </w:r>
      <w:r w:rsidR="006816ED" w:rsidRPr="00E063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063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5B3ACF92" w:rsidR="00882129" w:rsidRPr="00E063F8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Art.1.</w:t>
      </w:r>
      <w:r w:rsidRPr="00E063F8">
        <w:rPr>
          <w:sz w:val="28"/>
          <w:szCs w:val="28"/>
          <w:lang w:val="ro-RO"/>
        </w:rPr>
        <w:t xml:space="preserve"> Se aprobă </w:t>
      </w:r>
      <w:r w:rsidR="0025036E" w:rsidRPr="0025036E">
        <w:rPr>
          <w:sz w:val="28"/>
          <w:szCs w:val="28"/>
          <w:lang w:val="ro-RO"/>
        </w:rPr>
        <w:t>indicatori</w:t>
      </w:r>
      <w:r w:rsidR="00D06647">
        <w:rPr>
          <w:sz w:val="28"/>
          <w:szCs w:val="28"/>
          <w:lang w:val="ro-RO"/>
        </w:rPr>
        <w:t>i</w:t>
      </w:r>
      <w:r w:rsidR="0025036E" w:rsidRPr="0025036E">
        <w:rPr>
          <w:sz w:val="28"/>
          <w:szCs w:val="28"/>
          <w:lang w:val="ro-RO"/>
        </w:rPr>
        <w:t xml:space="preserve"> </w:t>
      </w:r>
      <w:proofErr w:type="spellStart"/>
      <w:r w:rsidR="0025036E" w:rsidRPr="0025036E">
        <w:rPr>
          <w:sz w:val="28"/>
          <w:szCs w:val="28"/>
          <w:lang w:val="ro-RO"/>
        </w:rPr>
        <w:t>tehnico</w:t>
      </w:r>
      <w:proofErr w:type="spellEnd"/>
      <w:r w:rsidR="0025036E" w:rsidRPr="0025036E">
        <w:rPr>
          <w:sz w:val="28"/>
          <w:szCs w:val="28"/>
          <w:lang w:val="ro-RO"/>
        </w:rPr>
        <w:t xml:space="preserve">-economici la obiectivul de investiții </w:t>
      </w:r>
      <w:r w:rsidR="00D06647">
        <w:rPr>
          <w:sz w:val="28"/>
          <w:szCs w:val="28"/>
          <w:lang w:val="ro-RO"/>
        </w:rPr>
        <w:t>„</w:t>
      </w:r>
      <w:r w:rsidR="00D06647" w:rsidRPr="00D06647">
        <w:rPr>
          <w:sz w:val="28"/>
          <w:szCs w:val="28"/>
          <w:lang w:val="ro-RO"/>
        </w:rPr>
        <w:t>Reabilitarea fațadă Filarmonica de Stat „Dinu Lipatti”</w:t>
      </w:r>
      <w:r w:rsidR="00D06647">
        <w:rPr>
          <w:sz w:val="28"/>
          <w:szCs w:val="28"/>
          <w:lang w:val="ro-RO"/>
        </w:rPr>
        <w:t>”</w:t>
      </w:r>
      <w:r w:rsidR="0025036E" w:rsidRPr="0025036E">
        <w:rPr>
          <w:sz w:val="28"/>
          <w:szCs w:val="28"/>
          <w:lang w:val="ro-RO"/>
        </w:rPr>
        <w:t>, conform Anexei  care face parte din prezenta hotărâre.</w:t>
      </w:r>
    </w:p>
    <w:p w14:paraId="5768BE28" w14:textId="77777777" w:rsidR="009B331D" w:rsidRPr="00E063F8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6444207C" w14:textId="77777777" w:rsidR="00D010E5" w:rsidRDefault="00D010E5" w:rsidP="00134A9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98E7827" w14:textId="77777777" w:rsidR="00D010E5" w:rsidRDefault="00D010E5" w:rsidP="00134A9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EAE2031" w14:textId="77777777" w:rsidR="002C40C5" w:rsidRDefault="002C40C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11B76EF8" w:rsidR="00575348" w:rsidRPr="00E063F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2C40C5">
        <w:rPr>
          <w:b/>
          <w:bCs/>
          <w:sz w:val="28"/>
          <w:szCs w:val="28"/>
          <w:lang w:val="ro-RO"/>
        </w:rPr>
        <w:t>2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>Cu ducerea la îndeplinire a prezentei hotărâri se încredin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ează Primarul </w:t>
      </w:r>
      <w:r w:rsidR="006D2E78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</w:t>
      </w:r>
      <w:r w:rsidR="002C40C5">
        <w:rPr>
          <w:sz w:val="28"/>
          <w:szCs w:val="28"/>
          <w:lang w:val="ro-RO"/>
        </w:rPr>
        <w:t xml:space="preserve"> prin</w:t>
      </w:r>
      <w:r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 xml:space="preserve">Serviciul </w:t>
      </w:r>
      <w:r w:rsidR="00803AFD">
        <w:rPr>
          <w:sz w:val="28"/>
          <w:szCs w:val="28"/>
          <w:lang w:val="ro-RO"/>
        </w:rPr>
        <w:t>Administrare Căi Publice, Autorizări</w:t>
      </w:r>
      <w:r w:rsidR="002C40C5">
        <w:rPr>
          <w:sz w:val="28"/>
          <w:szCs w:val="28"/>
          <w:lang w:val="ro-RO"/>
        </w:rPr>
        <w:t xml:space="preserve"> și Privat și</w:t>
      </w:r>
      <w:r w:rsidR="00803AFD">
        <w:rPr>
          <w:sz w:val="28"/>
          <w:szCs w:val="28"/>
          <w:lang w:val="ro-RO"/>
        </w:rPr>
        <w:t xml:space="preserve"> </w:t>
      </w:r>
      <w:r w:rsidRPr="00E063F8">
        <w:rPr>
          <w:sz w:val="28"/>
          <w:szCs w:val="28"/>
          <w:lang w:val="ro-RO"/>
        </w:rPr>
        <w:t>Direc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 </w:t>
      </w:r>
      <w:r w:rsidR="008B78C0" w:rsidRPr="00E063F8">
        <w:rPr>
          <w:sz w:val="28"/>
          <w:szCs w:val="28"/>
          <w:lang w:val="ro-RO"/>
        </w:rPr>
        <w:t>E</w:t>
      </w:r>
      <w:r w:rsidRPr="00E063F8">
        <w:rPr>
          <w:sz w:val="28"/>
          <w:szCs w:val="28"/>
          <w:lang w:val="ro-RO"/>
        </w:rPr>
        <w:t>conomică</w:t>
      </w:r>
      <w:r w:rsidR="002C40C5">
        <w:rPr>
          <w:sz w:val="28"/>
          <w:szCs w:val="28"/>
          <w:lang w:val="ro-RO"/>
        </w:rPr>
        <w:t>.</w:t>
      </w:r>
    </w:p>
    <w:p w14:paraId="6174DDD8" w14:textId="77777777" w:rsidR="009B331D" w:rsidRPr="00E063F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4B442D7" w:rsidR="00100688" w:rsidRPr="00E063F8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2C40C5">
        <w:rPr>
          <w:b/>
          <w:bCs/>
          <w:sz w:val="28"/>
          <w:szCs w:val="28"/>
          <w:lang w:val="ro-RO"/>
        </w:rPr>
        <w:t>3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 xml:space="preserve">Prezenta hotărâre se comunică, prin intermediul </w:t>
      </w:r>
      <w:r w:rsidR="009B331D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>ecretarului</w:t>
      </w:r>
      <w:r w:rsidR="009838B0"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>g</w:t>
      </w:r>
      <w:r w:rsidR="009838B0" w:rsidRPr="00E063F8">
        <w:rPr>
          <w:sz w:val="28"/>
          <w:szCs w:val="28"/>
          <w:lang w:val="ro-RO"/>
        </w:rPr>
        <w:t>eneral al</w:t>
      </w:r>
      <w:r w:rsidRPr="00E063F8">
        <w:rPr>
          <w:sz w:val="28"/>
          <w:szCs w:val="28"/>
          <w:lang w:val="ro-RO"/>
        </w:rPr>
        <w:t xml:space="preserve">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Mare, Institu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>iei Prefectului</w:t>
      </w:r>
      <w:r w:rsidR="00E063F8">
        <w:rPr>
          <w:sz w:val="28"/>
          <w:szCs w:val="28"/>
          <w:lang w:val="ro-RO"/>
        </w:rPr>
        <w:t xml:space="preserve"> </w:t>
      </w:r>
      <w:r w:rsidR="009B331D" w:rsidRPr="00E063F8">
        <w:rPr>
          <w:sz w:val="28"/>
          <w:szCs w:val="28"/>
          <w:lang w:val="ro-RO"/>
        </w:rPr>
        <w:t>- Județul</w:t>
      </w:r>
      <w:r w:rsidRPr="00E063F8">
        <w:rPr>
          <w:sz w:val="28"/>
          <w:szCs w:val="28"/>
          <w:lang w:val="ro-RO"/>
        </w:rPr>
        <w:t xml:space="preserve"> Satu Mare</w:t>
      </w:r>
      <w:r w:rsidR="00952335">
        <w:rPr>
          <w:sz w:val="28"/>
          <w:szCs w:val="28"/>
          <w:lang w:val="ro-RO"/>
        </w:rPr>
        <w:t xml:space="preserve">, </w:t>
      </w:r>
      <w:r w:rsidR="00640354">
        <w:rPr>
          <w:sz w:val="28"/>
          <w:szCs w:val="28"/>
          <w:lang w:val="ro-RO"/>
        </w:rPr>
        <w:t xml:space="preserve">Serviciului </w:t>
      </w:r>
      <w:r w:rsidR="00BF0790">
        <w:rPr>
          <w:sz w:val="28"/>
          <w:szCs w:val="28"/>
          <w:lang w:val="ro-RO"/>
        </w:rPr>
        <w:t xml:space="preserve">Administrare Căi Publice, Autorizări </w:t>
      </w:r>
      <w:r w:rsidR="00100688" w:rsidRPr="00E063F8">
        <w:rPr>
          <w:sz w:val="28"/>
          <w:szCs w:val="28"/>
          <w:lang w:val="ro-RO"/>
        </w:rPr>
        <w:t>și Direc</w:t>
      </w:r>
      <w:r w:rsidR="00980862" w:rsidRPr="00E063F8">
        <w:rPr>
          <w:sz w:val="28"/>
          <w:szCs w:val="28"/>
          <w:lang w:val="ro-RO"/>
        </w:rPr>
        <w:t>ț</w:t>
      </w:r>
      <w:r w:rsidR="00100688" w:rsidRPr="00E063F8">
        <w:rPr>
          <w:sz w:val="28"/>
          <w:szCs w:val="28"/>
          <w:lang w:val="ro-RO"/>
        </w:rPr>
        <w:t xml:space="preserve">iei </w:t>
      </w:r>
      <w:r w:rsidR="008B78C0" w:rsidRPr="00E063F8">
        <w:rPr>
          <w:sz w:val="28"/>
          <w:szCs w:val="28"/>
          <w:lang w:val="ro-RO"/>
        </w:rPr>
        <w:t>E</w:t>
      </w:r>
      <w:r w:rsidR="00100688" w:rsidRPr="00E063F8">
        <w:rPr>
          <w:sz w:val="28"/>
          <w:szCs w:val="28"/>
          <w:lang w:val="ro-RO"/>
        </w:rPr>
        <w:t>conomice.</w:t>
      </w:r>
    </w:p>
    <w:p w14:paraId="6C6EBAD7" w14:textId="24914467" w:rsidR="00575348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E063F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E063F8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E063F8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PRIMAR</w:t>
      </w:r>
      <w:r w:rsidR="009B331D" w:rsidRPr="00E063F8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E063F8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E063F8">
        <w:rPr>
          <w:sz w:val="28"/>
          <w:szCs w:val="28"/>
          <w:lang w:val="ro-RO"/>
        </w:rPr>
        <w:t>Kereskényi</w:t>
      </w:r>
      <w:proofErr w:type="spellEnd"/>
      <w:r w:rsidRPr="00E063F8">
        <w:rPr>
          <w:sz w:val="28"/>
          <w:szCs w:val="28"/>
          <w:lang w:val="ro-RO"/>
        </w:rPr>
        <w:t xml:space="preserve"> Gábor</w:t>
      </w:r>
    </w:p>
    <w:p w14:paraId="460E8E90" w14:textId="77777777" w:rsidR="00FE6A48" w:rsidRPr="00E063F8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E063F8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E063F8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 xml:space="preserve">       </w:t>
      </w:r>
      <w:r w:rsidR="00A033CC" w:rsidRPr="00E063F8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E063F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SECRETAR</w:t>
      </w:r>
      <w:r w:rsidR="00655A90" w:rsidRPr="00E063F8">
        <w:rPr>
          <w:b/>
          <w:bCs/>
          <w:sz w:val="28"/>
          <w:szCs w:val="28"/>
          <w:lang w:val="ro-RO"/>
        </w:rPr>
        <w:t xml:space="preserve"> GENERAL</w:t>
      </w:r>
      <w:r w:rsidR="009B331D" w:rsidRPr="00E063F8">
        <w:rPr>
          <w:b/>
          <w:bCs/>
          <w:sz w:val="28"/>
          <w:szCs w:val="28"/>
          <w:lang w:val="ro-RO"/>
        </w:rPr>
        <w:t>,</w:t>
      </w:r>
      <w:r w:rsidR="00655A90" w:rsidRPr="00E063F8">
        <w:rPr>
          <w:b/>
          <w:bCs/>
          <w:sz w:val="28"/>
          <w:szCs w:val="28"/>
          <w:lang w:val="ro-RO"/>
        </w:rPr>
        <w:t xml:space="preserve"> </w:t>
      </w:r>
      <w:r w:rsidR="0024438D" w:rsidRPr="00E063F8">
        <w:rPr>
          <w:b/>
          <w:bCs/>
          <w:sz w:val="28"/>
          <w:szCs w:val="28"/>
          <w:lang w:val="ro-RO"/>
        </w:rPr>
        <w:t xml:space="preserve">        </w:t>
      </w:r>
      <w:r w:rsidR="00E21573" w:rsidRPr="00E063F8">
        <w:rPr>
          <w:b/>
          <w:bCs/>
          <w:sz w:val="28"/>
          <w:szCs w:val="28"/>
          <w:lang w:val="ro-RO"/>
        </w:rPr>
        <w:t xml:space="preserve">   </w:t>
      </w:r>
      <w:r w:rsidRPr="00E063F8">
        <w:rPr>
          <w:sz w:val="28"/>
          <w:szCs w:val="28"/>
          <w:lang w:val="ro-RO"/>
        </w:rPr>
        <w:t>Mihaela Maria Racolța</w:t>
      </w:r>
    </w:p>
    <w:p w14:paraId="209B503F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4B90C4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2A5A155D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DA59EA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57175DC5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AACAC26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2021CCFD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653C16BE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60BBFDF1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52DDD3E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E7AD9FF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8DAA950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3C503C53" w14:textId="5A09E673" w:rsidR="006D2E78" w:rsidRPr="00E063F8" w:rsidRDefault="006D2E78" w:rsidP="006D2E78">
      <w:pPr>
        <w:pStyle w:val="Footer"/>
        <w:rPr>
          <w:sz w:val="18"/>
          <w:szCs w:val="18"/>
          <w:lang w:val="ro-RO"/>
        </w:rPr>
      </w:pPr>
      <w:r w:rsidRPr="00E063F8">
        <w:rPr>
          <w:sz w:val="18"/>
          <w:szCs w:val="18"/>
          <w:lang w:val="ro-RO"/>
        </w:rPr>
        <w:t>Întocmit,</w:t>
      </w:r>
    </w:p>
    <w:p w14:paraId="6D2715FD" w14:textId="26601C86" w:rsidR="006D2E78" w:rsidRPr="00E063F8" w:rsidRDefault="00CF2576" w:rsidP="006D2E78">
      <w:pPr>
        <w:pStyle w:val="Footer"/>
        <w:rPr>
          <w:sz w:val="18"/>
          <w:szCs w:val="18"/>
          <w:lang w:val="ro-RO"/>
        </w:rPr>
      </w:pPr>
      <w:r w:rsidRPr="00CF2576">
        <w:rPr>
          <w:sz w:val="18"/>
          <w:szCs w:val="18"/>
          <w:lang w:val="ro-RO"/>
        </w:rPr>
        <w:t>Ing. Ovidiu Giurgiu 2 ex.</w:t>
      </w:r>
    </w:p>
    <w:p w14:paraId="1EAF9602" w14:textId="40617D05" w:rsidR="00A45EC1" w:rsidRPr="00E063F8" w:rsidRDefault="00A45EC1">
      <w:pPr>
        <w:spacing w:after="160" w:line="259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br w:type="page"/>
      </w:r>
    </w:p>
    <w:p w14:paraId="50F3F40F" w14:textId="428B9CC2" w:rsidR="00CF2576" w:rsidRPr="005B1349" w:rsidRDefault="00CF2576" w:rsidP="00CF2576">
      <w:pPr>
        <w:rPr>
          <w:b/>
          <w:bCs/>
          <w:kern w:val="20"/>
          <w:sz w:val="28"/>
          <w:szCs w:val="28"/>
          <w:lang w:val="pt-PT"/>
        </w:rPr>
      </w:pPr>
      <w:r w:rsidRPr="005B1349">
        <w:rPr>
          <w:b/>
          <w:bCs/>
          <w:kern w:val="20"/>
          <w:sz w:val="28"/>
          <w:szCs w:val="28"/>
          <w:lang w:val="pt-PT"/>
        </w:rPr>
        <w:lastRenderedPageBreak/>
        <w:t>ANEXA NR.  la H.C.L Satu Mare nr. ______/______________</w:t>
      </w:r>
    </w:p>
    <w:p w14:paraId="39E6D6FD" w14:textId="77777777" w:rsidR="00CF2576" w:rsidRPr="005B1349" w:rsidRDefault="00CF2576" w:rsidP="00CF2576">
      <w:pPr>
        <w:jc w:val="center"/>
        <w:rPr>
          <w:kern w:val="20"/>
          <w:sz w:val="28"/>
          <w:szCs w:val="28"/>
          <w:lang w:val="pt-PT"/>
        </w:rPr>
      </w:pPr>
    </w:p>
    <w:p w14:paraId="67D28532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Caracteristicile principale </w:t>
      </w:r>
      <w:proofErr w:type="spellStart"/>
      <w:r w:rsidRPr="004976CC">
        <w:rPr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4976CC">
        <w:rPr>
          <w:kern w:val="20"/>
          <w:sz w:val="28"/>
          <w:szCs w:val="28"/>
          <w:lang w:val="ro-RO"/>
        </w:rPr>
        <w:t>tehnico</w:t>
      </w:r>
      <w:proofErr w:type="spellEnd"/>
      <w:r w:rsidRPr="004976CC">
        <w:rPr>
          <w:kern w:val="20"/>
          <w:sz w:val="28"/>
          <w:szCs w:val="28"/>
          <w:lang w:val="ro-RO"/>
        </w:rPr>
        <w:t>-economici la</w:t>
      </w:r>
    </w:p>
    <w:p w14:paraId="22CE3399" w14:textId="22780FA0" w:rsidR="00CF2576" w:rsidRPr="004976CC" w:rsidRDefault="00CF2576" w:rsidP="00CF2576">
      <w:pPr>
        <w:jc w:val="center"/>
        <w:rPr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obiectivul de </w:t>
      </w:r>
      <w:proofErr w:type="spellStart"/>
      <w:r w:rsidRPr="004976CC">
        <w:rPr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bookmarkStart w:id="1" w:name="_Hlk179537806"/>
      <w:r w:rsidR="00972AD3" w:rsidRPr="00972AD3">
        <w:rPr>
          <w:b/>
          <w:bCs/>
          <w:sz w:val="28"/>
          <w:szCs w:val="28"/>
          <w:lang w:val="ro-RO"/>
        </w:rPr>
        <w:t>Reabilitarea fațadă Filarmonica de Stat „Dinu Lipatti”</w:t>
      </w:r>
    </w:p>
    <w:bookmarkEnd w:id="1"/>
    <w:p w14:paraId="5B9E2DAD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b/>
          <w:sz w:val="28"/>
          <w:szCs w:val="28"/>
          <w:lang w:val="ro-RO"/>
        </w:rPr>
        <w:t xml:space="preserve"> </w:t>
      </w:r>
    </w:p>
    <w:p w14:paraId="5E4B2F6C" w14:textId="0AFC268B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4976CC">
        <w:rPr>
          <w:b/>
          <w:bCs/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r w:rsidR="00972AD3" w:rsidRPr="00972AD3">
        <w:rPr>
          <w:sz w:val="28"/>
          <w:szCs w:val="28"/>
          <w:lang w:val="ro-RO"/>
        </w:rPr>
        <w:t>Reabilitarea fațadă Filarmonica de Stat „Dinu Lipatti”</w:t>
      </w:r>
    </w:p>
    <w:p w14:paraId="05671974" w14:textId="24D4FF99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>Amplasamentul obiectivului</w:t>
      </w:r>
      <w:r w:rsidRPr="004976CC">
        <w:rPr>
          <w:kern w:val="20"/>
          <w:sz w:val="28"/>
          <w:szCs w:val="28"/>
          <w:lang w:val="ro-RO"/>
        </w:rPr>
        <w:t>:</w:t>
      </w:r>
      <w:r w:rsidRPr="004976CC">
        <w:rPr>
          <w:sz w:val="28"/>
          <w:szCs w:val="28"/>
          <w:lang w:val="ro-RO"/>
        </w:rPr>
        <w:t xml:space="preserve"> </w:t>
      </w:r>
      <w:proofErr w:type="spellStart"/>
      <w:r w:rsidR="00972AD3">
        <w:rPr>
          <w:sz w:val="28"/>
          <w:szCs w:val="28"/>
          <w:lang w:val="ro-RO"/>
        </w:rPr>
        <w:t>pța</w:t>
      </w:r>
      <w:proofErr w:type="spellEnd"/>
      <w:r w:rsidR="00972AD3">
        <w:rPr>
          <w:sz w:val="28"/>
          <w:szCs w:val="28"/>
          <w:lang w:val="ro-RO"/>
        </w:rPr>
        <w:t>. Libertății</w:t>
      </w:r>
      <w:r w:rsidRPr="004976CC">
        <w:rPr>
          <w:sz w:val="28"/>
          <w:szCs w:val="28"/>
          <w:lang w:val="ro-RO"/>
        </w:rPr>
        <w:t xml:space="preserve"> nr. </w:t>
      </w:r>
      <w:r w:rsidR="00972AD3">
        <w:rPr>
          <w:sz w:val="28"/>
          <w:szCs w:val="28"/>
          <w:lang w:val="ro-RO"/>
        </w:rPr>
        <w:t>8</w:t>
      </w:r>
      <w:r w:rsidRPr="004976CC">
        <w:rPr>
          <w:sz w:val="28"/>
          <w:szCs w:val="28"/>
          <w:lang w:val="ro-RO"/>
        </w:rPr>
        <w:t>, municipiul Satu Mare</w:t>
      </w:r>
    </w:p>
    <w:p w14:paraId="7110249E" w14:textId="3B3D2261" w:rsidR="00CF2576" w:rsidRPr="005B1349" w:rsidRDefault="00CF2576" w:rsidP="00FB0BEF">
      <w:pPr>
        <w:ind w:right="74"/>
        <w:jc w:val="both"/>
        <w:rPr>
          <w:b/>
          <w:kern w:val="20"/>
          <w:sz w:val="28"/>
          <w:szCs w:val="28"/>
          <w:lang w:val="pt-PT"/>
        </w:rPr>
      </w:pPr>
      <w:r w:rsidRPr="004976CC">
        <w:rPr>
          <w:b/>
          <w:bCs/>
          <w:sz w:val="28"/>
          <w:szCs w:val="28"/>
          <w:lang w:val="ro-RO"/>
        </w:rPr>
        <w:t xml:space="preserve">Elaboratorul </w:t>
      </w:r>
      <w:proofErr w:type="spellStart"/>
      <w:r w:rsidRPr="004976CC">
        <w:rPr>
          <w:b/>
          <w:bCs/>
          <w:sz w:val="28"/>
          <w:szCs w:val="28"/>
          <w:lang w:val="ro-RO"/>
        </w:rPr>
        <w:t>Documentaţiei</w:t>
      </w:r>
      <w:proofErr w:type="spellEnd"/>
      <w:r w:rsidRPr="004976CC">
        <w:rPr>
          <w:b/>
          <w:bCs/>
          <w:sz w:val="28"/>
          <w:szCs w:val="28"/>
          <w:lang w:val="ro-RO"/>
        </w:rPr>
        <w:t xml:space="preserve"> Tehnice de Avizare a Lucrărilor de </w:t>
      </w:r>
      <w:proofErr w:type="spellStart"/>
      <w:r w:rsidRPr="004976CC">
        <w:rPr>
          <w:b/>
          <w:bCs/>
          <w:sz w:val="28"/>
          <w:szCs w:val="28"/>
          <w:lang w:val="ro-RO"/>
        </w:rPr>
        <w:t>Intervenţii</w:t>
      </w:r>
      <w:proofErr w:type="spellEnd"/>
      <w:r w:rsidRPr="004976CC">
        <w:rPr>
          <w:sz w:val="28"/>
          <w:szCs w:val="28"/>
          <w:lang w:val="ro-RO"/>
        </w:rPr>
        <w:t xml:space="preserve">: </w:t>
      </w:r>
      <w:r w:rsidR="00FB0BEF" w:rsidRPr="00FB0BEF">
        <w:rPr>
          <w:sz w:val="28"/>
          <w:szCs w:val="28"/>
          <w:lang w:val="ro-RO"/>
        </w:rPr>
        <w:t>SC ARH. SERVICE GUTTMANN &amp; COMP SRL</w:t>
      </w:r>
    </w:p>
    <w:p w14:paraId="1359A8E1" w14:textId="4202C1DF" w:rsidR="00CF2576" w:rsidRPr="005B1349" w:rsidRDefault="00CF2576" w:rsidP="00CF2576">
      <w:pPr>
        <w:widowControl w:val="0"/>
        <w:suppressLineNumbers/>
        <w:rPr>
          <w:b/>
          <w:kern w:val="20"/>
          <w:sz w:val="28"/>
          <w:szCs w:val="28"/>
          <w:lang w:val="pt-PT"/>
        </w:rPr>
      </w:pPr>
      <w:r w:rsidRPr="005B1349">
        <w:rPr>
          <w:b/>
          <w:kern w:val="20"/>
          <w:sz w:val="28"/>
          <w:szCs w:val="28"/>
          <w:lang w:val="pt-PT"/>
        </w:rPr>
        <w:t>INDICATORI TEHNICO – ECONOMICI:</w:t>
      </w:r>
    </w:p>
    <w:p w14:paraId="4ECCCBCE" w14:textId="77777777" w:rsidR="00FB0BEF" w:rsidRPr="00FB0BEF" w:rsidRDefault="00FB0BEF" w:rsidP="00FB0BEF">
      <w:pPr>
        <w:jc w:val="both"/>
        <w:rPr>
          <w:rFonts w:eastAsia="SimSun"/>
          <w:b/>
          <w:sz w:val="28"/>
          <w:szCs w:val="24"/>
          <w:lang w:val="ro-RO" w:eastAsia="zh-CN"/>
        </w:rPr>
      </w:pPr>
      <w:r w:rsidRPr="00FB0BEF">
        <w:rPr>
          <w:rFonts w:eastAsia="SimSun"/>
          <w:b/>
          <w:sz w:val="28"/>
          <w:szCs w:val="24"/>
          <w:lang w:val="ro-RO" w:eastAsia="zh-CN"/>
        </w:rPr>
        <w:t>Valoarea totală a investiției:</w:t>
      </w:r>
      <w:r w:rsidRPr="00FB0BEF">
        <w:rPr>
          <w:rFonts w:eastAsia="SimSun"/>
          <w:b/>
          <w:sz w:val="28"/>
          <w:szCs w:val="24"/>
          <w:lang w:val="ro-RO" w:eastAsia="zh-CN"/>
        </w:rPr>
        <w:tab/>
        <w:t>3.218.266,69 lei (cu TVA)</w:t>
      </w:r>
    </w:p>
    <w:p w14:paraId="21B37B93" w14:textId="77777777" w:rsidR="00FB0BEF" w:rsidRPr="00FB0BEF" w:rsidRDefault="00FB0BEF" w:rsidP="00FB0BEF">
      <w:pPr>
        <w:jc w:val="both"/>
        <w:rPr>
          <w:rFonts w:eastAsia="SimSun"/>
          <w:b/>
          <w:sz w:val="28"/>
          <w:szCs w:val="24"/>
          <w:lang w:val="ro-RO" w:eastAsia="zh-CN"/>
        </w:rPr>
      </w:pPr>
      <w:r w:rsidRPr="00FB0BEF">
        <w:rPr>
          <w:rFonts w:eastAsia="SimSun"/>
          <w:b/>
          <w:sz w:val="28"/>
          <w:szCs w:val="24"/>
          <w:lang w:val="ro-RO" w:eastAsia="zh-CN"/>
        </w:rPr>
        <w:t>din care</w:t>
      </w:r>
    </w:p>
    <w:p w14:paraId="1F45049A" w14:textId="77777777" w:rsidR="00FB0BEF" w:rsidRDefault="00FB0BEF" w:rsidP="00FB0BEF">
      <w:pPr>
        <w:jc w:val="both"/>
        <w:rPr>
          <w:rFonts w:eastAsia="SimSun"/>
          <w:b/>
          <w:sz w:val="28"/>
          <w:szCs w:val="24"/>
          <w:lang w:val="ro-RO" w:eastAsia="zh-CN"/>
        </w:rPr>
      </w:pPr>
      <w:r w:rsidRPr="00FB0BEF">
        <w:rPr>
          <w:rFonts w:eastAsia="SimSun"/>
          <w:b/>
          <w:sz w:val="28"/>
          <w:szCs w:val="24"/>
          <w:lang w:val="ro-RO" w:eastAsia="zh-CN"/>
        </w:rPr>
        <w:t>construcții-montaj:</w:t>
      </w:r>
      <w:r w:rsidRPr="00FB0BEF">
        <w:rPr>
          <w:rFonts w:eastAsia="SimSun"/>
          <w:b/>
          <w:sz w:val="28"/>
          <w:szCs w:val="24"/>
          <w:lang w:val="ro-RO" w:eastAsia="zh-CN"/>
        </w:rPr>
        <w:tab/>
      </w:r>
      <w:r w:rsidRPr="00FB0BEF">
        <w:rPr>
          <w:rFonts w:eastAsia="SimSun"/>
          <w:b/>
          <w:sz w:val="28"/>
          <w:szCs w:val="24"/>
          <w:lang w:val="ro-RO" w:eastAsia="zh-CN"/>
        </w:rPr>
        <w:tab/>
        <w:t>2.793.404,24 lei (cu TVA)</w:t>
      </w:r>
    </w:p>
    <w:p w14:paraId="0C53358E" w14:textId="77777777" w:rsidR="00FB0BEF" w:rsidRPr="00D23A30" w:rsidRDefault="00FB0BEF" w:rsidP="00FB0BEF">
      <w:pPr>
        <w:pStyle w:val="Standard"/>
        <w:widowControl w:val="0"/>
        <w:spacing w:line="100" w:lineRule="atLeast"/>
        <w:ind w:right="57"/>
        <w:jc w:val="both"/>
        <w:rPr>
          <w:b/>
          <w:bCs/>
          <w:sz w:val="28"/>
          <w:szCs w:val="28"/>
        </w:rPr>
      </w:pPr>
      <w:r w:rsidRPr="00D23A30">
        <w:rPr>
          <w:b/>
          <w:bCs/>
          <w:sz w:val="28"/>
          <w:szCs w:val="28"/>
        </w:rPr>
        <w:t>Descriere lucrări propuse:</w:t>
      </w:r>
    </w:p>
    <w:p w14:paraId="6F3A3265" w14:textId="77777777" w:rsidR="00FB0BEF" w:rsidRPr="00D23A30" w:rsidRDefault="00FB0BEF" w:rsidP="00FB0BEF">
      <w:pPr>
        <w:pStyle w:val="Standard"/>
        <w:widowControl w:val="0"/>
        <w:spacing w:line="100" w:lineRule="atLeast"/>
        <w:ind w:right="57"/>
        <w:jc w:val="both"/>
        <w:rPr>
          <w:b/>
          <w:bCs/>
          <w:i/>
          <w:iCs/>
          <w:sz w:val="28"/>
          <w:szCs w:val="28"/>
        </w:rPr>
      </w:pPr>
    </w:p>
    <w:p w14:paraId="26AC4B2A" w14:textId="77777777" w:rsidR="00FB0BEF" w:rsidRPr="00D23A30" w:rsidRDefault="00FB0BEF" w:rsidP="00FB0BEF">
      <w:pPr>
        <w:pStyle w:val="Standard"/>
        <w:widowControl w:val="0"/>
        <w:spacing w:line="100" w:lineRule="atLeast"/>
        <w:ind w:right="57"/>
        <w:jc w:val="both"/>
        <w:rPr>
          <w:b/>
          <w:bCs/>
          <w:i/>
          <w:iCs/>
          <w:sz w:val="28"/>
          <w:szCs w:val="28"/>
          <w:u w:val="single"/>
        </w:rPr>
      </w:pPr>
      <w:r w:rsidRPr="00D23A30">
        <w:rPr>
          <w:b/>
          <w:bCs/>
          <w:i/>
          <w:iCs/>
          <w:sz w:val="28"/>
          <w:szCs w:val="28"/>
          <w:u w:val="single"/>
        </w:rPr>
        <w:t xml:space="preserve">Reabilitare </w:t>
      </w:r>
      <w:proofErr w:type="spellStart"/>
      <w:r w:rsidRPr="00D23A30">
        <w:rPr>
          <w:b/>
          <w:bCs/>
          <w:i/>
          <w:iCs/>
          <w:sz w:val="28"/>
          <w:szCs w:val="28"/>
          <w:u w:val="single"/>
        </w:rPr>
        <w:t>fatade</w:t>
      </w:r>
      <w:proofErr w:type="spellEnd"/>
    </w:p>
    <w:p w14:paraId="3ACC45FA" w14:textId="77777777" w:rsidR="00FB0BEF" w:rsidRPr="00D23A30" w:rsidRDefault="00FB0BEF" w:rsidP="00FB0BEF">
      <w:pPr>
        <w:pStyle w:val="Standard"/>
        <w:widowControl w:val="0"/>
        <w:numPr>
          <w:ilvl w:val="0"/>
          <w:numId w:val="7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Paramente exterioare</w:t>
      </w:r>
    </w:p>
    <w:p w14:paraId="49A558BE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Pt. paramentele </w:t>
      </w:r>
      <w:proofErr w:type="spellStart"/>
      <w:r w:rsidRPr="00D23A30">
        <w:rPr>
          <w:rFonts w:eastAsia="Century Gothic"/>
          <w:sz w:val="28"/>
          <w:szCs w:val="28"/>
        </w:rPr>
        <w:t>fatadelor</w:t>
      </w:r>
      <w:proofErr w:type="spellEnd"/>
      <w:r w:rsidRPr="00D23A30">
        <w:rPr>
          <w:rFonts w:eastAsia="Century Gothic"/>
          <w:sz w:val="28"/>
          <w:szCs w:val="28"/>
        </w:rPr>
        <w:t xml:space="preserve"> propunem:</w:t>
      </w:r>
    </w:p>
    <w:p w14:paraId="674A5174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</w:t>
      </w:r>
      <w:proofErr w:type="spellStart"/>
      <w:r w:rsidRPr="00D23A30">
        <w:rPr>
          <w:rFonts w:eastAsia="Century Gothic"/>
          <w:sz w:val="28"/>
          <w:szCs w:val="28"/>
        </w:rPr>
        <w:t>Indepartarea</w:t>
      </w:r>
      <w:proofErr w:type="spellEnd"/>
      <w:r w:rsidRPr="00D23A30">
        <w:rPr>
          <w:rFonts w:eastAsia="Century Gothic"/>
          <w:sz w:val="28"/>
          <w:szCs w:val="28"/>
        </w:rPr>
        <w:t xml:space="preserve"> tencuielilor deteriorate, compromise de </w:t>
      </w:r>
      <w:proofErr w:type="spellStart"/>
      <w:r w:rsidRPr="00D23A30">
        <w:rPr>
          <w:rFonts w:eastAsia="Century Gothic"/>
          <w:sz w:val="28"/>
          <w:szCs w:val="28"/>
        </w:rPr>
        <w:t>infiltratii</w:t>
      </w:r>
      <w:proofErr w:type="spellEnd"/>
      <w:r w:rsidRPr="00D23A30">
        <w:rPr>
          <w:rFonts w:eastAsia="Century Gothic"/>
          <w:sz w:val="28"/>
          <w:szCs w:val="28"/>
        </w:rPr>
        <w:t>;</w:t>
      </w:r>
    </w:p>
    <w:p w14:paraId="2923C694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>- Retencuirea se va executa cu mortare pe baza de var pasta sau var hidraulic;</w:t>
      </w:r>
    </w:p>
    <w:p w14:paraId="5C85E3C5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</w:t>
      </w:r>
      <w:proofErr w:type="spellStart"/>
      <w:r w:rsidRPr="00D23A30">
        <w:rPr>
          <w:rFonts w:eastAsia="Century Gothic"/>
          <w:sz w:val="28"/>
          <w:szCs w:val="28"/>
        </w:rPr>
        <w:t>Reconstructia</w:t>
      </w:r>
      <w:proofErr w:type="spellEnd"/>
      <w:r w:rsidRPr="00D23A30">
        <w:rPr>
          <w:rFonts w:eastAsia="Century Gothic"/>
          <w:sz w:val="28"/>
          <w:szCs w:val="28"/>
        </w:rPr>
        <w:t xml:space="preserve"> asizelor </w:t>
      </w:r>
      <w:proofErr w:type="spellStart"/>
      <w:r w:rsidRPr="00D23A30">
        <w:rPr>
          <w:rFonts w:eastAsia="Century Gothic"/>
          <w:sz w:val="28"/>
          <w:szCs w:val="28"/>
        </w:rPr>
        <w:t>adancite</w:t>
      </w:r>
      <w:proofErr w:type="spellEnd"/>
      <w:r w:rsidRPr="00D23A30">
        <w:rPr>
          <w:rFonts w:eastAsia="Century Gothic"/>
          <w:sz w:val="28"/>
          <w:szCs w:val="28"/>
        </w:rPr>
        <w:t xml:space="preserve"> de la nivelul tencuielii planului </w:t>
      </w:r>
      <w:proofErr w:type="spellStart"/>
      <w:r w:rsidRPr="00D23A30">
        <w:rPr>
          <w:rFonts w:eastAsia="Century Gothic"/>
          <w:sz w:val="28"/>
          <w:szCs w:val="28"/>
        </w:rPr>
        <w:t>peretilor</w:t>
      </w:r>
      <w:proofErr w:type="spellEnd"/>
      <w:r w:rsidRPr="00D23A30">
        <w:rPr>
          <w:rFonts w:eastAsia="Century Gothic"/>
          <w:sz w:val="28"/>
          <w:szCs w:val="28"/>
        </w:rPr>
        <w:t>;</w:t>
      </w:r>
    </w:p>
    <w:p w14:paraId="177FEBC3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Refacerea finisajelor exterioare în </w:t>
      </w:r>
      <w:proofErr w:type="spellStart"/>
      <w:r w:rsidRPr="00D23A30">
        <w:rPr>
          <w:rFonts w:eastAsia="Century Gothic"/>
          <w:sz w:val="28"/>
          <w:szCs w:val="28"/>
        </w:rPr>
        <w:t>nuante</w:t>
      </w:r>
      <w:proofErr w:type="spellEnd"/>
      <w:r w:rsidRPr="00D23A30">
        <w:rPr>
          <w:rFonts w:eastAsia="Century Gothic"/>
          <w:sz w:val="28"/>
          <w:szCs w:val="28"/>
        </w:rPr>
        <w:t xml:space="preserve"> și texturi conform celor originale. Pentru cromatica exterioara propunem culorile cele mai apropiate de cele istorice, respectiv: o </w:t>
      </w:r>
      <w:proofErr w:type="spellStart"/>
      <w:r w:rsidRPr="00D23A30">
        <w:rPr>
          <w:rFonts w:eastAsia="Century Gothic"/>
          <w:sz w:val="28"/>
          <w:szCs w:val="28"/>
        </w:rPr>
        <w:t>nuanta</w:t>
      </w:r>
      <w:proofErr w:type="spellEnd"/>
      <w:r w:rsidRPr="00D23A30">
        <w:rPr>
          <w:rFonts w:eastAsia="Century Gothic"/>
          <w:sz w:val="28"/>
          <w:szCs w:val="28"/>
        </w:rPr>
        <w:t xml:space="preserve"> de gri pentru </w:t>
      </w:r>
      <w:proofErr w:type="spellStart"/>
      <w:r w:rsidRPr="00D23A30">
        <w:rPr>
          <w:rFonts w:eastAsia="Century Gothic"/>
          <w:sz w:val="28"/>
          <w:szCs w:val="28"/>
        </w:rPr>
        <w:t>suprafetele</w:t>
      </w:r>
      <w:proofErr w:type="spellEnd"/>
      <w:r w:rsidRPr="00D23A30">
        <w:rPr>
          <w:rFonts w:eastAsia="Century Gothic"/>
          <w:sz w:val="28"/>
          <w:szCs w:val="28"/>
        </w:rPr>
        <w:t xml:space="preserve"> in planul etajului I și II cod RAL 7001 </w:t>
      </w:r>
      <w:proofErr w:type="spellStart"/>
      <w:r w:rsidRPr="00D23A30">
        <w:rPr>
          <w:rFonts w:eastAsia="Century Gothic"/>
          <w:sz w:val="28"/>
          <w:szCs w:val="28"/>
        </w:rPr>
        <w:t>Silver</w:t>
      </w:r>
      <w:proofErr w:type="spellEnd"/>
      <w:r w:rsidRPr="00D23A30">
        <w:rPr>
          <w:rFonts w:eastAsia="Century Gothic"/>
          <w:sz w:val="28"/>
          <w:szCs w:val="28"/>
        </w:rPr>
        <w:t xml:space="preserve"> Gray, și o </w:t>
      </w:r>
      <w:proofErr w:type="spellStart"/>
      <w:r w:rsidRPr="00D23A30">
        <w:rPr>
          <w:rFonts w:eastAsia="Century Gothic"/>
          <w:sz w:val="28"/>
          <w:szCs w:val="28"/>
        </w:rPr>
        <w:t>nuanta</w:t>
      </w:r>
      <w:proofErr w:type="spellEnd"/>
      <w:r w:rsidRPr="00D23A30">
        <w:rPr>
          <w:rFonts w:eastAsia="Century Gothic"/>
          <w:sz w:val="28"/>
          <w:szCs w:val="28"/>
        </w:rPr>
        <w:t xml:space="preserve"> de bej deschis pentru pereți, </w:t>
      </w:r>
      <w:proofErr w:type="spellStart"/>
      <w:r w:rsidRPr="00D23A30">
        <w:rPr>
          <w:rFonts w:eastAsia="Century Gothic"/>
          <w:sz w:val="28"/>
          <w:szCs w:val="28"/>
        </w:rPr>
        <w:t>pilastrii</w:t>
      </w:r>
      <w:proofErr w:type="spellEnd"/>
      <w:r w:rsidRPr="00D23A30">
        <w:rPr>
          <w:rFonts w:eastAsia="Century Gothic"/>
          <w:sz w:val="28"/>
          <w:szCs w:val="28"/>
        </w:rPr>
        <w:t xml:space="preserve">, coloane și alte elemente decorative în aceeași </w:t>
      </w:r>
      <w:proofErr w:type="spellStart"/>
      <w:r w:rsidRPr="00D23A30">
        <w:rPr>
          <w:rFonts w:eastAsia="Century Gothic"/>
          <w:sz w:val="28"/>
          <w:szCs w:val="28"/>
        </w:rPr>
        <w:t>nuanta</w:t>
      </w:r>
      <w:proofErr w:type="spellEnd"/>
      <w:r w:rsidRPr="00D23A30">
        <w:rPr>
          <w:rFonts w:eastAsia="Century Gothic"/>
          <w:sz w:val="28"/>
          <w:szCs w:val="28"/>
        </w:rPr>
        <w:t xml:space="preserve"> cu zidurile cod RAL 1014 </w:t>
      </w:r>
      <w:proofErr w:type="spellStart"/>
      <w:r w:rsidRPr="00D23A30">
        <w:rPr>
          <w:rFonts w:eastAsia="Century Gothic"/>
          <w:sz w:val="28"/>
          <w:szCs w:val="28"/>
        </w:rPr>
        <w:t>Dark</w:t>
      </w:r>
      <w:proofErr w:type="spellEnd"/>
      <w:r w:rsidRPr="00D23A30">
        <w:rPr>
          <w:rFonts w:eastAsia="Century Gothic"/>
          <w:sz w:val="28"/>
          <w:szCs w:val="28"/>
        </w:rPr>
        <w:t xml:space="preserve"> </w:t>
      </w:r>
      <w:proofErr w:type="spellStart"/>
      <w:r w:rsidRPr="00D23A30">
        <w:rPr>
          <w:rFonts w:eastAsia="Century Gothic"/>
          <w:sz w:val="28"/>
          <w:szCs w:val="28"/>
        </w:rPr>
        <w:t>Ivory</w:t>
      </w:r>
      <w:proofErr w:type="spellEnd"/>
      <w:r w:rsidRPr="00D23A30">
        <w:rPr>
          <w:rFonts w:eastAsia="Century Gothic"/>
          <w:sz w:val="28"/>
          <w:szCs w:val="28"/>
        </w:rPr>
        <w:t xml:space="preserve"> sau 1015 </w:t>
      </w:r>
      <w:proofErr w:type="spellStart"/>
      <w:r w:rsidRPr="00D23A30">
        <w:rPr>
          <w:rFonts w:eastAsia="Century Gothic"/>
          <w:sz w:val="28"/>
          <w:szCs w:val="28"/>
        </w:rPr>
        <w:t>Light</w:t>
      </w:r>
      <w:proofErr w:type="spellEnd"/>
      <w:r w:rsidRPr="00D23A30">
        <w:rPr>
          <w:rFonts w:eastAsia="Century Gothic"/>
          <w:sz w:val="28"/>
          <w:szCs w:val="28"/>
        </w:rPr>
        <w:t xml:space="preserve"> </w:t>
      </w:r>
      <w:proofErr w:type="spellStart"/>
      <w:r w:rsidRPr="00D23A30">
        <w:rPr>
          <w:rFonts w:eastAsia="Century Gothic"/>
          <w:sz w:val="28"/>
          <w:szCs w:val="28"/>
        </w:rPr>
        <w:t>Ivory</w:t>
      </w:r>
      <w:proofErr w:type="spellEnd"/>
      <w:r w:rsidRPr="00D23A30">
        <w:rPr>
          <w:rFonts w:eastAsia="Century Gothic"/>
          <w:sz w:val="28"/>
          <w:szCs w:val="28"/>
        </w:rPr>
        <w:t>.</w:t>
      </w:r>
    </w:p>
    <w:p w14:paraId="21846099" w14:textId="77777777" w:rsidR="00FB0BEF" w:rsidRPr="00D23A30" w:rsidRDefault="00FB0BEF" w:rsidP="00FB0BEF">
      <w:pPr>
        <w:pStyle w:val="Standard"/>
        <w:widowControl w:val="0"/>
        <w:numPr>
          <w:ilvl w:val="0"/>
          <w:numId w:val="8"/>
        </w:numPr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Componente artistice din piatra (soclu, trepte)</w:t>
      </w:r>
    </w:p>
    <w:p w14:paraId="6E7A8F5E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Pentru toate componentele artistice din piatra se propune </w:t>
      </w:r>
      <w:proofErr w:type="spellStart"/>
      <w:r w:rsidRPr="00D23A30">
        <w:rPr>
          <w:rFonts w:eastAsia="Century Gothic"/>
          <w:sz w:val="28"/>
          <w:szCs w:val="28"/>
        </w:rPr>
        <w:t>curatarea</w:t>
      </w:r>
      <w:proofErr w:type="spellEnd"/>
      <w:r w:rsidRPr="00D23A30">
        <w:rPr>
          <w:rFonts w:eastAsia="Century Gothic"/>
          <w:sz w:val="28"/>
          <w:szCs w:val="28"/>
        </w:rPr>
        <w:t xml:space="preserve"> acestora și restaurarea lor conform propunerilor restauratorului de componente artistice din piatra.</w:t>
      </w:r>
    </w:p>
    <w:p w14:paraId="6EDAF56B" w14:textId="77777777" w:rsidR="00FB0BEF" w:rsidRPr="00D23A30" w:rsidRDefault="00FB0BEF" w:rsidP="00FB0BEF">
      <w:pPr>
        <w:pStyle w:val="Standard"/>
        <w:widowControl w:val="0"/>
        <w:numPr>
          <w:ilvl w:val="0"/>
          <w:numId w:val="9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Soclu din ciment</w:t>
      </w:r>
    </w:p>
    <w:p w14:paraId="6105F5D7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Pentru soclul existent din ciment, propunem demolarea acestuia și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lui cu unul din piatra naturala, cu </w:t>
      </w:r>
      <w:proofErr w:type="spellStart"/>
      <w:r w:rsidRPr="00D23A30">
        <w:rPr>
          <w:rFonts w:eastAsia="Century Gothic"/>
          <w:sz w:val="28"/>
          <w:szCs w:val="28"/>
        </w:rPr>
        <w:t>picurator</w:t>
      </w:r>
      <w:proofErr w:type="spellEnd"/>
      <w:r w:rsidRPr="00D23A30">
        <w:rPr>
          <w:rFonts w:eastAsia="Century Gothic"/>
          <w:sz w:val="28"/>
          <w:szCs w:val="28"/>
        </w:rPr>
        <w:t xml:space="preserve"> la partea superioara.</w:t>
      </w:r>
    </w:p>
    <w:p w14:paraId="3CB52F91" w14:textId="77777777" w:rsidR="00FB0BEF" w:rsidRPr="00D23A30" w:rsidRDefault="00FB0BEF" w:rsidP="00FB0BEF">
      <w:pPr>
        <w:pStyle w:val="Standard"/>
        <w:widowControl w:val="0"/>
        <w:numPr>
          <w:ilvl w:val="0"/>
          <w:numId w:val="10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 xml:space="preserve"> Tubulaturi ale </w:t>
      </w:r>
      <w:proofErr w:type="spellStart"/>
      <w:r w:rsidRPr="00D23A30">
        <w:rPr>
          <w:rFonts w:eastAsia="Century Gothic"/>
          <w:b/>
          <w:bCs/>
          <w:sz w:val="28"/>
          <w:szCs w:val="28"/>
        </w:rPr>
        <w:t>instalatiilor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de gaz aparente în zona </w:t>
      </w:r>
      <w:proofErr w:type="spellStart"/>
      <w:r w:rsidRPr="00D23A30">
        <w:rPr>
          <w:rFonts w:eastAsia="Century Gothic"/>
          <w:b/>
          <w:bCs/>
          <w:sz w:val="28"/>
          <w:szCs w:val="28"/>
        </w:rPr>
        <w:t>fatadelor</w:t>
      </w:r>
      <w:proofErr w:type="spellEnd"/>
    </w:p>
    <w:p w14:paraId="0DEEAE30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Tubulaturile de gaz în mod existent aparente pe </w:t>
      </w:r>
      <w:proofErr w:type="spellStart"/>
      <w:r w:rsidRPr="00D23A30">
        <w:rPr>
          <w:rFonts w:eastAsia="Century Gothic"/>
          <w:sz w:val="28"/>
          <w:szCs w:val="28"/>
        </w:rPr>
        <w:t>fatadele</w:t>
      </w:r>
      <w:proofErr w:type="spellEnd"/>
      <w:r w:rsidRPr="00D23A30">
        <w:rPr>
          <w:rFonts w:eastAsia="Century Gothic"/>
          <w:sz w:val="28"/>
          <w:szCs w:val="28"/>
        </w:rPr>
        <w:t xml:space="preserve"> imobilului, propunem a fi mutate în subteran.</w:t>
      </w:r>
    </w:p>
    <w:p w14:paraId="189D191E" w14:textId="77777777" w:rsidR="00FB0BEF" w:rsidRPr="00D23A30" w:rsidRDefault="00FB0BEF" w:rsidP="00FB0BEF">
      <w:pPr>
        <w:pStyle w:val="Standard"/>
        <w:widowControl w:val="0"/>
        <w:numPr>
          <w:ilvl w:val="0"/>
          <w:numId w:val="11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lastRenderedPageBreak/>
        <w:t>Bordura din beton</w:t>
      </w:r>
    </w:p>
    <w:p w14:paraId="5DD957C8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>- Propunem demolarea bordurii din beton aflata la o distanța minima fata de imobilul studiat, în scopul refacerii trotuarului pe o porțiune de 1-1.5m, respectiv pentru reabilitarea soclului din piatra.</w:t>
      </w:r>
    </w:p>
    <w:p w14:paraId="76098339" w14:textId="77777777" w:rsidR="00FB0BEF" w:rsidRPr="00D23A30" w:rsidRDefault="00FB0BEF" w:rsidP="00FB0BEF">
      <w:pPr>
        <w:pStyle w:val="Standard"/>
        <w:widowControl w:val="0"/>
        <w:numPr>
          <w:ilvl w:val="0"/>
          <w:numId w:val="12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Trotuarul de garda</w:t>
      </w:r>
    </w:p>
    <w:p w14:paraId="65FC0D4D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>- Propunem lucrări de reparații a trotuarului de garda, inclusiv a substraturilor sale, pe porțiuni de aprox. 1-1.5m în jurul imobilului în zonele unde a fost intervenit prin mutarea în subteran a tubulaturilor de instalații de gaz.</w:t>
      </w:r>
    </w:p>
    <w:p w14:paraId="11973CE2" w14:textId="77777777" w:rsidR="00FB0BEF" w:rsidRPr="00D23A30" w:rsidRDefault="00FB0BEF" w:rsidP="00FB0BEF">
      <w:pPr>
        <w:pStyle w:val="Standard"/>
        <w:widowControl w:val="0"/>
        <w:numPr>
          <w:ilvl w:val="0"/>
          <w:numId w:val="13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proofErr w:type="spellStart"/>
      <w:r w:rsidRPr="00D23A30">
        <w:rPr>
          <w:rFonts w:eastAsia="Century Gothic"/>
          <w:b/>
          <w:bCs/>
          <w:sz w:val="28"/>
          <w:szCs w:val="28"/>
        </w:rPr>
        <w:t>Profilaturi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din tencuiala</w:t>
      </w:r>
    </w:p>
    <w:p w14:paraId="720771E1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Pentru toate </w:t>
      </w:r>
      <w:proofErr w:type="spellStart"/>
      <w:r w:rsidRPr="00D23A30">
        <w:rPr>
          <w:rFonts w:eastAsia="Century Gothic"/>
          <w:sz w:val="28"/>
          <w:szCs w:val="28"/>
        </w:rPr>
        <w:t>profilaturile</w:t>
      </w:r>
      <w:proofErr w:type="spellEnd"/>
      <w:r w:rsidRPr="00D23A30">
        <w:rPr>
          <w:rFonts w:eastAsia="Century Gothic"/>
          <w:sz w:val="28"/>
          <w:szCs w:val="28"/>
        </w:rPr>
        <w:t xml:space="preserve"> din tencuiala existente se propun reparații ale </w:t>
      </w:r>
      <w:proofErr w:type="spellStart"/>
      <w:r w:rsidRPr="00D23A30">
        <w:rPr>
          <w:rFonts w:eastAsia="Century Gothic"/>
          <w:sz w:val="28"/>
          <w:szCs w:val="28"/>
        </w:rPr>
        <w:t>profilaturilor</w:t>
      </w:r>
      <w:proofErr w:type="spellEnd"/>
      <w:r w:rsidRPr="00D23A30">
        <w:rPr>
          <w:rFonts w:eastAsia="Century Gothic"/>
          <w:sz w:val="28"/>
          <w:szCs w:val="28"/>
        </w:rPr>
        <w:t xml:space="preserve"> cu tencuiala de var hidraulic, lisa, finisate cu </w:t>
      </w:r>
      <w:proofErr w:type="spellStart"/>
      <w:r w:rsidRPr="00D23A30">
        <w:rPr>
          <w:rFonts w:eastAsia="Century Gothic"/>
          <w:sz w:val="28"/>
          <w:szCs w:val="28"/>
        </w:rPr>
        <w:t>zugraveala</w:t>
      </w:r>
      <w:proofErr w:type="spellEnd"/>
      <w:r w:rsidRPr="00D23A30">
        <w:rPr>
          <w:rFonts w:eastAsia="Century Gothic"/>
          <w:sz w:val="28"/>
          <w:szCs w:val="28"/>
        </w:rPr>
        <w:t xml:space="preserve"> exterioara </w:t>
      </w:r>
      <w:proofErr w:type="spellStart"/>
      <w:r w:rsidRPr="00D23A30">
        <w:rPr>
          <w:rFonts w:eastAsia="Century Gothic"/>
          <w:sz w:val="28"/>
          <w:szCs w:val="28"/>
        </w:rPr>
        <w:t>silicatica</w:t>
      </w:r>
      <w:proofErr w:type="spellEnd"/>
      <w:r w:rsidRPr="00D23A30">
        <w:rPr>
          <w:rFonts w:eastAsia="Century Gothic"/>
          <w:sz w:val="28"/>
          <w:szCs w:val="28"/>
        </w:rPr>
        <w:t>, în 2 straturi, de culoare bej deschis, cod RAL 1015.</w:t>
      </w:r>
    </w:p>
    <w:p w14:paraId="22A8C564" w14:textId="77777777" w:rsidR="00FB0BEF" w:rsidRPr="00D23A30" w:rsidRDefault="00FB0BEF" w:rsidP="00FB0BEF">
      <w:pPr>
        <w:pStyle w:val="Standard"/>
        <w:widowControl w:val="0"/>
        <w:numPr>
          <w:ilvl w:val="0"/>
          <w:numId w:val="14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proofErr w:type="spellStart"/>
      <w:r w:rsidRPr="00D23A30">
        <w:rPr>
          <w:rFonts w:eastAsia="Century Gothic"/>
          <w:b/>
          <w:bCs/>
          <w:sz w:val="28"/>
          <w:szCs w:val="28"/>
        </w:rPr>
        <w:t>Tamplarii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exterioare</w:t>
      </w:r>
    </w:p>
    <w:p w14:paraId="3FA96286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în totalitate a </w:t>
      </w:r>
      <w:proofErr w:type="spellStart"/>
      <w:r w:rsidRPr="00D23A30">
        <w:rPr>
          <w:rFonts w:eastAsia="Century Gothic"/>
          <w:sz w:val="28"/>
          <w:szCs w:val="28"/>
        </w:rPr>
        <w:t>tamplariilor</w:t>
      </w:r>
      <w:proofErr w:type="spellEnd"/>
      <w:r w:rsidRPr="00D23A30">
        <w:rPr>
          <w:rFonts w:eastAsia="Century Gothic"/>
          <w:sz w:val="28"/>
          <w:szCs w:val="28"/>
        </w:rPr>
        <w:t xml:space="preserve"> existente cu </w:t>
      </w:r>
      <w:proofErr w:type="spellStart"/>
      <w:r w:rsidRPr="00D23A30">
        <w:rPr>
          <w:rFonts w:eastAsia="Century Gothic"/>
          <w:sz w:val="28"/>
          <w:szCs w:val="28"/>
        </w:rPr>
        <w:t>tamplarii</w:t>
      </w:r>
      <w:proofErr w:type="spellEnd"/>
      <w:r w:rsidRPr="00D23A30">
        <w:rPr>
          <w:rFonts w:eastAsia="Century Gothic"/>
          <w:sz w:val="28"/>
          <w:szCs w:val="28"/>
        </w:rPr>
        <w:t xml:space="preserve"> realizate după modelul celor originale (</w:t>
      </w:r>
      <w:proofErr w:type="spellStart"/>
      <w:r w:rsidRPr="00D23A30">
        <w:rPr>
          <w:rFonts w:eastAsia="Century Gothic"/>
          <w:sz w:val="28"/>
          <w:szCs w:val="28"/>
        </w:rPr>
        <w:t>tamplariile</w:t>
      </w:r>
      <w:proofErr w:type="spellEnd"/>
      <w:r w:rsidRPr="00D23A30">
        <w:rPr>
          <w:rFonts w:eastAsia="Century Gothic"/>
          <w:sz w:val="28"/>
          <w:szCs w:val="28"/>
        </w:rPr>
        <w:t xml:space="preserve"> existente sunt într-o stare avansata de degradare, sau fiind </w:t>
      </w:r>
      <w:proofErr w:type="spellStart"/>
      <w:r w:rsidRPr="00D23A30">
        <w:rPr>
          <w:rFonts w:eastAsia="Century Gothic"/>
          <w:sz w:val="28"/>
          <w:szCs w:val="28"/>
        </w:rPr>
        <w:t>interventii</w:t>
      </w:r>
      <w:proofErr w:type="spellEnd"/>
      <w:r w:rsidRPr="00D23A30">
        <w:rPr>
          <w:rFonts w:eastAsia="Century Gothic"/>
          <w:sz w:val="28"/>
          <w:szCs w:val="28"/>
        </w:rPr>
        <w:t xml:space="preserve"> ulterioare improprii – ferestre din PVC, etc.) De asemenea se propune demontarea grilajelor, care nu sunt originale </w:t>
      </w:r>
      <w:proofErr w:type="spellStart"/>
      <w:r w:rsidRPr="00D23A30">
        <w:rPr>
          <w:rFonts w:eastAsia="Century Gothic"/>
          <w:sz w:val="28"/>
          <w:szCs w:val="28"/>
        </w:rPr>
        <w:t>tamplariilor</w:t>
      </w:r>
      <w:proofErr w:type="spellEnd"/>
      <w:r w:rsidRPr="00D23A30">
        <w:rPr>
          <w:rFonts w:eastAsia="Century Gothic"/>
          <w:sz w:val="28"/>
          <w:szCs w:val="28"/>
        </w:rPr>
        <w:t xml:space="preserve"> imobilului.</w:t>
      </w:r>
    </w:p>
    <w:p w14:paraId="6035764F" w14:textId="77777777" w:rsidR="00FB0BEF" w:rsidRPr="00D23A30" w:rsidRDefault="00FB0BEF" w:rsidP="00FB0BEF">
      <w:pPr>
        <w:pStyle w:val="Standard"/>
        <w:widowControl w:val="0"/>
        <w:numPr>
          <w:ilvl w:val="0"/>
          <w:numId w:val="15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Jgheaburi și burlane din tabla</w:t>
      </w:r>
    </w:p>
    <w:p w14:paraId="7E08A769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jgheaburilor și burlanelor degradate cu unele noi.</w:t>
      </w:r>
    </w:p>
    <w:p w14:paraId="2D0B6ADF" w14:textId="77777777" w:rsidR="00FB0BEF" w:rsidRPr="00D23A30" w:rsidRDefault="00FB0BEF" w:rsidP="00FB0BEF">
      <w:pPr>
        <w:pStyle w:val="Standard"/>
        <w:widowControl w:val="0"/>
        <w:numPr>
          <w:ilvl w:val="0"/>
          <w:numId w:val="16"/>
        </w:numPr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Glafuri și sorturi din tabla</w:t>
      </w:r>
    </w:p>
    <w:p w14:paraId="2A0FAD14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glafurilor și sorturilor din tabla cu unele noi.</w:t>
      </w:r>
    </w:p>
    <w:p w14:paraId="366F975B" w14:textId="77777777" w:rsidR="00FB0BEF" w:rsidRPr="00D23A30" w:rsidRDefault="00FB0BEF" w:rsidP="00FB0BEF">
      <w:pPr>
        <w:pStyle w:val="Standard"/>
        <w:widowControl w:val="0"/>
        <w:numPr>
          <w:ilvl w:val="0"/>
          <w:numId w:val="17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proofErr w:type="spellStart"/>
      <w:r w:rsidRPr="00D23A30">
        <w:rPr>
          <w:rFonts w:eastAsia="Century Gothic"/>
          <w:b/>
          <w:bCs/>
          <w:sz w:val="28"/>
          <w:szCs w:val="28"/>
        </w:rPr>
        <w:t>Replacare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cos de fum existent</w:t>
      </w:r>
    </w:p>
    <w:p w14:paraId="720E55A6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placarea </w:t>
      </w:r>
      <w:proofErr w:type="spellStart"/>
      <w:r w:rsidRPr="00D23A30">
        <w:rPr>
          <w:rFonts w:eastAsia="Century Gothic"/>
          <w:sz w:val="28"/>
          <w:szCs w:val="28"/>
        </w:rPr>
        <w:t>cosului</w:t>
      </w:r>
      <w:proofErr w:type="spellEnd"/>
      <w:r w:rsidRPr="00D23A30">
        <w:rPr>
          <w:rFonts w:eastAsia="Century Gothic"/>
          <w:sz w:val="28"/>
          <w:szCs w:val="28"/>
        </w:rPr>
        <w:t xml:space="preserve"> de fum existent, datorită </w:t>
      </w:r>
      <w:proofErr w:type="spellStart"/>
      <w:r w:rsidRPr="00D23A30">
        <w:rPr>
          <w:rFonts w:eastAsia="Century Gothic"/>
          <w:sz w:val="28"/>
          <w:szCs w:val="28"/>
        </w:rPr>
        <w:t>starii</w:t>
      </w:r>
      <w:proofErr w:type="spellEnd"/>
      <w:r w:rsidRPr="00D23A30">
        <w:rPr>
          <w:rFonts w:eastAsia="Century Gothic"/>
          <w:sz w:val="28"/>
          <w:szCs w:val="28"/>
        </w:rPr>
        <w:t xml:space="preserve"> lui avansate de degradare, prin </w:t>
      </w:r>
      <w:proofErr w:type="spellStart"/>
      <w:r w:rsidRPr="00D23A30">
        <w:rPr>
          <w:rFonts w:eastAsia="Century Gothic"/>
          <w:sz w:val="28"/>
          <w:szCs w:val="28"/>
        </w:rPr>
        <w:t>invelirea</w:t>
      </w:r>
      <w:proofErr w:type="spellEnd"/>
      <w:r w:rsidRPr="00D23A30">
        <w:rPr>
          <w:rFonts w:eastAsia="Century Gothic"/>
          <w:sz w:val="28"/>
          <w:szCs w:val="28"/>
        </w:rPr>
        <w:t xml:space="preserve"> acestuia cu un strat de tabla de titan-zinc cu rol de protecție,</w:t>
      </w:r>
    </w:p>
    <w:p w14:paraId="2AF8A81C" w14:textId="77777777" w:rsidR="00FB0BEF" w:rsidRPr="00D23A30" w:rsidRDefault="00FB0BEF" w:rsidP="00FB0BEF">
      <w:pPr>
        <w:pStyle w:val="Standard"/>
        <w:widowControl w:val="0"/>
        <w:numPr>
          <w:ilvl w:val="0"/>
          <w:numId w:val="18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Demontare elemente parazitare</w:t>
      </w:r>
    </w:p>
    <w:p w14:paraId="2055F5BE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Propunem demontarea elementelor parazitare din zona </w:t>
      </w:r>
      <w:proofErr w:type="spellStart"/>
      <w:r w:rsidRPr="00D23A30">
        <w:rPr>
          <w:rFonts w:eastAsia="Century Gothic"/>
          <w:sz w:val="28"/>
          <w:szCs w:val="28"/>
        </w:rPr>
        <w:t>fatadei</w:t>
      </w:r>
      <w:proofErr w:type="spellEnd"/>
      <w:r w:rsidRPr="00D23A30">
        <w:rPr>
          <w:rFonts w:eastAsia="Century Gothic"/>
          <w:sz w:val="28"/>
          <w:szCs w:val="28"/>
        </w:rPr>
        <w:t xml:space="preserve">, precum în cazul </w:t>
      </w:r>
      <w:proofErr w:type="spellStart"/>
      <w:r w:rsidRPr="00D23A30">
        <w:rPr>
          <w:rFonts w:eastAsia="Century Gothic"/>
          <w:sz w:val="28"/>
          <w:szCs w:val="28"/>
        </w:rPr>
        <w:t>fatadei</w:t>
      </w:r>
      <w:proofErr w:type="spellEnd"/>
      <w:r w:rsidRPr="00D23A30">
        <w:rPr>
          <w:rFonts w:eastAsia="Century Gothic"/>
          <w:sz w:val="28"/>
          <w:szCs w:val="28"/>
        </w:rPr>
        <w:t xml:space="preserve"> vești: scara metalica de acces pe acoperiș, cablaje existente amplasate pe </w:t>
      </w:r>
      <w:proofErr w:type="spellStart"/>
      <w:r w:rsidRPr="00D23A30">
        <w:rPr>
          <w:rFonts w:eastAsia="Century Gothic"/>
          <w:sz w:val="28"/>
          <w:szCs w:val="28"/>
        </w:rPr>
        <w:t>fatada</w:t>
      </w:r>
      <w:proofErr w:type="spellEnd"/>
      <w:r w:rsidRPr="00D23A30">
        <w:rPr>
          <w:rFonts w:eastAsia="Century Gothic"/>
          <w:sz w:val="28"/>
          <w:szCs w:val="28"/>
        </w:rPr>
        <w:t>, etc.</w:t>
      </w:r>
    </w:p>
    <w:p w14:paraId="1CC13D03" w14:textId="77777777" w:rsidR="00FB0BEF" w:rsidRPr="00D23A30" w:rsidRDefault="00FB0BEF" w:rsidP="00FB0BEF">
      <w:pPr>
        <w:pStyle w:val="Standard"/>
        <w:widowControl w:val="0"/>
        <w:numPr>
          <w:ilvl w:val="0"/>
          <w:numId w:val="19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 xml:space="preserve">Masca pentru ascundere </w:t>
      </w:r>
      <w:proofErr w:type="spellStart"/>
      <w:r w:rsidRPr="00D23A30">
        <w:rPr>
          <w:rFonts w:eastAsia="Century Gothic"/>
          <w:b/>
          <w:bCs/>
          <w:sz w:val="28"/>
          <w:szCs w:val="28"/>
        </w:rPr>
        <w:t>instalatiilor</w:t>
      </w:r>
      <w:proofErr w:type="spellEnd"/>
    </w:p>
    <w:p w14:paraId="3C4E5E67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Datorită aspectului inestetic oferit de aceste </w:t>
      </w:r>
      <w:proofErr w:type="spellStart"/>
      <w:r w:rsidRPr="00D23A30">
        <w:rPr>
          <w:rFonts w:eastAsia="Century Gothic"/>
          <w:sz w:val="28"/>
          <w:szCs w:val="28"/>
        </w:rPr>
        <w:t>insertii</w:t>
      </w:r>
      <w:proofErr w:type="spellEnd"/>
      <w:r w:rsidRPr="00D23A30">
        <w:rPr>
          <w:rFonts w:eastAsia="Century Gothic"/>
          <w:sz w:val="28"/>
          <w:szCs w:val="28"/>
        </w:rPr>
        <w:t xml:space="preserve"> ulterioare ale contoarelor amplasate pe </w:t>
      </w:r>
      <w:proofErr w:type="spellStart"/>
      <w:r w:rsidRPr="00D23A30">
        <w:rPr>
          <w:rFonts w:eastAsia="Century Gothic"/>
          <w:sz w:val="28"/>
          <w:szCs w:val="28"/>
        </w:rPr>
        <w:t>fatada</w:t>
      </w:r>
      <w:proofErr w:type="spellEnd"/>
      <w:r w:rsidRPr="00D23A30">
        <w:rPr>
          <w:rFonts w:eastAsia="Century Gothic"/>
          <w:sz w:val="28"/>
          <w:szCs w:val="28"/>
        </w:rPr>
        <w:t xml:space="preserve"> est, propunem ascunderea lor cu o </w:t>
      </w:r>
      <w:proofErr w:type="spellStart"/>
      <w:r w:rsidRPr="00D23A30">
        <w:rPr>
          <w:rFonts w:eastAsia="Century Gothic"/>
          <w:sz w:val="28"/>
          <w:szCs w:val="28"/>
        </w:rPr>
        <w:t>tamplarie</w:t>
      </w:r>
      <w:proofErr w:type="spellEnd"/>
      <w:r w:rsidRPr="00D23A30">
        <w:rPr>
          <w:rFonts w:eastAsia="Century Gothic"/>
          <w:sz w:val="28"/>
          <w:szCs w:val="28"/>
        </w:rPr>
        <w:t xml:space="preserve"> accesibil în caz de </w:t>
      </w:r>
      <w:proofErr w:type="spellStart"/>
      <w:r w:rsidRPr="00D23A30">
        <w:rPr>
          <w:rFonts w:eastAsia="Century Gothic"/>
          <w:sz w:val="28"/>
          <w:szCs w:val="28"/>
        </w:rPr>
        <w:t>mentenanta</w:t>
      </w:r>
      <w:proofErr w:type="spellEnd"/>
      <w:r w:rsidRPr="00D23A30">
        <w:rPr>
          <w:rFonts w:eastAsia="Century Gothic"/>
          <w:sz w:val="28"/>
          <w:szCs w:val="28"/>
        </w:rPr>
        <w:t>.</w:t>
      </w:r>
    </w:p>
    <w:p w14:paraId="75B9E9BA" w14:textId="77777777" w:rsidR="00FB0BEF" w:rsidRDefault="00FB0BEF" w:rsidP="00FB0BEF">
      <w:pPr>
        <w:pStyle w:val="Standard"/>
        <w:widowControl w:val="0"/>
        <w:spacing w:line="100" w:lineRule="atLeast"/>
        <w:jc w:val="both"/>
        <w:rPr>
          <w:rFonts w:ascii="Montserrat" w:eastAsia="Century Gothic" w:hAnsi="Montserrat" w:cs="Candara"/>
          <w:sz w:val="22"/>
          <w:szCs w:val="22"/>
        </w:rPr>
      </w:pPr>
    </w:p>
    <w:p w14:paraId="1D4BCDC8" w14:textId="30A917C0" w:rsidR="00CF2576" w:rsidRPr="004976CC" w:rsidRDefault="00CF2576" w:rsidP="00CF2576">
      <w:pPr>
        <w:widowControl w:val="0"/>
        <w:suppressLineNumbers/>
        <w:jc w:val="both"/>
        <w:rPr>
          <w:kern w:val="20"/>
          <w:sz w:val="28"/>
          <w:szCs w:val="28"/>
          <w:lang w:val="ro-RO"/>
        </w:rPr>
      </w:pPr>
      <w:proofErr w:type="spellStart"/>
      <w:r w:rsidRPr="004976CC">
        <w:rPr>
          <w:b/>
          <w:kern w:val="20"/>
          <w:sz w:val="28"/>
          <w:szCs w:val="28"/>
          <w:lang w:val="ro-RO"/>
        </w:rPr>
        <w:t>Finanţarea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obiectivului:</w:t>
      </w:r>
      <w:r w:rsidRPr="004976CC">
        <w:rPr>
          <w:kern w:val="20"/>
          <w:sz w:val="28"/>
          <w:szCs w:val="28"/>
          <w:lang w:val="ro-RO"/>
        </w:rPr>
        <w:t xml:space="preserve"> </w:t>
      </w:r>
      <w:r w:rsidR="00FB0BEF">
        <w:rPr>
          <w:kern w:val="20"/>
          <w:sz w:val="28"/>
          <w:szCs w:val="28"/>
          <w:lang w:val="ro-RO"/>
        </w:rPr>
        <w:t>B</w:t>
      </w:r>
      <w:r w:rsidRPr="004976CC">
        <w:rPr>
          <w:sz w:val="28"/>
          <w:szCs w:val="28"/>
          <w:lang w:val="ro-RO"/>
        </w:rPr>
        <w:t>uget</w:t>
      </w:r>
      <w:r w:rsidR="00827A74">
        <w:rPr>
          <w:sz w:val="28"/>
          <w:szCs w:val="28"/>
          <w:lang w:val="ro-RO"/>
        </w:rPr>
        <w:t>ul</w:t>
      </w:r>
      <w:r w:rsidRPr="004976CC">
        <w:rPr>
          <w:sz w:val="28"/>
          <w:szCs w:val="28"/>
          <w:lang w:val="ro-RO"/>
        </w:rPr>
        <w:t xml:space="preserve"> </w:t>
      </w:r>
      <w:r w:rsidR="00FB0BEF">
        <w:rPr>
          <w:sz w:val="28"/>
          <w:szCs w:val="28"/>
          <w:lang w:val="ro-RO"/>
        </w:rPr>
        <w:t>L</w:t>
      </w:r>
      <w:r w:rsidRPr="004976CC">
        <w:rPr>
          <w:sz w:val="28"/>
          <w:szCs w:val="28"/>
          <w:lang w:val="ro-RO"/>
        </w:rPr>
        <w:t>ocal.</w:t>
      </w:r>
    </w:p>
    <w:p w14:paraId="00224581" w14:textId="57F3AA5E" w:rsidR="00CF2576" w:rsidRDefault="00CF2576" w:rsidP="00CF2576">
      <w:pPr>
        <w:widowControl w:val="0"/>
        <w:suppressLineNumbers/>
        <w:rPr>
          <w:b/>
          <w:kern w:val="20"/>
          <w:sz w:val="28"/>
          <w:szCs w:val="28"/>
          <w:lang w:val="ro-RO"/>
        </w:rPr>
      </w:pPr>
      <w:r w:rsidRPr="004976CC">
        <w:rPr>
          <w:b/>
          <w:kern w:val="20"/>
          <w:sz w:val="28"/>
          <w:szCs w:val="28"/>
          <w:lang w:val="ro-RO"/>
        </w:rPr>
        <w:t xml:space="preserve">Valorile includ T.V.A. </w:t>
      </w:r>
      <w:proofErr w:type="spellStart"/>
      <w:r w:rsidRPr="004976CC">
        <w:rPr>
          <w:b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160F7C03" w14:textId="77777777" w:rsidR="00D23A30" w:rsidRPr="004976CC" w:rsidRDefault="00D23A30" w:rsidP="00CF2576">
      <w:pPr>
        <w:widowControl w:val="0"/>
        <w:suppressLineNumbers/>
        <w:rPr>
          <w:b/>
          <w:kern w:val="20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CF2576" w:rsidRPr="004976CC" w14:paraId="50B9A012" w14:textId="77777777" w:rsidTr="00C0717E">
        <w:tc>
          <w:tcPr>
            <w:tcW w:w="3100" w:type="dxa"/>
          </w:tcPr>
          <w:p w14:paraId="1B3E7F57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r w:rsidRPr="004976CC">
              <w:rPr>
                <w:kern w:val="20"/>
                <w:sz w:val="28"/>
                <w:szCs w:val="28"/>
                <w:lang w:val="ro-RO"/>
              </w:rPr>
              <w:t>Primar</w:t>
            </w:r>
          </w:p>
        </w:tc>
        <w:tc>
          <w:tcPr>
            <w:tcW w:w="3100" w:type="dxa"/>
          </w:tcPr>
          <w:p w14:paraId="47A7EB3F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0FF8A409" w14:textId="73A839DC" w:rsidR="00CF2576" w:rsidRPr="004976CC" w:rsidRDefault="00982C5F" w:rsidP="00982C5F">
            <w:pPr>
              <w:rPr>
                <w:kern w:val="20"/>
                <w:sz w:val="28"/>
                <w:szCs w:val="28"/>
                <w:lang w:val="ro-RO"/>
              </w:rPr>
            </w:pPr>
            <w:r>
              <w:rPr>
                <w:kern w:val="20"/>
                <w:sz w:val="28"/>
                <w:szCs w:val="28"/>
                <w:lang w:val="ro-RO"/>
              </w:rPr>
              <w:t xml:space="preserve">      </w:t>
            </w:r>
            <w:proofErr w:type="spellStart"/>
            <w:r w:rsidR="00CF2576" w:rsidRPr="004976CC">
              <w:rPr>
                <w:kern w:val="20"/>
                <w:sz w:val="28"/>
                <w:szCs w:val="28"/>
                <w:lang w:val="ro-RO"/>
              </w:rPr>
              <w:t>Şef</w:t>
            </w:r>
            <w:proofErr w:type="spellEnd"/>
            <w:r w:rsidR="00CF2576" w:rsidRPr="004976CC">
              <w:rPr>
                <w:kern w:val="20"/>
                <w:sz w:val="28"/>
                <w:szCs w:val="28"/>
                <w:lang w:val="ro-RO"/>
              </w:rPr>
              <w:t xml:space="preserve"> serviciu</w:t>
            </w:r>
          </w:p>
        </w:tc>
      </w:tr>
      <w:tr w:rsidR="00CF2576" w:rsidRPr="004976CC" w14:paraId="5B45D14F" w14:textId="77777777" w:rsidTr="00C0717E">
        <w:tc>
          <w:tcPr>
            <w:tcW w:w="3100" w:type="dxa"/>
          </w:tcPr>
          <w:p w14:paraId="7C3EB238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proofErr w:type="spellStart"/>
            <w:r w:rsidRPr="004976CC">
              <w:rPr>
                <w:kern w:val="20"/>
                <w:sz w:val="28"/>
                <w:szCs w:val="28"/>
                <w:lang w:val="ro-RO"/>
              </w:rPr>
              <w:t>Kereskényi</w:t>
            </w:r>
            <w:proofErr w:type="spellEnd"/>
            <w:r w:rsidRPr="004976CC">
              <w:rPr>
                <w:kern w:val="20"/>
                <w:sz w:val="28"/>
                <w:szCs w:val="28"/>
                <w:lang w:val="ro-RO"/>
              </w:rPr>
              <w:t xml:space="preserve"> Gábor</w:t>
            </w:r>
          </w:p>
        </w:tc>
        <w:tc>
          <w:tcPr>
            <w:tcW w:w="3100" w:type="dxa"/>
          </w:tcPr>
          <w:p w14:paraId="0C480CD4" w14:textId="77777777" w:rsidR="00CF2576" w:rsidRPr="00640354" w:rsidRDefault="00CF2576" w:rsidP="00C0717E">
            <w:pPr>
              <w:jc w:val="center"/>
              <w:rPr>
                <w:bCs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4320C581" w14:textId="56932CCD" w:rsidR="00CF2576" w:rsidRPr="00640354" w:rsidRDefault="00982C5F" w:rsidP="00640354">
            <w:pPr>
              <w:rPr>
                <w:bCs/>
                <w:kern w:val="20"/>
                <w:sz w:val="28"/>
                <w:szCs w:val="28"/>
                <w:lang w:val="ro-RO"/>
              </w:rPr>
            </w:pPr>
            <w:r>
              <w:rPr>
                <w:bCs/>
                <w:kern w:val="20"/>
                <w:sz w:val="28"/>
                <w:szCs w:val="28"/>
                <w:lang w:val="ro-RO"/>
              </w:rPr>
              <w:t>i</w:t>
            </w:r>
            <w:r w:rsidR="00640354" w:rsidRPr="00640354">
              <w:rPr>
                <w:bCs/>
                <w:kern w:val="20"/>
                <w:sz w:val="28"/>
                <w:szCs w:val="28"/>
                <w:lang w:val="ro-RO"/>
              </w:rPr>
              <w:t xml:space="preserve">ng. Giurgiu Ovidiu </w:t>
            </w:r>
          </w:p>
        </w:tc>
      </w:tr>
    </w:tbl>
    <w:p w14:paraId="207BAFAC" w14:textId="4A7ACFCF" w:rsidR="00CF2576" w:rsidRPr="00B94006" w:rsidRDefault="00CF2576" w:rsidP="00CF2576">
      <w:pPr>
        <w:jc w:val="center"/>
        <w:rPr>
          <w:b/>
          <w:bCs/>
          <w:kern w:val="20"/>
          <w:sz w:val="28"/>
          <w:szCs w:val="28"/>
        </w:rPr>
      </w:pPr>
      <w:r w:rsidRPr="00B94006">
        <w:rPr>
          <w:b/>
          <w:bCs/>
          <w:kern w:val="20"/>
          <w:sz w:val="28"/>
          <w:szCs w:val="28"/>
        </w:rPr>
        <w:t xml:space="preserve">  </w:t>
      </w:r>
    </w:p>
    <w:p w14:paraId="67D8B84A" w14:textId="77777777" w:rsidR="00B57B31" w:rsidRDefault="00B57B31" w:rsidP="00CF2576">
      <w:pPr>
        <w:pStyle w:val="Footer"/>
        <w:rPr>
          <w:sz w:val="18"/>
          <w:szCs w:val="18"/>
        </w:rPr>
      </w:pPr>
    </w:p>
    <w:p w14:paraId="542A33F8" w14:textId="77777777" w:rsidR="00B57B31" w:rsidRDefault="00B57B31" w:rsidP="00CF2576">
      <w:pPr>
        <w:pStyle w:val="Footer"/>
        <w:rPr>
          <w:sz w:val="18"/>
          <w:szCs w:val="18"/>
        </w:rPr>
      </w:pPr>
    </w:p>
    <w:p w14:paraId="26E5C0BF" w14:textId="3F33B5D4" w:rsidR="00CF2576" w:rsidRPr="00B57B31" w:rsidRDefault="00CF2576" w:rsidP="00CF2576">
      <w:pPr>
        <w:pStyle w:val="Footer"/>
        <w:rPr>
          <w:sz w:val="18"/>
          <w:szCs w:val="18"/>
          <w:lang w:val="pt-PT"/>
        </w:rPr>
      </w:pPr>
      <w:r w:rsidRPr="00B57B31">
        <w:rPr>
          <w:sz w:val="18"/>
          <w:szCs w:val="18"/>
          <w:lang w:val="pt-PT"/>
        </w:rPr>
        <w:t>Întocmit,</w:t>
      </w:r>
    </w:p>
    <w:p w14:paraId="68B87A96" w14:textId="273636DE" w:rsidR="002D05D6" w:rsidRPr="00E063F8" w:rsidRDefault="00CF2576" w:rsidP="00D23A30">
      <w:pPr>
        <w:spacing w:after="0" w:line="240" w:lineRule="auto"/>
        <w:ind w:right="-852"/>
        <w:jc w:val="both"/>
        <w:rPr>
          <w:sz w:val="28"/>
          <w:szCs w:val="28"/>
          <w:lang w:val="ro-RO"/>
        </w:rPr>
      </w:pPr>
      <w:r w:rsidRPr="00B57B31">
        <w:rPr>
          <w:sz w:val="18"/>
          <w:szCs w:val="18"/>
          <w:lang w:val="pt-PT"/>
        </w:rPr>
        <w:t>Ing. Ovidiu Giurgiu 2 ex.</w:t>
      </w:r>
    </w:p>
    <w:sectPr w:rsidR="002D05D6" w:rsidRPr="00E063F8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7973" w14:textId="77777777" w:rsidR="00977695" w:rsidRDefault="00977695" w:rsidP="00FE6A48">
      <w:pPr>
        <w:spacing w:after="0" w:line="240" w:lineRule="auto"/>
      </w:pPr>
      <w:r>
        <w:separator/>
      </w:r>
    </w:p>
  </w:endnote>
  <w:endnote w:type="continuationSeparator" w:id="0">
    <w:p w14:paraId="7C0D70E7" w14:textId="77777777" w:rsidR="00977695" w:rsidRDefault="0097769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FFF9" w14:textId="77777777" w:rsidR="00977695" w:rsidRDefault="00977695" w:rsidP="00FE6A48">
      <w:pPr>
        <w:spacing w:after="0" w:line="240" w:lineRule="auto"/>
      </w:pPr>
      <w:r>
        <w:separator/>
      </w:r>
    </w:p>
  </w:footnote>
  <w:footnote w:type="continuationSeparator" w:id="0">
    <w:p w14:paraId="49CD0ECD" w14:textId="77777777" w:rsidR="00977695" w:rsidRDefault="0097769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4568C"/>
    <w:multiLevelType w:val="multilevel"/>
    <w:tmpl w:val="0BC499B2"/>
    <w:lvl w:ilvl="0">
      <w:numFmt w:val="bullet"/>
      <w:lvlText w:val="•"/>
      <w:lvlJc w:val="left"/>
      <w:pPr>
        <w:ind w:left="77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13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9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5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21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7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93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9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52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9C2"/>
    <w:multiLevelType w:val="multilevel"/>
    <w:tmpl w:val="2AC4F7C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20"/>
    <w:multiLevelType w:val="multilevel"/>
    <w:tmpl w:val="4B543C5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1AA029DE"/>
    <w:multiLevelType w:val="multilevel"/>
    <w:tmpl w:val="DFD23FA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1EFF6642"/>
    <w:multiLevelType w:val="multilevel"/>
    <w:tmpl w:val="A1EC46E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 w15:restartNumberingAfterBreak="0">
    <w:nsid w:val="270A64AA"/>
    <w:multiLevelType w:val="multilevel"/>
    <w:tmpl w:val="3C72580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355F3A23"/>
    <w:multiLevelType w:val="multilevel"/>
    <w:tmpl w:val="1D1E4708"/>
    <w:styleLink w:val="WW8Num18"/>
    <w:lvl w:ilvl="0">
      <w:numFmt w:val="bullet"/>
      <w:lvlText w:val=""/>
      <w:lvlJc w:val="left"/>
      <w:pPr>
        <w:ind w:left="822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82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42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02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62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22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82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42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02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554D93"/>
    <w:multiLevelType w:val="multilevel"/>
    <w:tmpl w:val="997232D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5DF7276B"/>
    <w:multiLevelType w:val="multilevel"/>
    <w:tmpl w:val="C1E2B67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 w15:restartNumberingAfterBreak="0">
    <w:nsid w:val="660F2629"/>
    <w:multiLevelType w:val="multilevel"/>
    <w:tmpl w:val="762AABC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6" w15:restartNumberingAfterBreak="0">
    <w:nsid w:val="6DA112FC"/>
    <w:multiLevelType w:val="multilevel"/>
    <w:tmpl w:val="117AC0F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7" w15:restartNumberingAfterBreak="0">
    <w:nsid w:val="76AA2B75"/>
    <w:multiLevelType w:val="multilevel"/>
    <w:tmpl w:val="EAFAF6D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8" w15:restartNumberingAfterBreak="0">
    <w:nsid w:val="7CD1340E"/>
    <w:multiLevelType w:val="multilevel"/>
    <w:tmpl w:val="781070E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136997840">
    <w:abstractNumId w:val="0"/>
  </w:num>
  <w:num w:numId="2" w16cid:durableId="792140207">
    <w:abstractNumId w:val="12"/>
  </w:num>
  <w:num w:numId="3" w16cid:durableId="250630784">
    <w:abstractNumId w:val="4"/>
  </w:num>
  <w:num w:numId="4" w16cid:durableId="974216732">
    <w:abstractNumId w:val="11"/>
  </w:num>
  <w:num w:numId="5" w16cid:durableId="679892016">
    <w:abstractNumId w:val="5"/>
  </w:num>
  <w:num w:numId="6" w16cid:durableId="1565680490">
    <w:abstractNumId w:val="2"/>
  </w:num>
  <w:num w:numId="7" w16cid:durableId="818769203">
    <w:abstractNumId w:val="10"/>
  </w:num>
  <w:num w:numId="8" w16cid:durableId="2087191376">
    <w:abstractNumId w:val="15"/>
  </w:num>
  <w:num w:numId="9" w16cid:durableId="573468608">
    <w:abstractNumId w:val="13"/>
  </w:num>
  <w:num w:numId="10" w16cid:durableId="43069111">
    <w:abstractNumId w:val="17"/>
  </w:num>
  <w:num w:numId="11" w16cid:durableId="1541477210">
    <w:abstractNumId w:val="16"/>
  </w:num>
  <w:num w:numId="12" w16cid:durableId="1701860667">
    <w:abstractNumId w:val="1"/>
  </w:num>
  <w:num w:numId="13" w16cid:durableId="874733928">
    <w:abstractNumId w:val="3"/>
  </w:num>
  <w:num w:numId="14" w16cid:durableId="187373095">
    <w:abstractNumId w:val="9"/>
  </w:num>
  <w:num w:numId="15" w16cid:durableId="1981112902">
    <w:abstractNumId w:val="7"/>
  </w:num>
  <w:num w:numId="16" w16cid:durableId="354157334">
    <w:abstractNumId w:val="14"/>
  </w:num>
  <w:num w:numId="17" w16cid:durableId="1132940235">
    <w:abstractNumId w:val="8"/>
  </w:num>
  <w:num w:numId="18" w16cid:durableId="1635060323">
    <w:abstractNumId w:val="18"/>
  </w:num>
  <w:num w:numId="19" w16cid:durableId="195732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3882"/>
    <w:rsid w:val="000252D2"/>
    <w:rsid w:val="00037822"/>
    <w:rsid w:val="00060511"/>
    <w:rsid w:val="00061B11"/>
    <w:rsid w:val="00062EFA"/>
    <w:rsid w:val="00063781"/>
    <w:rsid w:val="0007022D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F98"/>
    <w:rsid w:val="00134A94"/>
    <w:rsid w:val="00152648"/>
    <w:rsid w:val="00156812"/>
    <w:rsid w:val="00175C46"/>
    <w:rsid w:val="001761D3"/>
    <w:rsid w:val="00184CDC"/>
    <w:rsid w:val="001924B8"/>
    <w:rsid w:val="00196AE5"/>
    <w:rsid w:val="001A3571"/>
    <w:rsid w:val="001A5B19"/>
    <w:rsid w:val="001B00E5"/>
    <w:rsid w:val="001B1B27"/>
    <w:rsid w:val="001B3768"/>
    <w:rsid w:val="001B705C"/>
    <w:rsid w:val="001D5EF7"/>
    <w:rsid w:val="001E5A86"/>
    <w:rsid w:val="001F6F63"/>
    <w:rsid w:val="002072ED"/>
    <w:rsid w:val="002155D9"/>
    <w:rsid w:val="00221526"/>
    <w:rsid w:val="002248BE"/>
    <w:rsid w:val="0024438D"/>
    <w:rsid w:val="00245331"/>
    <w:rsid w:val="0025036E"/>
    <w:rsid w:val="0027105E"/>
    <w:rsid w:val="00280CF3"/>
    <w:rsid w:val="00281CD0"/>
    <w:rsid w:val="00290E10"/>
    <w:rsid w:val="00292B46"/>
    <w:rsid w:val="002A22DC"/>
    <w:rsid w:val="002A3235"/>
    <w:rsid w:val="002C40C5"/>
    <w:rsid w:val="002D0076"/>
    <w:rsid w:val="002D05D6"/>
    <w:rsid w:val="002F2DBC"/>
    <w:rsid w:val="003009DA"/>
    <w:rsid w:val="003045E7"/>
    <w:rsid w:val="00311A27"/>
    <w:rsid w:val="003145F7"/>
    <w:rsid w:val="0032133B"/>
    <w:rsid w:val="0033088A"/>
    <w:rsid w:val="00335BEB"/>
    <w:rsid w:val="00340389"/>
    <w:rsid w:val="0035640F"/>
    <w:rsid w:val="00370183"/>
    <w:rsid w:val="003B0EE8"/>
    <w:rsid w:val="003B7702"/>
    <w:rsid w:val="003C0787"/>
    <w:rsid w:val="003D3CFC"/>
    <w:rsid w:val="003E4150"/>
    <w:rsid w:val="00405FBF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976CC"/>
    <w:rsid w:val="004A2461"/>
    <w:rsid w:val="004D1B75"/>
    <w:rsid w:val="004D764E"/>
    <w:rsid w:val="004F3A72"/>
    <w:rsid w:val="00501A2F"/>
    <w:rsid w:val="00504B35"/>
    <w:rsid w:val="00505FF9"/>
    <w:rsid w:val="005367BD"/>
    <w:rsid w:val="0055480B"/>
    <w:rsid w:val="00557008"/>
    <w:rsid w:val="00575348"/>
    <w:rsid w:val="00583831"/>
    <w:rsid w:val="005851A9"/>
    <w:rsid w:val="005A263F"/>
    <w:rsid w:val="005A4025"/>
    <w:rsid w:val="005B1349"/>
    <w:rsid w:val="005B5AF7"/>
    <w:rsid w:val="005B6648"/>
    <w:rsid w:val="005C3954"/>
    <w:rsid w:val="005D5D31"/>
    <w:rsid w:val="005E1D97"/>
    <w:rsid w:val="00604928"/>
    <w:rsid w:val="006226B0"/>
    <w:rsid w:val="006269C3"/>
    <w:rsid w:val="0063760E"/>
    <w:rsid w:val="00640354"/>
    <w:rsid w:val="00651B87"/>
    <w:rsid w:val="00655A90"/>
    <w:rsid w:val="00655BC4"/>
    <w:rsid w:val="006816ED"/>
    <w:rsid w:val="0068292D"/>
    <w:rsid w:val="00693BC2"/>
    <w:rsid w:val="006B1618"/>
    <w:rsid w:val="006B4F4D"/>
    <w:rsid w:val="006C0FCE"/>
    <w:rsid w:val="006C2C66"/>
    <w:rsid w:val="006D2E78"/>
    <w:rsid w:val="006D5D88"/>
    <w:rsid w:val="006D5F99"/>
    <w:rsid w:val="006E01B0"/>
    <w:rsid w:val="006E21F8"/>
    <w:rsid w:val="006E54F4"/>
    <w:rsid w:val="006F45A8"/>
    <w:rsid w:val="0071735E"/>
    <w:rsid w:val="00731C37"/>
    <w:rsid w:val="00732579"/>
    <w:rsid w:val="00754BC5"/>
    <w:rsid w:val="00760DEE"/>
    <w:rsid w:val="0077470A"/>
    <w:rsid w:val="00777791"/>
    <w:rsid w:val="00786693"/>
    <w:rsid w:val="007C7487"/>
    <w:rsid w:val="007E0816"/>
    <w:rsid w:val="007E675F"/>
    <w:rsid w:val="00800D3F"/>
    <w:rsid w:val="00803AFD"/>
    <w:rsid w:val="00822BC9"/>
    <w:rsid w:val="00823839"/>
    <w:rsid w:val="00827A74"/>
    <w:rsid w:val="00827ED7"/>
    <w:rsid w:val="008444C7"/>
    <w:rsid w:val="00864474"/>
    <w:rsid w:val="008669D7"/>
    <w:rsid w:val="0086730C"/>
    <w:rsid w:val="00872111"/>
    <w:rsid w:val="00882129"/>
    <w:rsid w:val="00885992"/>
    <w:rsid w:val="008932D7"/>
    <w:rsid w:val="00895462"/>
    <w:rsid w:val="008B72E7"/>
    <w:rsid w:val="008B78C0"/>
    <w:rsid w:val="008D08C6"/>
    <w:rsid w:val="008E77C5"/>
    <w:rsid w:val="008F3EFC"/>
    <w:rsid w:val="00906F5D"/>
    <w:rsid w:val="00907FC3"/>
    <w:rsid w:val="00911881"/>
    <w:rsid w:val="009213F0"/>
    <w:rsid w:val="00924286"/>
    <w:rsid w:val="00924573"/>
    <w:rsid w:val="00931A7D"/>
    <w:rsid w:val="00952335"/>
    <w:rsid w:val="00953B79"/>
    <w:rsid w:val="0096544C"/>
    <w:rsid w:val="00970808"/>
    <w:rsid w:val="00970DCA"/>
    <w:rsid w:val="00972AD3"/>
    <w:rsid w:val="00973C20"/>
    <w:rsid w:val="00974251"/>
    <w:rsid w:val="00977695"/>
    <w:rsid w:val="00980862"/>
    <w:rsid w:val="00982C5F"/>
    <w:rsid w:val="009836C4"/>
    <w:rsid w:val="009838B0"/>
    <w:rsid w:val="009A05CC"/>
    <w:rsid w:val="009A23E3"/>
    <w:rsid w:val="009B331D"/>
    <w:rsid w:val="009C0CCB"/>
    <w:rsid w:val="009C5A59"/>
    <w:rsid w:val="009D2F16"/>
    <w:rsid w:val="009F1DE6"/>
    <w:rsid w:val="009F70E5"/>
    <w:rsid w:val="00A025C7"/>
    <w:rsid w:val="00A033CC"/>
    <w:rsid w:val="00A050C0"/>
    <w:rsid w:val="00A11097"/>
    <w:rsid w:val="00A15D24"/>
    <w:rsid w:val="00A22769"/>
    <w:rsid w:val="00A258D0"/>
    <w:rsid w:val="00A272A3"/>
    <w:rsid w:val="00A45EC1"/>
    <w:rsid w:val="00A6009C"/>
    <w:rsid w:val="00A97A07"/>
    <w:rsid w:val="00AA0736"/>
    <w:rsid w:val="00AA1BDF"/>
    <w:rsid w:val="00AA212B"/>
    <w:rsid w:val="00AB02C4"/>
    <w:rsid w:val="00AC6626"/>
    <w:rsid w:val="00AD6610"/>
    <w:rsid w:val="00B0045B"/>
    <w:rsid w:val="00B03F1A"/>
    <w:rsid w:val="00B07934"/>
    <w:rsid w:val="00B20C35"/>
    <w:rsid w:val="00B36C23"/>
    <w:rsid w:val="00B4536E"/>
    <w:rsid w:val="00B45EA4"/>
    <w:rsid w:val="00B57B31"/>
    <w:rsid w:val="00B618B9"/>
    <w:rsid w:val="00B8253D"/>
    <w:rsid w:val="00B95EF9"/>
    <w:rsid w:val="00B96940"/>
    <w:rsid w:val="00BA1A74"/>
    <w:rsid w:val="00BB0DC9"/>
    <w:rsid w:val="00BB3DA6"/>
    <w:rsid w:val="00BD74CB"/>
    <w:rsid w:val="00BF0790"/>
    <w:rsid w:val="00C00AFE"/>
    <w:rsid w:val="00C03A7E"/>
    <w:rsid w:val="00C067E1"/>
    <w:rsid w:val="00C22E4A"/>
    <w:rsid w:val="00C234A7"/>
    <w:rsid w:val="00C317F5"/>
    <w:rsid w:val="00C470ED"/>
    <w:rsid w:val="00C5065F"/>
    <w:rsid w:val="00C539E6"/>
    <w:rsid w:val="00C70760"/>
    <w:rsid w:val="00C71681"/>
    <w:rsid w:val="00C71D32"/>
    <w:rsid w:val="00C74602"/>
    <w:rsid w:val="00C97E43"/>
    <w:rsid w:val="00CA0DCB"/>
    <w:rsid w:val="00CA3889"/>
    <w:rsid w:val="00CE0725"/>
    <w:rsid w:val="00CE3559"/>
    <w:rsid w:val="00CF2576"/>
    <w:rsid w:val="00CF6C29"/>
    <w:rsid w:val="00D010E5"/>
    <w:rsid w:val="00D06647"/>
    <w:rsid w:val="00D23A30"/>
    <w:rsid w:val="00D25735"/>
    <w:rsid w:val="00D273FC"/>
    <w:rsid w:val="00D63CEC"/>
    <w:rsid w:val="00D71F76"/>
    <w:rsid w:val="00DA7070"/>
    <w:rsid w:val="00DB106F"/>
    <w:rsid w:val="00DB499A"/>
    <w:rsid w:val="00DC4107"/>
    <w:rsid w:val="00DD0CE2"/>
    <w:rsid w:val="00DD367B"/>
    <w:rsid w:val="00DD4627"/>
    <w:rsid w:val="00DD4D40"/>
    <w:rsid w:val="00DE39D4"/>
    <w:rsid w:val="00DF4FE2"/>
    <w:rsid w:val="00E063F8"/>
    <w:rsid w:val="00E15F78"/>
    <w:rsid w:val="00E21573"/>
    <w:rsid w:val="00E227A3"/>
    <w:rsid w:val="00E30068"/>
    <w:rsid w:val="00E37170"/>
    <w:rsid w:val="00E407C9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97001"/>
    <w:rsid w:val="00EA471A"/>
    <w:rsid w:val="00EA52F3"/>
    <w:rsid w:val="00EB264A"/>
    <w:rsid w:val="00EB268E"/>
    <w:rsid w:val="00ED0CC5"/>
    <w:rsid w:val="00ED11C9"/>
    <w:rsid w:val="00EE40AA"/>
    <w:rsid w:val="00EF327A"/>
    <w:rsid w:val="00F17DE9"/>
    <w:rsid w:val="00F21232"/>
    <w:rsid w:val="00F24153"/>
    <w:rsid w:val="00F35EC0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B0BEF"/>
    <w:rsid w:val="00FC1F20"/>
    <w:rsid w:val="00FC2DEB"/>
    <w:rsid w:val="00FE2517"/>
    <w:rsid w:val="00FE6A48"/>
    <w:rsid w:val="00FF35E4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  <w:style w:type="paragraph" w:customStyle="1" w:styleId="Standard">
    <w:name w:val="Standard"/>
    <w:rsid w:val="00FB0BE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val="ro-RO"/>
    </w:rPr>
  </w:style>
  <w:style w:type="numbering" w:customStyle="1" w:styleId="WW8Num18">
    <w:name w:val="WW8Num18"/>
    <w:basedOn w:val="NoList"/>
    <w:rsid w:val="00FB0BE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2023-05-23T05:21:00Z</cp:lastPrinted>
  <dcterms:created xsi:type="dcterms:W3CDTF">2024-10-14T11:45:00Z</dcterms:created>
  <dcterms:modified xsi:type="dcterms:W3CDTF">2024-10-14T11:45:00Z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