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B37E4" w14:textId="77777777" w:rsidR="008B0490" w:rsidRPr="007A6B8D" w:rsidRDefault="008B0490" w:rsidP="00B805DF">
      <w:pPr>
        <w:rPr>
          <w:rFonts w:ascii="Times New Roman" w:hAnsi="Times New Roman"/>
          <w:b/>
          <w:bCs/>
          <w:sz w:val="28"/>
          <w:szCs w:val="28"/>
        </w:rPr>
      </w:pPr>
      <w:bookmarkStart w:id="0" w:name="_Hlk517420965"/>
      <w:r w:rsidRPr="007A6B8D">
        <w:rPr>
          <w:rFonts w:ascii="Times New Roman" w:hAnsi="Times New Roman"/>
          <w:b/>
          <w:bCs/>
          <w:sz w:val="28"/>
          <w:szCs w:val="28"/>
        </w:rPr>
        <w:t>MUNICIPIUL  SATU MARE</w:t>
      </w:r>
    </w:p>
    <w:p w14:paraId="7D6BECC8" w14:textId="77777777" w:rsidR="008B0490" w:rsidRPr="007A6B8D" w:rsidRDefault="008B0490" w:rsidP="00B805DF">
      <w:pPr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>Aparatul de Specialitate al Primarului</w:t>
      </w:r>
    </w:p>
    <w:p w14:paraId="15A64CD7" w14:textId="56870CB1" w:rsidR="008B0490" w:rsidRPr="007A6B8D" w:rsidRDefault="008B0490" w:rsidP="00B805DF">
      <w:pPr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>Serviciul Patrimoniu, Concesionări, Închirieri</w:t>
      </w:r>
    </w:p>
    <w:p w14:paraId="2276A91A" w14:textId="7133570C" w:rsidR="008B0490" w:rsidRPr="007A6B8D" w:rsidRDefault="008B0490" w:rsidP="00B805DF">
      <w:pPr>
        <w:jc w:val="both"/>
        <w:rPr>
          <w:rFonts w:ascii="Times New Roman" w:hAnsi="Times New Roman"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 xml:space="preserve">Nr. </w:t>
      </w:r>
      <w:r w:rsidR="004A3591">
        <w:rPr>
          <w:rFonts w:ascii="Times New Roman" w:hAnsi="Times New Roman"/>
          <w:b/>
          <w:bCs/>
          <w:sz w:val="28"/>
          <w:szCs w:val="28"/>
        </w:rPr>
        <w:t>57590/08.10.2024</w:t>
      </w:r>
    </w:p>
    <w:p w14:paraId="27C577C3" w14:textId="77777777" w:rsidR="008B0490" w:rsidRPr="007A6B8D" w:rsidRDefault="008B0490" w:rsidP="00BF7E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90389F" w14:textId="29167DDA" w:rsidR="008B0490" w:rsidRPr="007A6B8D" w:rsidRDefault="008B0490" w:rsidP="00BF7EF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6B8D">
        <w:rPr>
          <w:rFonts w:ascii="Times New Roman" w:hAnsi="Times New Roman"/>
          <w:sz w:val="28"/>
          <w:szCs w:val="28"/>
        </w:rPr>
        <w:t>În temeiul prevederilor art. 136 alin. (8) lit. b) din OUG nr. 57/2019 privind Codul administrativ, cu modificările și completările ulterioare, Serviciul Patrimoniu Concesionări Închirieri formulează următorul:</w:t>
      </w:r>
    </w:p>
    <w:p w14:paraId="00D9223A" w14:textId="5666336B" w:rsidR="008B0490" w:rsidRDefault="008B0490" w:rsidP="00BF7EF1">
      <w:pPr>
        <w:spacing w:line="360" w:lineRule="auto"/>
        <w:ind w:right="-142"/>
        <w:rPr>
          <w:rFonts w:ascii="Times New Roman" w:hAnsi="Times New Roman"/>
          <w:sz w:val="28"/>
          <w:szCs w:val="28"/>
        </w:rPr>
      </w:pPr>
    </w:p>
    <w:p w14:paraId="2502C537" w14:textId="4C0D9B4C" w:rsidR="008B0490" w:rsidRDefault="008B0490" w:rsidP="00BF7EF1">
      <w:pPr>
        <w:spacing w:line="36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  <w:r w:rsidRPr="007A6B8D">
        <w:rPr>
          <w:rFonts w:ascii="Times New Roman" w:hAnsi="Times New Roman"/>
          <w:b/>
          <w:sz w:val="28"/>
          <w:szCs w:val="28"/>
        </w:rPr>
        <w:t>RAPORT DE SPECIALITATE</w:t>
      </w:r>
    </w:p>
    <w:p w14:paraId="03CBA818" w14:textId="4E065DEA" w:rsidR="00B805DF" w:rsidRPr="00B805DF" w:rsidRDefault="008B0490" w:rsidP="00B805DF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7A6B8D">
        <w:rPr>
          <w:rFonts w:ascii="Times New Roman" w:hAnsi="Times New Roman"/>
          <w:bCs/>
          <w:sz w:val="28"/>
          <w:szCs w:val="28"/>
        </w:rPr>
        <w:t>la proiectul de hotărâre</w:t>
      </w:r>
      <w:r w:rsidR="002E491A">
        <w:rPr>
          <w:rFonts w:ascii="Times New Roman" w:hAnsi="Times New Roman"/>
          <w:bCs/>
          <w:sz w:val="28"/>
          <w:szCs w:val="28"/>
        </w:rPr>
        <w:t xml:space="preserve"> </w:t>
      </w:r>
      <w:bookmarkStart w:id="1" w:name="_Hlk127350153"/>
      <w:r w:rsidR="00B805DF" w:rsidRPr="00B805DF">
        <w:rPr>
          <w:rFonts w:ascii="Times New Roman" w:hAnsi="Times New Roman"/>
          <w:sz w:val="28"/>
          <w:szCs w:val="28"/>
        </w:rPr>
        <w:t>privind aprobarea îndreptării erorii materiale strecurată în cuprinsul art. 1 al HCL nr. 226/27.06.2024</w:t>
      </w:r>
    </w:p>
    <w:p w14:paraId="3BAF13CD" w14:textId="3FDCD086" w:rsidR="00B805DF" w:rsidRDefault="00B805DF" w:rsidP="00BF7EF1">
      <w:pPr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14:paraId="0D84ABBC" w14:textId="77777777" w:rsidR="00B805DF" w:rsidRDefault="00B805DF" w:rsidP="00BF7EF1">
      <w:pPr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2" w:name="_Hlk179289662"/>
      <w:r>
        <w:rPr>
          <w:rFonts w:ascii="Times New Roman" w:hAnsi="Times New Roman"/>
          <w:sz w:val="28"/>
          <w:szCs w:val="28"/>
        </w:rPr>
        <w:t xml:space="preserve">           Prin Hotărârea Consiliului Local Satu Mare </w:t>
      </w:r>
      <w:r w:rsidRPr="00B805DF">
        <w:rPr>
          <w:rFonts w:ascii="Times New Roman" w:hAnsi="Times New Roman"/>
          <w:sz w:val="28"/>
          <w:szCs w:val="28"/>
        </w:rPr>
        <w:t>nr. 226/27.06.2024</w:t>
      </w:r>
      <w:r>
        <w:rPr>
          <w:rFonts w:ascii="Times New Roman" w:hAnsi="Times New Roman"/>
          <w:sz w:val="28"/>
          <w:szCs w:val="28"/>
        </w:rPr>
        <w:t xml:space="preserve"> s-a aprobat  ieșirea din indiviziune cu privire la imobilul teren înscris în CF nr. 155847 Satu Mare iar la art. 1 s-a atestat la domeniul privat al Municipiului Satu Mare suprafața de 384 mp respectiv a cotei de 384/799 părți din terenul înscris în CF nr. 155847 Satu Mare sub nr. top 34/1( nr. CF vechi 6679 Satu Mare) situat în Satu Mare str. Horea nr. 10.</w:t>
      </w:r>
    </w:p>
    <w:p w14:paraId="34C90A02" w14:textId="31592D45" w:rsidR="00987739" w:rsidRPr="00B805DF" w:rsidRDefault="006D594B" w:rsidP="0040213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805DF">
        <w:rPr>
          <w:rFonts w:ascii="Times New Roman" w:hAnsi="Times New Roman"/>
          <w:sz w:val="28"/>
          <w:szCs w:val="28"/>
        </w:rPr>
        <w:t>În urma analizării extrasului de carte funciară</w:t>
      </w:r>
      <w:r w:rsidR="00402137">
        <w:rPr>
          <w:rFonts w:ascii="Times New Roman" w:hAnsi="Times New Roman"/>
          <w:sz w:val="28"/>
          <w:szCs w:val="28"/>
        </w:rPr>
        <w:t xml:space="preserve"> nr. 155847 Satu Mare </w:t>
      </w:r>
      <w:r>
        <w:rPr>
          <w:rFonts w:ascii="Times New Roman" w:hAnsi="Times New Roman"/>
          <w:sz w:val="28"/>
          <w:szCs w:val="28"/>
        </w:rPr>
        <w:t xml:space="preserve"> </w:t>
      </w:r>
      <w:r w:rsidR="00223D4B">
        <w:rPr>
          <w:rFonts w:ascii="Times New Roman" w:hAnsi="Times New Roman"/>
          <w:sz w:val="28"/>
          <w:szCs w:val="28"/>
        </w:rPr>
        <w:t>am constatat</w:t>
      </w:r>
      <w:r>
        <w:rPr>
          <w:rFonts w:ascii="Times New Roman" w:hAnsi="Times New Roman"/>
          <w:sz w:val="28"/>
          <w:szCs w:val="28"/>
        </w:rPr>
        <w:t xml:space="preserve"> faptul că în cuprinsul art. </w:t>
      </w:r>
      <w:r w:rsidR="00B805D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al HCL nr. </w:t>
      </w:r>
      <w:r w:rsidR="00B805DF">
        <w:rPr>
          <w:rFonts w:ascii="Times New Roman" w:hAnsi="Times New Roman"/>
          <w:sz w:val="28"/>
          <w:szCs w:val="28"/>
        </w:rPr>
        <w:t xml:space="preserve">226/2024 </w:t>
      </w:r>
      <w:r>
        <w:rPr>
          <w:rFonts w:ascii="Times New Roman" w:hAnsi="Times New Roman"/>
          <w:sz w:val="28"/>
          <w:szCs w:val="28"/>
        </w:rPr>
        <w:t xml:space="preserve"> s-a strecurat o eroare, </w:t>
      </w:r>
      <w:r w:rsidR="00BF7EF1" w:rsidRPr="00BF7EF1">
        <w:rPr>
          <w:rFonts w:ascii="Times New Roman" w:hAnsi="Times New Roman"/>
          <w:sz w:val="28"/>
          <w:szCs w:val="28"/>
        </w:rPr>
        <w:t>în sensul că în loc de</w:t>
      </w:r>
      <w:r w:rsidR="00402137">
        <w:rPr>
          <w:rFonts w:ascii="Times New Roman" w:hAnsi="Times New Roman"/>
          <w:sz w:val="28"/>
          <w:szCs w:val="28"/>
        </w:rPr>
        <w:t xml:space="preserve"> </w:t>
      </w:r>
      <w:r w:rsidR="00B805DF" w:rsidRPr="00B805DF">
        <w:rPr>
          <w:rFonts w:ascii="Times New Roman" w:hAnsi="Times New Roman"/>
          <w:sz w:val="28"/>
          <w:szCs w:val="28"/>
        </w:rPr>
        <w:t>”în suprafață de 384 mp, respectiv a cotei de 384/799 părți” corect este ” în suprafață de 342 mp, respectiv a cotei de 342/799 părți”</w:t>
      </w:r>
      <w:r w:rsidR="00B805DF">
        <w:rPr>
          <w:rFonts w:ascii="Times New Roman" w:hAnsi="Times New Roman"/>
          <w:sz w:val="28"/>
          <w:szCs w:val="28"/>
        </w:rPr>
        <w:t xml:space="preserve"> </w:t>
      </w:r>
      <w:r w:rsidR="00BF7EF1">
        <w:rPr>
          <w:rFonts w:ascii="Times New Roman" w:hAnsi="Times New Roman"/>
          <w:sz w:val="28"/>
          <w:szCs w:val="28"/>
        </w:rPr>
        <w:t>fapt pentru care se impune adoptarea unei hotărâri în acest sens.</w:t>
      </w:r>
    </w:p>
    <w:bookmarkEnd w:id="0"/>
    <w:bookmarkEnd w:id="1"/>
    <w:bookmarkEnd w:id="2"/>
    <w:p w14:paraId="77B65494" w14:textId="41695AB9" w:rsidR="001737CA" w:rsidRDefault="00B805DF" w:rsidP="00B805DF">
      <w:pPr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07C64" w:rsidRPr="007A6B8D">
        <w:rPr>
          <w:rFonts w:ascii="Times New Roman" w:hAnsi="Times New Roman"/>
          <w:sz w:val="28"/>
          <w:szCs w:val="28"/>
        </w:rPr>
        <w:tab/>
      </w:r>
      <w:r w:rsidR="00553857">
        <w:rPr>
          <w:rFonts w:ascii="Times New Roman" w:hAnsi="Times New Roman"/>
          <w:sz w:val="28"/>
          <w:szCs w:val="28"/>
        </w:rPr>
        <w:t xml:space="preserve">     </w:t>
      </w:r>
      <w:r w:rsidR="00507C64" w:rsidRPr="007A6B8D">
        <w:rPr>
          <w:rFonts w:ascii="Times New Roman" w:hAnsi="Times New Roman"/>
          <w:sz w:val="28"/>
          <w:szCs w:val="28"/>
        </w:rPr>
        <w:t xml:space="preserve">Față de cele expuse </w:t>
      </w:r>
      <w:r w:rsidR="00482BBA" w:rsidRPr="007A6B8D">
        <w:rPr>
          <w:rFonts w:ascii="Times New Roman" w:hAnsi="Times New Roman"/>
          <w:sz w:val="28"/>
          <w:szCs w:val="28"/>
        </w:rPr>
        <w:t>ținând cont de prevederile art. 129 alin. (2) lit. c) din O.U.G. nr. 57/2019 privind Codul administrativ</w:t>
      </w:r>
      <w:r w:rsidR="00507C64" w:rsidRPr="007A6B8D">
        <w:rPr>
          <w:rFonts w:ascii="Times New Roman" w:hAnsi="Times New Roman"/>
          <w:sz w:val="28"/>
          <w:szCs w:val="28"/>
        </w:rPr>
        <w:t xml:space="preserve">, cu modificările și completările ulterioare, </w:t>
      </w:r>
      <w:r w:rsidR="00482BBA" w:rsidRPr="007A6B8D">
        <w:rPr>
          <w:rFonts w:ascii="Times New Roman" w:hAnsi="Times New Roman"/>
          <w:sz w:val="28"/>
          <w:szCs w:val="28"/>
        </w:rPr>
        <w:t xml:space="preserve"> potrivit căruia Consiliul local are atribuții în administrarea domeniului public și privat al municipiului, </w:t>
      </w:r>
      <w:r w:rsidR="00A071E6" w:rsidRPr="007A6B8D">
        <w:rPr>
          <w:rFonts w:ascii="Times New Roman" w:hAnsi="Times New Roman"/>
          <w:sz w:val="28"/>
          <w:szCs w:val="28"/>
        </w:rPr>
        <w:t xml:space="preserve">înaintăm prezentul proiect </w:t>
      </w:r>
      <w:r w:rsidR="00482BBA" w:rsidRPr="007A6B8D">
        <w:rPr>
          <w:rFonts w:ascii="Times New Roman" w:hAnsi="Times New Roman"/>
          <w:sz w:val="28"/>
          <w:szCs w:val="28"/>
        </w:rPr>
        <w:t xml:space="preserve"> </w:t>
      </w:r>
      <w:r w:rsidR="00A071E6" w:rsidRPr="007A6B8D">
        <w:rPr>
          <w:rFonts w:ascii="Times New Roman" w:hAnsi="Times New Roman"/>
          <w:sz w:val="28"/>
          <w:szCs w:val="28"/>
        </w:rPr>
        <w:t>C</w:t>
      </w:r>
      <w:r w:rsidR="00482BBA" w:rsidRPr="007A6B8D">
        <w:rPr>
          <w:rFonts w:ascii="Times New Roman" w:hAnsi="Times New Roman"/>
          <w:sz w:val="28"/>
          <w:szCs w:val="28"/>
        </w:rPr>
        <w:t>onsiliului Local</w:t>
      </w:r>
      <w:r w:rsidR="00A071E6" w:rsidRPr="007A6B8D">
        <w:rPr>
          <w:rFonts w:ascii="Times New Roman" w:hAnsi="Times New Roman"/>
          <w:sz w:val="28"/>
          <w:szCs w:val="28"/>
        </w:rPr>
        <w:t xml:space="preserve"> cu propunere de aprobare.</w:t>
      </w:r>
      <w:r w:rsidR="00696772" w:rsidRPr="007A6B8D">
        <w:rPr>
          <w:rFonts w:ascii="Times New Roman" w:hAnsi="Times New Roman"/>
          <w:sz w:val="28"/>
          <w:szCs w:val="28"/>
        </w:rPr>
        <w:t xml:space="preserve">      </w:t>
      </w:r>
    </w:p>
    <w:p w14:paraId="3136829F" w14:textId="3FCA5D7A" w:rsidR="00482BBA" w:rsidRPr="00771AFF" w:rsidRDefault="008B0490" w:rsidP="00CC2574">
      <w:pPr>
        <w:ind w:right="-153" w:firstLine="993"/>
        <w:jc w:val="both"/>
        <w:rPr>
          <w:rFonts w:ascii="Times New Roman" w:hAnsi="Times New Roman"/>
          <w:sz w:val="28"/>
          <w:szCs w:val="28"/>
        </w:rPr>
      </w:pPr>
      <w:r w:rsidRPr="00771AFF">
        <w:rPr>
          <w:rFonts w:ascii="Times New Roman" w:hAnsi="Times New Roman"/>
          <w:sz w:val="28"/>
          <w:szCs w:val="28"/>
        </w:rPr>
        <w:t xml:space="preserve">    </w:t>
      </w:r>
      <w:r w:rsidR="006D594B">
        <w:rPr>
          <w:rFonts w:ascii="Times New Roman" w:hAnsi="Times New Roman"/>
          <w:sz w:val="28"/>
          <w:szCs w:val="28"/>
        </w:rPr>
        <w:tab/>
      </w:r>
      <w:r w:rsidR="006D594B">
        <w:rPr>
          <w:rFonts w:ascii="Times New Roman" w:hAnsi="Times New Roman"/>
          <w:sz w:val="28"/>
          <w:szCs w:val="28"/>
        </w:rPr>
        <w:tab/>
      </w:r>
      <w:r w:rsidR="006D594B">
        <w:rPr>
          <w:rFonts w:ascii="Times New Roman" w:hAnsi="Times New Roman"/>
          <w:sz w:val="28"/>
          <w:szCs w:val="28"/>
        </w:rPr>
        <w:tab/>
      </w:r>
      <w:r w:rsidRPr="00771AFF">
        <w:rPr>
          <w:rFonts w:ascii="Times New Roman" w:hAnsi="Times New Roman"/>
          <w:sz w:val="28"/>
          <w:szCs w:val="28"/>
        </w:rPr>
        <w:t xml:space="preserve">   </w:t>
      </w:r>
      <w:r w:rsidR="00696772" w:rsidRPr="00771AFF">
        <w:rPr>
          <w:rFonts w:ascii="Times New Roman" w:hAnsi="Times New Roman"/>
          <w:sz w:val="28"/>
          <w:szCs w:val="28"/>
        </w:rPr>
        <w:t xml:space="preserve"> </w:t>
      </w:r>
      <w:r w:rsidR="004A3591">
        <w:rPr>
          <w:rFonts w:ascii="Times New Roman" w:hAnsi="Times New Roman"/>
          <w:sz w:val="28"/>
          <w:szCs w:val="28"/>
        </w:rPr>
        <w:t xml:space="preserve">    </w:t>
      </w:r>
      <w:r w:rsidR="006D594B">
        <w:rPr>
          <w:rFonts w:ascii="Times New Roman" w:hAnsi="Times New Roman"/>
          <w:sz w:val="28"/>
          <w:szCs w:val="28"/>
        </w:rPr>
        <w:t xml:space="preserve"> </w:t>
      </w:r>
      <w:r w:rsidR="00482BBA" w:rsidRPr="00771AFF">
        <w:rPr>
          <w:rFonts w:ascii="Times New Roman" w:hAnsi="Times New Roman"/>
          <w:sz w:val="28"/>
          <w:szCs w:val="28"/>
        </w:rPr>
        <w:t>Șef  serviciu</w:t>
      </w:r>
      <w:r w:rsidR="00696772" w:rsidRPr="00771AFF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14:paraId="133DE6C8" w14:textId="35F3C87F" w:rsidR="00482BBA" w:rsidRPr="00771AFF" w:rsidRDefault="00696772" w:rsidP="00CC2574">
      <w:pPr>
        <w:ind w:right="-153"/>
        <w:rPr>
          <w:rFonts w:ascii="Times New Roman" w:hAnsi="Times New Roman"/>
          <w:sz w:val="28"/>
          <w:szCs w:val="28"/>
        </w:rPr>
      </w:pPr>
      <w:r w:rsidRPr="00771AFF">
        <w:rPr>
          <w:rFonts w:ascii="Times New Roman" w:hAnsi="Times New Roman"/>
          <w:sz w:val="28"/>
          <w:szCs w:val="28"/>
        </w:rPr>
        <w:t xml:space="preserve">    </w:t>
      </w:r>
      <w:r w:rsidR="00B805DF">
        <w:rPr>
          <w:rFonts w:ascii="Times New Roman" w:hAnsi="Times New Roman"/>
          <w:sz w:val="28"/>
          <w:szCs w:val="28"/>
        </w:rPr>
        <w:t xml:space="preserve">            </w:t>
      </w:r>
      <w:r w:rsidRPr="00771AFF">
        <w:rPr>
          <w:rFonts w:ascii="Times New Roman" w:hAnsi="Times New Roman"/>
          <w:sz w:val="28"/>
          <w:szCs w:val="28"/>
        </w:rPr>
        <w:t xml:space="preserve">   </w:t>
      </w:r>
      <w:r w:rsidR="006D594B">
        <w:rPr>
          <w:rFonts w:ascii="Times New Roman" w:hAnsi="Times New Roman"/>
          <w:sz w:val="28"/>
          <w:szCs w:val="28"/>
        </w:rPr>
        <w:tab/>
      </w:r>
      <w:r w:rsidR="006D594B">
        <w:rPr>
          <w:rFonts w:ascii="Times New Roman" w:hAnsi="Times New Roman"/>
          <w:sz w:val="28"/>
          <w:szCs w:val="28"/>
        </w:rPr>
        <w:tab/>
      </w:r>
      <w:r w:rsidR="006D594B">
        <w:rPr>
          <w:rFonts w:ascii="Times New Roman" w:hAnsi="Times New Roman"/>
          <w:sz w:val="28"/>
          <w:szCs w:val="28"/>
        </w:rPr>
        <w:tab/>
      </w:r>
      <w:r w:rsidRPr="00771AFF">
        <w:rPr>
          <w:rFonts w:ascii="Times New Roman" w:hAnsi="Times New Roman"/>
          <w:sz w:val="28"/>
          <w:szCs w:val="28"/>
        </w:rPr>
        <w:t xml:space="preserve">    </w:t>
      </w:r>
      <w:r w:rsidR="004A3591">
        <w:rPr>
          <w:rFonts w:ascii="Times New Roman" w:hAnsi="Times New Roman"/>
          <w:sz w:val="28"/>
          <w:szCs w:val="28"/>
        </w:rPr>
        <w:t xml:space="preserve">    </w:t>
      </w:r>
      <w:r w:rsidR="00482BBA" w:rsidRPr="00771AFF">
        <w:rPr>
          <w:rFonts w:ascii="Times New Roman" w:hAnsi="Times New Roman"/>
          <w:sz w:val="28"/>
          <w:szCs w:val="28"/>
        </w:rPr>
        <w:t>Faur Mihaela</w:t>
      </w:r>
      <w:r w:rsidRPr="00771AFF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14:paraId="5557D258" w14:textId="252D5DDA" w:rsidR="004F5E4C" w:rsidRDefault="004F5E4C" w:rsidP="004C42C3">
      <w:pPr>
        <w:spacing w:line="276" w:lineRule="auto"/>
        <w:ind w:right="-153"/>
        <w:rPr>
          <w:rFonts w:ascii="Times New Roman" w:hAnsi="Times New Roman"/>
          <w:b/>
          <w:bCs/>
          <w:sz w:val="28"/>
          <w:szCs w:val="28"/>
        </w:rPr>
      </w:pPr>
    </w:p>
    <w:sectPr w:rsidR="004F5E4C" w:rsidSect="00B805DF">
      <w:footerReference w:type="even" r:id="rId7"/>
      <w:footerReference w:type="default" r:id="rId8"/>
      <w:pgSz w:w="11906" w:h="16838" w:code="9"/>
      <w:pgMar w:top="1134" w:right="709" w:bottom="426" w:left="1418" w:header="709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09A47" w14:textId="77777777" w:rsidR="0057308D" w:rsidRDefault="0057308D">
      <w:r>
        <w:separator/>
      </w:r>
    </w:p>
  </w:endnote>
  <w:endnote w:type="continuationSeparator" w:id="0">
    <w:p w14:paraId="1E4FBD6E" w14:textId="77777777" w:rsidR="0057308D" w:rsidRDefault="0057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99F62" w14:textId="6CC2F60F" w:rsidR="00FF2DF6" w:rsidRDefault="00B177AF" w:rsidP="00B370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56B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64185E" w14:textId="77777777" w:rsidR="00FF2DF6" w:rsidRDefault="00FF2DF6" w:rsidP="00B370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98497" w14:textId="2C141A38" w:rsidR="00FF2DF6" w:rsidRDefault="00B805DF" w:rsidP="00B37076">
    <w:pPr>
      <w:pStyle w:val="Footer"/>
      <w:ind w:right="36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Faur Mihaela/2ex</w:t>
    </w:r>
  </w:p>
  <w:p w14:paraId="71C60F12" w14:textId="77777777" w:rsidR="00B805DF" w:rsidRDefault="00B805DF" w:rsidP="00B37076">
    <w:pPr>
      <w:pStyle w:val="Footer"/>
      <w:ind w:right="360"/>
      <w:rPr>
        <w:rFonts w:ascii="Times New Roman" w:hAnsi="Times New Roman"/>
        <w:sz w:val="16"/>
        <w:szCs w:val="16"/>
      </w:rPr>
    </w:pPr>
  </w:p>
  <w:p w14:paraId="590638F9" w14:textId="77777777" w:rsidR="00B805DF" w:rsidRDefault="00B805DF" w:rsidP="00B37076">
    <w:pPr>
      <w:pStyle w:val="Footer"/>
      <w:ind w:right="360"/>
      <w:rPr>
        <w:rFonts w:ascii="Times New Roman" w:hAnsi="Times New Roman"/>
        <w:sz w:val="16"/>
        <w:szCs w:val="16"/>
      </w:rPr>
    </w:pPr>
  </w:p>
  <w:p w14:paraId="37148943" w14:textId="77777777" w:rsidR="00B805DF" w:rsidRPr="00B37076" w:rsidRDefault="00B805DF" w:rsidP="00B37076">
    <w:pPr>
      <w:pStyle w:val="Footer"/>
      <w:ind w:right="360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532F3" w14:textId="77777777" w:rsidR="0057308D" w:rsidRDefault="0057308D">
      <w:r>
        <w:separator/>
      </w:r>
    </w:p>
  </w:footnote>
  <w:footnote w:type="continuationSeparator" w:id="0">
    <w:p w14:paraId="35FD2B9D" w14:textId="77777777" w:rsidR="0057308D" w:rsidRDefault="00573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102989598">
    <w:abstractNumId w:val="0"/>
  </w:num>
  <w:num w:numId="2" w16cid:durableId="2065564359">
    <w:abstractNumId w:val="0"/>
  </w:num>
  <w:num w:numId="3" w16cid:durableId="1989169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BA"/>
    <w:rsid w:val="00007CB1"/>
    <w:rsid w:val="00021D4A"/>
    <w:rsid w:val="0006347A"/>
    <w:rsid w:val="000706DB"/>
    <w:rsid w:val="00097FB3"/>
    <w:rsid w:val="000C6BFC"/>
    <w:rsid w:val="000E3942"/>
    <w:rsid w:val="00113E1D"/>
    <w:rsid w:val="001412AE"/>
    <w:rsid w:val="00145239"/>
    <w:rsid w:val="0015196F"/>
    <w:rsid w:val="001545D1"/>
    <w:rsid w:val="00171E78"/>
    <w:rsid w:val="001737CA"/>
    <w:rsid w:val="00186FCB"/>
    <w:rsid w:val="001A731C"/>
    <w:rsid w:val="001D0A44"/>
    <w:rsid w:val="00203674"/>
    <w:rsid w:val="00210ABC"/>
    <w:rsid w:val="00215291"/>
    <w:rsid w:val="002208A8"/>
    <w:rsid w:val="00223D4B"/>
    <w:rsid w:val="0029361C"/>
    <w:rsid w:val="002A3E0C"/>
    <w:rsid w:val="002C6C23"/>
    <w:rsid w:val="002E491A"/>
    <w:rsid w:val="00304AFB"/>
    <w:rsid w:val="00305F96"/>
    <w:rsid w:val="00345879"/>
    <w:rsid w:val="00381312"/>
    <w:rsid w:val="003847A3"/>
    <w:rsid w:val="00390CA8"/>
    <w:rsid w:val="003A30A3"/>
    <w:rsid w:val="00402137"/>
    <w:rsid w:val="004466AE"/>
    <w:rsid w:val="00472F91"/>
    <w:rsid w:val="00482BBA"/>
    <w:rsid w:val="004938C2"/>
    <w:rsid w:val="004A3591"/>
    <w:rsid w:val="004C42C3"/>
    <w:rsid w:val="004D766C"/>
    <w:rsid w:val="004F5E4C"/>
    <w:rsid w:val="004F75B5"/>
    <w:rsid w:val="00507C64"/>
    <w:rsid w:val="00542D41"/>
    <w:rsid w:val="00550BD0"/>
    <w:rsid w:val="00553857"/>
    <w:rsid w:val="0056117F"/>
    <w:rsid w:val="0057308D"/>
    <w:rsid w:val="00575D9D"/>
    <w:rsid w:val="005B2624"/>
    <w:rsid w:val="005C44A6"/>
    <w:rsid w:val="005E010E"/>
    <w:rsid w:val="005E1E2D"/>
    <w:rsid w:val="00606572"/>
    <w:rsid w:val="00627D5D"/>
    <w:rsid w:val="00642C27"/>
    <w:rsid w:val="006529CB"/>
    <w:rsid w:val="006529F0"/>
    <w:rsid w:val="006701D4"/>
    <w:rsid w:val="00696772"/>
    <w:rsid w:val="00697CAB"/>
    <w:rsid w:val="006D594B"/>
    <w:rsid w:val="00713886"/>
    <w:rsid w:val="0071746D"/>
    <w:rsid w:val="007305D9"/>
    <w:rsid w:val="007624E0"/>
    <w:rsid w:val="00771AFF"/>
    <w:rsid w:val="00786ED6"/>
    <w:rsid w:val="00792FA5"/>
    <w:rsid w:val="007A6B8D"/>
    <w:rsid w:val="007C0596"/>
    <w:rsid w:val="007D50D0"/>
    <w:rsid w:val="007D6E5A"/>
    <w:rsid w:val="008356B0"/>
    <w:rsid w:val="00866D5E"/>
    <w:rsid w:val="008860DD"/>
    <w:rsid w:val="00895DA1"/>
    <w:rsid w:val="008B0490"/>
    <w:rsid w:val="008F13A9"/>
    <w:rsid w:val="008F43CF"/>
    <w:rsid w:val="00902BAD"/>
    <w:rsid w:val="00903C35"/>
    <w:rsid w:val="00911AD0"/>
    <w:rsid w:val="00987739"/>
    <w:rsid w:val="009C253A"/>
    <w:rsid w:val="00A071E6"/>
    <w:rsid w:val="00A64396"/>
    <w:rsid w:val="00A747AD"/>
    <w:rsid w:val="00A76F3A"/>
    <w:rsid w:val="00AA1798"/>
    <w:rsid w:val="00AA47A3"/>
    <w:rsid w:val="00AD6C3D"/>
    <w:rsid w:val="00AE6C38"/>
    <w:rsid w:val="00AF4270"/>
    <w:rsid w:val="00B177AF"/>
    <w:rsid w:val="00B447FC"/>
    <w:rsid w:val="00B55916"/>
    <w:rsid w:val="00B805DF"/>
    <w:rsid w:val="00B9695A"/>
    <w:rsid w:val="00BA29D9"/>
    <w:rsid w:val="00BB6E1F"/>
    <w:rsid w:val="00BB6E9F"/>
    <w:rsid w:val="00BD2705"/>
    <w:rsid w:val="00BF7EF1"/>
    <w:rsid w:val="00C02465"/>
    <w:rsid w:val="00C22069"/>
    <w:rsid w:val="00C34F5E"/>
    <w:rsid w:val="00CA0FE3"/>
    <w:rsid w:val="00CC18B5"/>
    <w:rsid w:val="00CC2574"/>
    <w:rsid w:val="00CC409B"/>
    <w:rsid w:val="00CE7D89"/>
    <w:rsid w:val="00CF2A5A"/>
    <w:rsid w:val="00D31805"/>
    <w:rsid w:val="00D72CC4"/>
    <w:rsid w:val="00DB79D5"/>
    <w:rsid w:val="00DC1C89"/>
    <w:rsid w:val="00DD18A0"/>
    <w:rsid w:val="00DD67E7"/>
    <w:rsid w:val="00DE5A20"/>
    <w:rsid w:val="00DF2AAD"/>
    <w:rsid w:val="00E078FB"/>
    <w:rsid w:val="00E2508F"/>
    <w:rsid w:val="00E43CC0"/>
    <w:rsid w:val="00E83990"/>
    <w:rsid w:val="00EA2C57"/>
    <w:rsid w:val="00EB6ACD"/>
    <w:rsid w:val="00ED41B3"/>
    <w:rsid w:val="00F20662"/>
    <w:rsid w:val="00F50BB5"/>
    <w:rsid w:val="00F52B84"/>
    <w:rsid w:val="00F618CE"/>
    <w:rsid w:val="00FB75FE"/>
    <w:rsid w:val="00FC044F"/>
    <w:rsid w:val="00FC16B8"/>
    <w:rsid w:val="00FF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D054B"/>
  <w15:chartTrackingRefBased/>
  <w15:docId w15:val="{BDE156FE-38BC-4FD6-AE08-48AAF4E4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BB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82B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BBA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482BBA"/>
  </w:style>
  <w:style w:type="paragraph" w:styleId="ListParagraph">
    <w:name w:val="List Paragraph"/>
    <w:basedOn w:val="Normal"/>
    <w:uiPriority w:val="34"/>
    <w:qFormat/>
    <w:rsid w:val="00482BBA"/>
    <w:pPr>
      <w:ind w:left="720"/>
      <w:contextualSpacing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B0490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16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6B8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6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38</cp:revision>
  <cp:lastPrinted>2024-10-08T11:32:00Z</cp:lastPrinted>
  <dcterms:created xsi:type="dcterms:W3CDTF">2022-12-15T10:35:00Z</dcterms:created>
  <dcterms:modified xsi:type="dcterms:W3CDTF">2024-10-08T11:32:00Z</dcterms:modified>
</cp:coreProperties>
</file>