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B1" w14:textId="77777777" w:rsidR="0052615E" w:rsidRPr="00467566" w:rsidRDefault="0097384E" w:rsidP="00036693">
      <w:pPr>
        <w:spacing w:after="120"/>
        <w:jc w:val="both"/>
        <w:rPr>
          <w:rFonts w:ascii="Times New Roman CE" w:hAnsi="Times New Roman CE"/>
          <w:szCs w:val="24"/>
          <w:lang w:val="ro-RO"/>
        </w:rPr>
      </w:pPr>
      <w:r w:rsidRPr="0046756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C31F4F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31F4F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9FEDDD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C31F4F">
                              <w:rPr>
                                <w:sz w:val="22"/>
                              </w:rPr>
                              <w:t>NR</w:t>
                            </w:r>
                            <w:r w:rsidR="00957E1D" w:rsidRPr="00C31F4F">
                              <w:rPr>
                                <w:sz w:val="22"/>
                              </w:rPr>
                              <w:t xml:space="preserve">. </w:t>
                            </w:r>
                            <w:bookmarkStart w:id="0" w:name="_Hlk163030323"/>
                            <w:r w:rsidR="00AE5E16" w:rsidRPr="00AE5E16">
                              <w:rPr>
                                <w:sz w:val="22"/>
                              </w:rPr>
                              <w:t>20997</w:t>
                            </w:r>
                            <w:r w:rsidR="00AE5E16">
                              <w:rPr>
                                <w:sz w:val="22"/>
                              </w:rPr>
                              <w:t>/03.04.2024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C31F4F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C31F4F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9FEDDD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C31F4F">
                        <w:rPr>
                          <w:sz w:val="22"/>
                        </w:rPr>
                        <w:t>NR</w:t>
                      </w:r>
                      <w:r w:rsidR="00957E1D" w:rsidRPr="00C31F4F">
                        <w:rPr>
                          <w:sz w:val="22"/>
                        </w:rPr>
                        <w:t xml:space="preserve">. </w:t>
                      </w:r>
                      <w:bookmarkStart w:id="1" w:name="_Hlk163030323"/>
                      <w:r w:rsidR="00AE5E16" w:rsidRPr="00AE5E16">
                        <w:rPr>
                          <w:sz w:val="22"/>
                        </w:rPr>
                        <w:t>20997</w:t>
                      </w:r>
                      <w:r w:rsidR="00AE5E16">
                        <w:rPr>
                          <w:sz w:val="22"/>
                        </w:rPr>
                        <w:t>/03.04.2024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Pr="0046756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60AE53C4">
            <wp:extent cx="676275" cy="93345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2E7" w14:textId="77777777" w:rsidR="00140790" w:rsidRPr="00467566" w:rsidRDefault="00140790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6D5FFFE5" w14:textId="77777777" w:rsidR="001002C4" w:rsidRPr="00467566" w:rsidRDefault="001002C4" w:rsidP="00036693">
      <w:pPr>
        <w:spacing w:after="120" w:line="240" w:lineRule="auto"/>
        <w:ind w:firstLine="720"/>
        <w:jc w:val="both"/>
        <w:rPr>
          <w:b/>
          <w:szCs w:val="24"/>
          <w:lang w:val="ro-RO"/>
        </w:rPr>
      </w:pPr>
      <w:bookmarkStart w:id="2" w:name="_Hlk113616313"/>
      <w:r w:rsidRPr="00467566">
        <w:rPr>
          <w:b/>
          <w:szCs w:val="24"/>
          <w:lang w:val="ro-RO"/>
        </w:rPr>
        <w:t>Primarul Municipiului Satu Mare, Kereskényi Gábor</w:t>
      </w:r>
    </w:p>
    <w:p w14:paraId="16E8D7B3" w14:textId="77777777" w:rsidR="001002C4" w:rsidRPr="00467566" w:rsidRDefault="001002C4" w:rsidP="00036693">
      <w:pPr>
        <w:spacing w:after="120" w:line="240" w:lineRule="auto"/>
        <w:jc w:val="both"/>
        <w:rPr>
          <w:b/>
          <w:szCs w:val="24"/>
          <w:lang w:val="ro-RO"/>
        </w:rPr>
      </w:pPr>
    </w:p>
    <w:p w14:paraId="7DA7A9E4" w14:textId="57635D8E" w:rsidR="001002C4" w:rsidRPr="00467566" w:rsidRDefault="001002C4" w:rsidP="00036693">
      <w:pPr>
        <w:spacing w:after="12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467566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privind </w:t>
      </w:r>
      <w:r w:rsidR="00160C6F" w:rsidRPr="00160C6F">
        <w:rPr>
          <w:bCs/>
          <w:szCs w:val="24"/>
          <w:lang w:val="ro-RO"/>
        </w:rPr>
        <w:t>aprobarea participării în proiectul „</w:t>
      </w:r>
      <w:proofErr w:type="spellStart"/>
      <w:r w:rsidR="00160C6F" w:rsidRPr="00160C6F">
        <w:rPr>
          <w:bCs/>
          <w:szCs w:val="24"/>
          <w:lang w:val="ro-RO"/>
        </w:rPr>
        <w:t>Together</w:t>
      </w:r>
      <w:proofErr w:type="spellEnd"/>
      <w:r w:rsidR="00160C6F" w:rsidRPr="00160C6F">
        <w:rPr>
          <w:bCs/>
          <w:szCs w:val="24"/>
          <w:lang w:val="ro-RO"/>
        </w:rPr>
        <w:t xml:space="preserve"> for Energy-</w:t>
      </w:r>
      <w:proofErr w:type="spellStart"/>
      <w:r w:rsidR="00160C6F" w:rsidRPr="00160C6F">
        <w:rPr>
          <w:bCs/>
          <w:szCs w:val="24"/>
          <w:lang w:val="ro-RO"/>
        </w:rPr>
        <w:t>efficient</w:t>
      </w:r>
      <w:proofErr w:type="spellEnd"/>
      <w:r w:rsidR="00160C6F" w:rsidRPr="00160C6F">
        <w:rPr>
          <w:bCs/>
          <w:szCs w:val="24"/>
          <w:lang w:val="ro-RO"/>
        </w:rPr>
        <w:t xml:space="preserve"> Urban </w:t>
      </w:r>
      <w:proofErr w:type="spellStart"/>
      <w:r w:rsidR="00160C6F" w:rsidRPr="00160C6F">
        <w:rPr>
          <w:bCs/>
          <w:szCs w:val="24"/>
          <w:lang w:val="ro-RO"/>
        </w:rPr>
        <w:t>Mobility</w:t>
      </w:r>
      <w:proofErr w:type="spellEnd"/>
      <w:r w:rsidR="00160C6F" w:rsidRPr="00160C6F">
        <w:rPr>
          <w:bCs/>
          <w:szCs w:val="24"/>
          <w:lang w:val="ro-RO"/>
        </w:rPr>
        <w:t xml:space="preserve">: </w:t>
      </w:r>
      <w:proofErr w:type="spellStart"/>
      <w:r w:rsidR="00160C6F" w:rsidRPr="00160C6F">
        <w:rPr>
          <w:bCs/>
          <w:szCs w:val="24"/>
          <w:lang w:val="ro-RO"/>
        </w:rPr>
        <w:t>Decreasing</w:t>
      </w:r>
      <w:proofErr w:type="spellEnd"/>
      <w:r w:rsidR="00160C6F" w:rsidRPr="00160C6F">
        <w:rPr>
          <w:bCs/>
          <w:szCs w:val="24"/>
          <w:lang w:val="ro-RO"/>
        </w:rPr>
        <w:t xml:space="preserve"> Carbon </w:t>
      </w:r>
      <w:proofErr w:type="spellStart"/>
      <w:r w:rsidR="00160C6F" w:rsidRPr="00160C6F">
        <w:rPr>
          <w:bCs/>
          <w:szCs w:val="24"/>
          <w:lang w:val="ro-RO"/>
        </w:rPr>
        <w:t>Intensity</w:t>
      </w:r>
      <w:proofErr w:type="spellEnd"/>
      <w:r w:rsidR="00160C6F" w:rsidRPr="00160C6F">
        <w:rPr>
          <w:bCs/>
          <w:szCs w:val="24"/>
          <w:lang w:val="ro-RO"/>
        </w:rPr>
        <w:t xml:space="preserve"> of Urban Transport </w:t>
      </w:r>
      <w:proofErr w:type="spellStart"/>
      <w:r w:rsidR="00160C6F" w:rsidRPr="00160C6F">
        <w:rPr>
          <w:bCs/>
          <w:szCs w:val="24"/>
          <w:lang w:val="ro-RO"/>
        </w:rPr>
        <w:t>by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supporting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Shift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to</w:t>
      </w:r>
      <w:proofErr w:type="spellEnd"/>
      <w:r w:rsidR="00160C6F" w:rsidRPr="00160C6F">
        <w:rPr>
          <w:bCs/>
          <w:szCs w:val="24"/>
          <w:lang w:val="ro-RO"/>
        </w:rPr>
        <w:t xml:space="preserve"> Active Urban </w:t>
      </w:r>
      <w:proofErr w:type="spellStart"/>
      <w:r w:rsidR="00160C6F" w:rsidRPr="00160C6F">
        <w:rPr>
          <w:bCs/>
          <w:szCs w:val="24"/>
          <w:lang w:val="ro-RO"/>
        </w:rPr>
        <w:t>Mobility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through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rethinking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street</w:t>
      </w:r>
      <w:proofErr w:type="spellEnd"/>
      <w:r w:rsidR="00160C6F" w:rsidRPr="00160C6F">
        <w:rPr>
          <w:bCs/>
          <w:szCs w:val="24"/>
          <w:lang w:val="ro-RO"/>
        </w:rPr>
        <w:t xml:space="preserve"> design </w:t>
      </w:r>
      <w:proofErr w:type="spellStart"/>
      <w:r w:rsidR="00160C6F" w:rsidRPr="00160C6F">
        <w:rPr>
          <w:bCs/>
          <w:szCs w:val="24"/>
          <w:lang w:val="ro-RO"/>
        </w:rPr>
        <w:t>and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changing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travel</w:t>
      </w:r>
      <w:proofErr w:type="spellEnd"/>
      <w:r w:rsidR="00160C6F" w:rsidRPr="00160C6F">
        <w:rPr>
          <w:bCs/>
          <w:szCs w:val="24"/>
          <w:lang w:val="ro-RO"/>
        </w:rPr>
        <w:t xml:space="preserve"> </w:t>
      </w:r>
      <w:proofErr w:type="spellStart"/>
      <w:r w:rsidR="00160C6F" w:rsidRPr="00160C6F">
        <w:rPr>
          <w:bCs/>
          <w:szCs w:val="24"/>
          <w:lang w:val="ro-RO"/>
        </w:rPr>
        <w:t>behaviour</w:t>
      </w:r>
      <w:proofErr w:type="spellEnd"/>
      <w:r w:rsidR="00160C6F" w:rsidRPr="00160C6F">
        <w:rPr>
          <w:bCs/>
          <w:szCs w:val="24"/>
          <w:lang w:val="ro-RO"/>
        </w:rPr>
        <w:t>”, acronim CITYWALK 2.0, precum şi asigurarea fondurilor necesare implementării proiectului</w:t>
      </w:r>
      <w:r w:rsidRPr="00467566">
        <w:rPr>
          <w:bCs/>
          <w:szCs w:val="24"/>
          <w:lang w:val="ro-RO"/>
        </w:rPr>
        <w:t>, proiect în susținerea căruia formulez următorul</w:t>
      </w:r>
      <w:bookmarkEnd w:id="2"/>
    </w:p>
    <w:p w14:paraId="03BBEC11" w14:textId="77777777" w:rsidR="001002C4" w:rsidRPr="00467566" w:rsidRDefault="001002C4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5B5C0192" w14:textId="77777777" w:rsidR="001002C4" w:rsidRDefault="001002C4" w:rsidP="00036693">
      <w:pPr>
        <w:spacing w:after="120" w:line="240" w:lineRule="auto"/>
        <w:jc w:val="center"/>
        <w:rPr>
          <w:b/>
          <w:caps/>
          <w:szCs w:val="24"/>
          <w:lang w:val="ro-RO"/>
        </w:rPr>
      </w:pPr>
      <w:r w:rsidRPr="00467566">
        <w:rPr>
          <w:b/>
          <w:caps/>
          <w:szCs w:val="24"/>
          <w:lang w:val="ro-RO"/>
        </w:rPr>
        <w:t>Referat de aprobare</w:t>
      </w:r>
    </w:p>
    <w:p w14:paraId="226F17EC" w14:textId="77777777" w:rsidR="007000B3" w:rsidRDefault="007000B3" w:rsidP="007000B3">
      <w:pPr>
        <w:spacing w:after="120" w:line="240" w:lineRule="auto"/>
        <w:jc w:val="both"/>
        <w:rPr>
          <w:b/>
          <w:caps/>
          <w:szCs w:val="24"/>
          <w:lang w:val="ro-RO"/>
        </w:rPr>
      </w:pPr>
    </w:p>
    <w:p w14:paraId="0538A4B4" w14:textId="1CE89A2B" w:rsidR="000A351F" w:rsidRDefault="00160C6F" w:rsidP="007000B3">
      <w:pPr>
        <w:spacing w:after="120" w:line="240" w:lineRule="auto"/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Municipiul</w:t>
      </w:r>
      <w:r w:rsidR="00467566" w:rsidRPr="00467566">
        <w:rPr>
          <w:szCs w:val="24"/>
          <w:lang w:val="ro-RO"/>
        </w:rPr>
        <w:t xml:space="preserve"> Satu Mare </w:t>
      </w:r>
      <w:r>
        <w:rPr>
          <w:szCs w:val="24"/>
          <w:lang w:val="ro-RO"/>
        </w:rPr>
        <w:t xml:space="preserve">este partener de proiect </w:t>
      </w:r>
      <w:r w:rsidR="00006BE4">
        <w:rPr>
          <w:szCs w:val="24"/>
          <w:lang w:val="ro-RO"/>
        </w:rPr>
        <w:t>î</w:t>
      </w:r>
      <w:r>
        <w:rPr>
          <w:szCs w:val="24"/>
          <w:lang w:val="ro-RO"/>
        </w:rPr>
        <w:t>n cadrul proiectului „</w:t>
      </w:r>
      <w:proofErr w:type="spellStart"/>
      <w:r w:rsidRPr="00160C6F">
        <w:rPr>
          <w:bCs/>
          <w:szCs w:val="24"/>
          <w:lang w:val="ro-RO"/>
        </w:rPr>
        <w:t>Together</w:t>
      </w:r>
      <w:proofErr w:type="spellEnd"/>
      <w:r w:rsidRPr="00160C6F">
        <w:rPr>
          <w:bCs/>
          <w:szCs w:val="24"/>
          <w:lang w:val="ro-RO"/>
        </w:rPr>
        <w:t xml:space="preserve"> for Energy-</w:t>
      </w:r>
      <w:proofErr w:type="spellStart"/>
      <w:r w:rsidRPr="00160C6F">
        <w:rPr>
          <w:bCs/>
          <w:szCs w:val="24"/>
          <w:lang w:val="ro-RO"/>
        </w:rPr>
        <w:t>efficient</w:t>
      </w:r>
      <w:proofErr w:type="spellEnd"/>
      <w:r w:rsidRPr="00160C6F">
        <w:rPr>
          <w:bCs/>
          <w:szCs w:val="24"/>
          <w:lang w:val="ro-RO"/>
        </w:rPr>
        <w:t xml:space="preserve"> Urban </w:t>
      </w:r>
      <w:proofErr w:type="spellStart"/>
      <w:r w:rsidRPr="00160C6F">
        <w:rPr>
          <w:bCs/>
          <w:szCs w:val="24"/>
          <w:lang w:val="ro-RO"/>
        </w:rPr>
        <w:t>Mobility</w:t>
      </w:r>
      <w:proofErr w:type="spellEnd"/>
      <w:r w:rsidRPr="00160C6F">
        <w:rPr>
          <w:bCs/>
          <w:szCs w:val="24"/>
          <w:lang w:val="ro-RO"/>
        </w:rPr>
        <w:t xml:space="preserve">: </w:t>
      </w:r>
      <w:proofErr w:type="spellStart"/>
      <w:r w:rsidRPr="00160C6F">
        <w:rPr>
          <w:bCs/>
          <w:szCs w:val="24"/>
          <w:lang w:val="ro-RO"/>
        </w:rPr>
        <w:t>Decreasing</w:t>
      </w:r>
      <w:proofErr w:type="spellEnd"/>
      <w:r w:rsidRPr="00160C6F">
        <w:rPr>
          <w:bCs/>
          <w:szCs w:val="24"/>
          <w:lang w:val="ro-RO"/>
        </w:rPr>
        <w:t xml:space="preserve"> Carbon </w:t>
      </w:r>
      <w:proofErr w:type="spellStart"/>
      <w:r w:rsidRPr="00160C6F">
        <w:rPr>
          <w:bCs/>
          <w:szCs w:val="24"/>
          <w:lang w:val="ro-RO"/>
        </w:rPr>
        <w:t>Intensity</w:t>
      </w:r>
      <w:proofErr w:type="spellEnd"/>
      <w:r w:rsidRPr="00160C6F">
        <w:rPr>
          <w:bCs/>
          <w:szCs w:val="24"/>
          <w:lang w:val="ro-RO"/>
        </w:rPr>
        <w:t xml:space="preserve"> of Urban Transport </w:t>
      </w:r>
      <w:proofErr w:type="spellStart"/>
      <w:r w:rsidRPr="00160C6F">
        <w:rPr>
          <w:bCs/>
          <w:szCs w:val="24"/>
          <w:lang w:val="ro-RO"/>
        </w:rPr>
        <w:t>by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supporting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Shift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to</w:t>
      </w:r>
      <w:proofErr w:type="spellEnd"/>
      <w:r w:rsidRPr="00160C6F">
        <w:rPr>
          <w:bCs/>
          <w:szCs w:val="24"/>
          <w:lang w:val="ro-RO"/>
        </w:rPr>
        <w:t xml:space="preserve"> Active Urban </w:t>
      </w:r>
      <w:proofErr w:type="spellStart"/>
      <w:r w:rsidRPr="00160C6F">
        <w:rPr>
          <w:bCs/>
          <w:szCs w:val="24"/>
          <w:lang w:val="ro-RO"/>
        </w:rPr>
        <w:t>Mobility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through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rethinking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street</w:t>
      </w:r>
      <w:proofErr w:type="spellEnd"/>
      <w:r w:rsidRPr="00160C6F">
        <w:rPr>
          <w:bCs/>
          <w:szCs w:val="24"/>
          <w:lang w:val="ro-RO"/>
        </w:rPr>
        <w:t xml:space="preserve"> design </w:t>
      </w:r>
      <w:proofErr w:type="spellStart"/>
      <w:r w:rsidRPr="00160C6F">
        <w:rPr>
          <w:bCs/>
          <w:szCs w:val="24"/>
          <w:lang w:val="ro-RO"/>
        </w:rPr>
        <w:t>and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changing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travel</w:t>
      </w:r>
      <w:proofErr w:type="spellEnd"/>
      <w:r w:rsidRPr="00160C6F">
        <w:rPr>
          <w:bCs/>
          <w:szCs w:val="24"/>
          <w:lang w:val="ro-RO"/>
        </w:rPr>
        <w:t xml:space="preserve"> </w:t>
      </w:r>
      <w:proofErr w:type="spellStart"/>
      <w:r w:rsidRPr="00160C6F">
        <w:rPr>
          <w:bCs/>
          <w:szCs w:val="24"/>
          <w:lang w:val="ro-RO"/>
        </w:rPr>
        <w:t>behaviour</w:t>
      </w:r>
      <w:proofErr w:type="spellEnd"/>
      <w:r>
        <w:rPr>
          <w:szCs w:val="24"/>
          <w:lang w:val="ro-RO"/>
        </w:rPr>
        <w:t xml:space="preserve">”, </w:t>
      </w:r>
      <w:r w:rsidRPr="00160C6F">
        <w:rPr>
          <w:bCs/>
          <w:szCs w:val="24"/>
          <w:lang w:val="ro-RO"/>
        </w:rPr>
        <w:t>acronim CITYWALK 2.0</w:t>
      </w:r>
      <w:r w:rsidR="00006BE4">
        <w:rPr>
          <w:bCs/>
          <w:szCs w:val="24"/>
          <w:lang w:val="ro-RO"/>
        </w:rPr>
        <w:t xml:space="preserve">, finanţat în cadrul </w:t>
      </w:r>
      <w:r w:rsidR="00006BE4" w:rsidRPr="00006BE4">
        <w:rPr>
          <w:bCs/>
          <w:szCs w:val="24"/>
          <w:lang w:val="ro-RO"/>
        </w:rPr>
        <w:t>Programului Interreg pentru Regiunea Dunării</w:t>
      </w:r>
      <w:r w:rsidR="00006BE4">
        <w:rPr>
          <w:bCs/>
          <w:szCs w:val="24"/>
          <w:lang w:val="ro-RO"/>
        </w:rPr>
        <w:t>.</w:t>
      </w:r>
      <w:r w:rsidR="000A351F">
        <w:rPr>
          <w:bCs/>
          <w:szCs w:val="24"/>
          <w:lang w:val="ro-RO"/>
        </w:rPr>
        <w:t xml:space="preserve"> </w:t>
      </w:r>
      <w:r w:rsidR="000A351F" w:rsidRPr="0065427E">
        <w:rPr>
          <w:szCs w:val="24"/>
          <w:lang w:val="ro-RO"/>
        </w:rPr>
        <w:t xml:space="preserve">Cei 14 parteneri din 10 țări </w:t>
      </w:r>
      <w:r w:rsidR="000A351F">
        <w:rPr>
          <w:szCs w:val="24"/>
          <w:lang w:val="ro-RO"/>
        </w:rPr>
        <w:t xml:space="preserve">din Regiunea Dunării </w:t>
      </w:r>
      <w:r w:rsidR="000A351F" w:rsidRPr="0065427E">
        <w:rPr>
          <w:szCs w:val="24"/>
          <w:lang w:val="ro-RO"/>
        </w:rPr>
        <w:t>compun un parteneriat sinergic, profesional, adaptat pentru</w:t>
      </w:r>
      <w:r w:rsidR="000A351F">
        <w:rPr>
          <w:szCs w:val="24"/>
          <w:lang w:val="ro-RO"/>
        </w:rPr>
        <w:t xml:space="preserve"> </w:t>
      </w:r>
      <w:r w:rsidR="000A351F" w:rsidRPr="0065427E">
        <w:rPr>
          <w:szCs w:val="24"/>
          <w:lang w:val="ro-RO"/>
        </w:rPr>
        <w:t>obiectivele proiectului din punct de vedere geografic, tip de partener și expertiză. 4 furnizori de cunoștințe și 10</w:t>
      </w:r>
      <w:r w:rsidR="000A351F">
        <w:rPr>
          <w:szCs w:val="24"/>
          <w:lang w:val="ro-RO"/>
        </w:rPr>
        <w:t xml:space="preserve"> </w:t>
      </w:r>
      <w:r w:rsidR="000A351F" w:rsidRPr="0065427E">
        <w:rPr>
          <w:szCs w:val="24"/>
          <w:lang w:val="ro-RO"/>
        </w:rPr>
        <w:t>parteneri teritoriali asigură echilibrul dintre cunoștințele necesare, pilotarea și propunerile de politici</w:t>
      </w:r>
      <w:r w:rsidR="000A351F">
        <w:rPr>
          <w:szCs w:val="24"/>
          <w:lang w:val="ro-RO"/>
        </w:rPr>
        <w:t xml:space="preserve"> publice</w:t>
      </w:r>
      <w:r w:rsidR="000A351F" w:rsidRPr="0065427E">
        <w:rPr>
          <w:szCs w:val="24"/>
          <w:lang w:val="ro-RO"/>
        </w:rPr>
        <w:t xml:space="preserve">. </w:t>
      </w:r>
    </w:p>
    <w:p w14:paraId="52885421" w14:textId="1AF58A55" w:rsidR="001015ED" w:rsidRPr="005105BC" w:rsidRDefault="001015ED" w:rsidP="007000B3">
      <w:pPr>
        <w:spacing w:after="120" w:line="240" w:lineRule="auto"/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Obiectivul general al proiectului este s</w:t>
      </w:r>
      <w:r w:rsidRPr="001015ED">
        <w:rPr>
          <w:szCs w:val="24"/>
          <w:lang w:val="ro-RO"/>
        </w:rPr>
        <w:t xml:space="preserve">căderea consumului de energie și a </w:t>
      </w:r>
      <w:r w:rsidR="00A75551">
        <w:rPr>
          <w:szCs w:val="24"/>
          <w:lang w:val="ro-RO"/>
        </w:rPr>
        <w:t xml:space="preserve">emisiilor de </w:t>
      </w:r>
      <w:r w:rsidR="00373041">
        <w:rPr>
          <w:szCs w:val="24"/>
          <w:lang w:val="ro-RO"/>
        </w:rPr>
        <w:t>carbon</w:t>
      </w:r>
      <w:r w:rsidRPr="001015ED">
        <w:rPr>
          <w:szCs w:val="24"/>
          <w:lang w:val="ro-RO"/>
        </w:rPr>
        <w:t xml:space="preserve"> prin sprijinirea trecerii la </w:t>
      </w:r>
      <w:r w:rsidR="00A75551">
        <w:rPr>
          <w:szCs w:val="24"/>
          <w:lang w:val="ro-RO"/>
        </w:rPr>
        <w:t xml:space="preserve">un tip de mobilitate urbană </w:t>
      </w:r>
      <w:r w:rsidRPr="001015ED">
        <w:rPr>
          <w:szCs w:val="24"/>
          <w:lang w:val="ro-RO"/>
        </w:rPr>
        <w:t>activ</w:t>
      </w:r>
      <w:r w:rsidR="00A75551">
        <w:rPr>
          <w:szCs w:val="24"/>
          <w:lang w:val="ro-RO"/>
        </w:rPr>
        <w:t>ă</w:t>
      </w:r>
      <w:r w:rsidR="000C31D0">
        <w:rPr>
          <w:szCs w:val="24"/>
          <w:lang w:val="ro-RO"/>
        </w:rPr>
        <w:t xml:space="preserve">, respectiv la </w:t>
      </w:r>
      <w:r w:rsidRPr="001015ED">
        <w:rPr>
          <w:szCs w:val="24"/>
          <w:lang w:val="ro-RO"/>
        </w:rPr>
        <w:t>moduri de mobilitate durabilă (mers pe jos, cu bicicleta, transport public). Acest lucru ar contribui la</w:t>
      </w:r>
      <w:r w:rsidR="000C31D0">
        <w:rPr>
          <w:szCs w:val="24"/>
          <w:lang w:val="ro-RO"/>
        </w:rPr>
        <w:t xml:space="preserve"> </w:t>
      </w:r>
      <w:r w:rsidRPr="001015ED">
        <w:rPr>
          <w:szCs w:val="24"/>
          <w:lang w:val="ro-RO"/>
        </w:rPr>
        <w:t xml:space="preserve">reducerea emisiilor de GES și </w:t>
      </w:r>
      <w:r w:rsidR="000C31D0">
        <w:rPr>
          <w:szCs w:val="24"/>
          <w:lang w:val="ro-RO"/>
        </w:rPr>
        <w:t xml:space="preserve">de </w:t>
      </w:r>
      <w:r w:rsidRPr="001015ED">
        <w:rPr>
          <w:szCs w:val="24"/>
          <w:lang w:val="ro-RO"/>
        </w:rPr>
        <w:t xml:space="preserve">poluanți atmosferici, </w:t>
      </w:r>
      <w:r w:rsidR="00333FE0">
        <w:rPr>
          <w:szCs w:val="24"/>
          <w:lang w:val="ro-RO"/>
        </w:rPr>
        <w:t xml:space="preserve">precum şi </w:t>
      </w:r>
      <w:r w:rsidRPr="001015ED">
        <w:rPr>
          <w:szCs w:val="24"/>
          <w:lang w:val="ro-RO"/>
        </w:rPr>
        <w:t xml:space="preserve">îmbunătățirea calității aerului. </w:t>
      </w:r>
      <w:r w:rsidR="00333FE0">
        <w:rPr>
          <w:szCs w:val="24"/>
          <w:lang w:val="ro-RO"/>
        </w:rPr>
        <w:t>Abordarea</w:t>
      </w:r>
      <w:r w:rsidRPr="001015ED">
        <w:rPr>
          <w:szCs w:val="24"/>
          <w:lang w:val="ro-RO"/>
        </w:rPr>
        <w:t xml:space="preserve"> </w:t>
      </w:r>
      <w:r w:rsidR="00333FE0">
        <w:rPr>
          <w:szCs w:val="24"/>
          <w:lang w:val="ro-RO"/>
        </w:rPr>
        <w:t xml:space="preserve">proiectului are în vedere </w:t>
      </w:r>
      <w:r w:rsidRPr="001015ED">
        <w:rPr>
          <w:szCs w:val="24"/>
          <w:lang w:val="ro-RO"/>
        </w:rPr>
        <w:t>utilizarea</w:t>
      </w:r>
      <w:r w:rsidR="00333FE0">
        <w:rPr>
          <w:szCs w:val="24"/>
          <w:lang w:val="ro-RO"/>
        </w:rPr>
        <w:t xml:space="preserve"> de s</w:t>
      </w:r>
      <w:r w:rsidRPr="001015ED">
        <w:rPr>
          <w:szCs w:val="24"/>
          <w:lang w:val="ro-RO"/>
        </w:rPr>
        <w:t xml:space="preserve">oluții rapide, ieftine, prietenoase pentru cetățeni, </w:t>
      </w:r>
      <w:r w:rsidR="00333FE0">
        <w:rPr>
          <w:szCs w:val="24"/>
          <w:lang w:val="ro-RO"/>
        </w:rPr>
        <w:t>într-un mod</w:t>
      </w:r>
      <w:r w:rsidRPr="001015ED">
        <w:rPr>
          <w:szCs w:val="24"/>
          <w:lang w:val="ro-RO"/>
        </w:rPr>
        <w:t xml:space="preserve"> holistic, în </w:t>
      </w:r>
      <w:r w:rsidR="00333FE0">
        <w:rPr>
          <w:szCs w:val="24"/>
          <w:lang w:val="ro-RO"/>
        </w:rPr>
        <w:t xml:space="preserve">acord cu principiile </w:t>
      </w:r>
      <w:r w:rsidRPr="001015ED">
        <w:rPr>
          <w:szCs w:val="24"/>
          <w:lang w:val="ro-RO"/>
        </w:rPr>
        <w:t>Pactul</w:t>
      </w:r>
      <w:r w:rsidR="00333FE0">
        <w:rPr>
          <w:szCs w:val="24"/>
          <w:lang w:val="ro-RO"/>
        </w:rPr>
        <w:t>ui</w:t>
      </w:r>
      <w:r w:rsidRPr="001015ED">
        <w:rPr>
          <w:szCs w:val="24"/>
          <w:lang w:val="ro-RO"/>
        </w:rPr>
        <w:t xml:space="preserve"> ecologic european.</w:t>
      </w:r>
    </w:p>
    <w:p w14:paraId="3E5D2069" w14:textId="3CE974B5" w:rsidR="00006BE4" w:rsidRDefault="0033334F" w:rsidP="007000B3">
      <w:pPr>
        <w:spacing w:after="120" w:line="240" w:lineRule="auto"/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Proiectul</w:t>
      </w:r>
      <w:r w:rsidR="005105BC" w:rsidRPr="005105BC">
        <w:rPr>
          <w:szCs w:val="24"/>
          <w:lang w:val="ro-RO"/>
        </w:rPr>
        <w:t xml:space="preserve"> se concentrează pe implementarea transformări</w:t>
      </w:r>
      <w:r>
        <w:rPr>
          <w:szCs w:val="24"/>
          <w:lang w:val="ro-RO"/>
        </w:rPr>
        <w:t>lor propuse</w:t>
      </w:r>
      <w:r w:rsidR="005105BC" w:rsidRPr="005105BC">
        <w:rPr>
          <w:szCs w:val="24"/>
          <w:lang w:val="ro-RO"/>
        </w:rPr>
        <w:t xml:space="preserve"> atât la nivel de oraș, cât și de cetățean. </w:t>
      </w:r>
      <w:r>
        <w:rPr>
          <w:szCs w:val="24"/>
          <w:lang w:val="ro-RO"/>
        </w:rPr>
        <w:t>Elementele c</w:t>
      </w:r>
      <w:r w:rsidR="005105BC" w:rsidRPr="005105BC">
        <w:rPr>
          <w:szCs w:val="24"/>
          <w:lang w:val="ro-RO"/>
        </w:rPr>
        <w:t>heie</w:t>
      </w:r>
      <w:r>
        <w:rPr>
          <w:szCs w:val="24"/>
          <w:lang w:val="ro-RO"/>
        </w:rPr>
        <w:t xml:space="preserve"> a</w:t>
      </w:r>
      <w:r w:rsidR="005105BC" w:rsidRPr="005105BC">
        <w:rPr>
          <w:szCs w:val="24"/>
          <w:lang w:val="ro-RO"/>
        </w:rPr>
        <w:t xml:space="preserve">le </w:t>
      </w:r>
      <w:r>
        <w:rPr>
          <w:szCs w:val="24"/>
          <w:lang w:val="ro-RO"/>
        </w:rPr>
        <w:t xml:space="preserve">proiectului </w:t>
      </w:r>
      <w:r w:rsidR="005105BC" w:rsidRPr="0033334F">
        <w:rPr>
          <w:caps/>
          <w:szCs w:val="24"/>
          <w:lang w:val="ro-RO"/>
        </w:rPr>
        <w:t>CityWalk</w:t>
      </w:r>
      <w:r w:rsidR="005105BC" w:rsidRPr="005105BC">
        <w:rPr>
          <w:szCs w:val="24"/>
          <w:lang w:val="ro-RO"/>
        </w:rPr>
        <w:t xml:space="preserve"> 2.0</w:t>
      </w:r>
      <w:r>
        <w:rPr>
          <w:szCs w:val="24"/>
          <w:lang w:val="ro-RO"/>
        </w:rPr>
        <w:t xml:space="preserve"> sunt</w:t>
      </w:r>
      <w:r w:rsidR="005105BC" w:rsidRPr="005105BC">
        <w:rPr>
          <w:szCs w:val="24"/>
          <w:lang w:val="ro-RO"/>
        </w:rPr>
        <w:t xml:space="preserve"> reproiectarea străzilor pentru a încuraja mobilitatea activă și a descuraja utilizarea mașinilor,</w:t>
      </w:r>
      <w:r>
        <w:rPr>
          <w:szCs w:val="24"/>
          <w:lang w:val="ro-RO"/>
        </w:rPr>
        <w:t xml:space="preserve"> </w:t>
      </w:r>
      <w:r w:rsidR="005105BC" w:rsidRPr="005105BC">
        <w:rPr>
          <w:szCs w:val="24"/>
          <w:lang w:val="ro-RO"/>
        </w:rPr>
        <w:t xml:space="preserve">schimbarea comportamentului de călătorie al cetățenilor și consolidarea voinței și angajamentului </w:t>
      </w:r>
      <w:r w:rsidR="00E52B7B">
        <w:rPr>
          <w:szCs w:val="24"/>
          <w:lang w:val="ro-RO"/>
        </w:rPr>
        <w:t xml:space="preserve">factorilor interesaţi. </w:t>
      </w:r>
    </w:p>
    <w:p w14:paraId="08AA143C" w14:textId="17C43B0E" w:rsidR="001A35AD" w:rsidRPr="00467566" w:rsidRDefault="001A35AD" w:rsidP="007000B3">
      <w:pPr>
        <w:spacing w:after="120" w:line="240" w:lineRule="auto"/>
        <w:ind w:firstLine="720"/>
        <w:jc w:val="both"/>
        <w:rPr>
          <w:szCs w:val="24"/>
          <w:lang w:val="ro-RO"/>
        </w:rPr>
      </w:pPr>
      <w:r w:rsidRPr="001A35AD">
        <w:rPr>
          <w:szCs w:val="24"/>
          <w:lang w:val="ro-RO"/>
        </w:rPr>
        <w:t xml:space="preserve">Față de cele expuse mai sus, propun spre analiză și aprobare Consiliului Local al Municipiului Satu Mare proiectul de hotărâre privind </w:t>
      </w:r>
      <w:r w:rsidR="00A562B6" w:rsidRPr="00A562B6">
        <w:rPr>
          <w:szCs w:val="24"/>
          <w:lang w:val="ro-RO"/>
        </w:rPr>
        <w:t>aprobarea participării în proiectul „</w:t>
      </w:r>
      <w:proofErr w:type="spellStart"/>
      <w:r w:rsidR="00A562B6" w:rsidRPr="00A562B6">
        <w:rPr>
          <w:szCs w:val="24"/>
          <w:lang w:val="ro-RO"/>
        </w:rPr>
        <w:t>Together</w:t>
      </w:r>
      <w:proofErr w:type="spellEnd"/>
      <w:r w:rsidR="00A562B6" w:rsidRPr="00A562B6">
        <w:rPr>
          <w:szCs w:val="24"/>
          <w:lang w:val="ro-RO"/>
        </w:rPr>
        <w:t xml:space="preserve"> for Energy-</w:t>
      </w:r>
      <w:proofErr w:type="spellStart"/>
      <w:r w:rsidR="00A562B6" w:rsidRPr="00A562B6">
        <w:rPr>
          <w:szCs w:val="24"/>
          <w:lang w:val="ro-RO"/>
        </w:rPr>
        <w:t>efficient</w:t>
      </w:r>
      <w:proofErr w:type="spellEnd"/>
      <w:r w:rsidR="00A562B6" w:rsidRPr="00A562B6">
        <w:rPr>
          <w:szCs w:val="24"/>
          <w:lang w:val="ro-RO"/>
        </w:rPr>
        <w:t xml:space="preserve"> Urban </w:t>
      </w:r>
      <w:proofErr w:type="spellStart"/>
      <w:r w:rsidR="00A562B6" w:rsidRPr="00A562B6">
        <w:rPr>
          <w:szCs w:val="24"/>
          <w:lang w:val="ro-RO"/>
        </w:rPr>
        <w:t>Mobility</w:t>
      </w:r>
      <w:proofErr w:type="spellEnd"/>
      <w:r w:rsidR="00A562B6" w:rsidRPr="00A562B6">
        <w:rPr>
          <w:szCs w:val="24"/>
          <w:lang w:val="ro-RO"/>
        </w:rPr>
        <w:t xml:space="preserve">: </w:t>
      </w:r>
      <w:proofErr w:type="spellStart"/>
      <w:r w:rsidR="00A562B6" w:rsidRPr="00A562B6">
        <w:rPr>
          <w:szCs w:val="24"/>
          <w:lang w:val="ro-RO"/>
        </w:rPr>
        <w:t>Decreasing</w:t>
      </w:r>
      <w:proofErr w:type="spellEnd"/>
      <w:r w:rsidR="00A562B6" w:rsidRPr="00A562B6">
        <w:rPr>
          <w:szCs w:val="24"/>
          <w:lang w:val="ro-RO"/>
        </w:rPr>
        <w:t xml:space="preserve"> Carbon </w:t>
      </w:r>
      <w:proofErr w:type="spellStart"/>
      <w:r w:rsidR="00A562B6" w:rsidRPr="00A562B6">
        <w:rPr>
          <w:szCs w:val="24"/>
          <w:lang w:val="ro-RO"/>
        </w:rPr>
        <w:t>Intensity</w:t>
      </w:r>
      <w:proofErr w:type="spellEnd"/>
      <w:r w:rsidR="00A562B6" w:rsidRPr="00A562B6">
        <w:rPr>
          <w:szCs w:val="24"/>
          <w:lang w:val="ro-RO"/>
        </w:rPr>
        <w:t xml:space="preserve"> of Urban Transport </w:t>
      </w:r>
      <w:proofErr w:type="spellStart"/>
      <w:r w:rsidR="00A562B6" w:rsidRPr="00A562B6">
        <w:rPr>
          <w:szCs w:val="24"/>
          <w:lang w:val="ro-RO"/>
        </w:rPr>
        <w:t>by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supporting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Shift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to</w:t>
      </w:r>
      <w:proofErr w:type="spellEnd"/>
      <w:r w:rsidR="00A562B6" w:rsidRPr="00A562B6">
        <w:rPr>
          <w:szCs w:val="24"/>
          <w:lang w:val="ro-RO"/>
        </w:rPr>
        <w:t xml:space="preserve"> Active Urban </w:t>
      </w:r>
      <w:proofErr w:type="spellStart"/>
      <w:r w:rsidR="00A562B6" w:rsidRPr="00A562B6">
        <w:rPr>
          <w:szCs w:val="24"/>
          <w:lang w:val="ro-RO"/>
        </w:rPr>
        <w:t>Mobility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through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rethinking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street</w:t>
      </w:r>
      <w:proofErr w:type="spellEnd"/>
      <w:r w:rsidR="00A562B6" w:rsidRPr="00A562B6">
        <w:rPr>
          <w:szCs w:val="24"/>
          <w:lang w:val="ro-RO"/>
        </w:rPr>
        <w:t xml:space="preserve"> design </w:t>
      </w:r>
      <w:proofErr w:type="spellStart"/>
      <w:r w:rsidR="00A562B6" w:rsidRPr="00A562B6">
        <w:rPr>
          <w:szCs w:val="24"/>
          <w:lang w:val="ro-RO"/>
        </w:rPr>
        <w:t>and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changing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travel</w:t>
      </w:r>
      <w:proofErr w:type="spellEnd"/>
      <w:r w:rsidR="00A562B6" w:rsidRPr="00A562B6">
        <w:rPr>
          <w:szCs w:val="24"/>
          <w:lang w:val="ro-RO"/>
        </w:rPr>
        <w:t xml:space="preserve"> </w:t>
      </w:r>
      <w:proofErr w:type="spellStart"/>
      <w:r w:rsidR="00A562B6" w:rsidRPr="00A562B6">
        <w:rPr>
          <w:szCs w:val="24"/>
          <w:lang w:val="ro-RO"/>
        </w:rPr>
        <w:t>behaviour</w:t>
      </w:r>
      <w:proofErr w:type="spellEnd"/>
      <w:r w:rsidR="00A562B6" w:rsidRPr="00A562B6">
        <w:rPr>
          <w:szCs w:val="24"/>
          <w:lang w:val="ro-RO"/>
        </w:rPr>
        <w:t>”, acronim CITYWALK 2.0, precum şi asigurarea fondurilor necesare implementării proiectului</w:t>
      </w:r>
      <w:r w:rsidR="00A562B6">
        <w:rPr>
          <w:szCs w:val="24"/>
          <w:lang w:val="ro-RO"/>
        </w:rPr>
        <w:t>,</w:t>
      </w:r>
      <w:r w:rsidRPr="001A35AD">
        <w:rPr>
          <w:szCs w:val="24"/>
          <w:lang w:val="ro-RO"/>
        </w:rPr>
        <w:t xml:space="preserve"> în forma prezentată de executiv.</w:t>
      </w:r>
    </w:p>
    <w:p w14:paraId="4D453C3C" w14:textId="77777777" w:rsidR="00921191" w:rsidRPr="00467566" w:rsidRDefault="00921191" w:rsidP="00036693">
      <w:pPr>
        <w:spacing w:after="120" w:line="240" w:lineRule="auto"/>
        <w:ind w:firstLine="720"/>
        <w:jc w:val="center"/>
        <w:rPr>
          <w:szCs w:val="24"/>
          <w:lang w:val="ro-RO"/>
        </w:rPr>
      </w:pPr>
    </w:p>
    <w:p w14:paraId="7DF43642" w14:textId="77777777" w:rsidR="0052615E" w:rsidRPr="00467566" w:rsidRDefault="0097384E" w:rsidP="00036693">
      <w:pPr>
        <w:autoSpaceDE w:val="0"/>
        <w:autoSpaceDN w:val="0"/>
        <w:adjustRightInd w:val="0"/>
        <w:spacing w:after="12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INIŢIATOR :</w:t>
      </w:r>
    </w:p>
    <w:p w14:paraId="1CD28F5E" w14:textId="77777777" w:rsidR="0052615E" w:rsidRPr="00467566" w:rsidRDefault="0097384E" w:rsidP="00036693">
      <w:pPr>
        <w:autoSpaceDE w:val="0"/>
        <w:autoSpaceDN w:val="0"/>
        <w:adjustRightInd w:val="0"/>
        <w:spacing w:after="12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PRIMAR</w:t>
      </w:r>
    </w:p>
    <w:p w14:paraId="54D2D9B2" w14:textId="77777777" w:rsidR="0052615E" w:rsidRPr="00467566" w:rsidRDefault="002C4C88" w:rsidP="00036693">
      <w:pPr>
        <w:spacing w:after="120" w:line="240" w:lineRule="auto"/>
        <w:rPr>
          <w:szCs w:val="24"/>
          <w:lang w:val="ro-RO"/>
        </w:rPr>
      </w:pPr>
      <w:r w:rsidRPr="00467566">
        <w:rPr>
          <w:szCs w:val="24"/>
          <w:lang w:val="ro-RO"/>
        </w:rPr>
        <w:t xml:space="preserve">                                                                   </w:t>
      </w:r>
      <w:r w:rsidR="0097384E" w:rsidRPr="00467566">
        <w:rPr>
          <w:szCs w:val="24"/>
          <w:lang w:val="ro-RO"/>
        </w:rPr>
        <w:t>Kereskényi Gábor</w:t>
      </w:r>
    </w:p>
    <w:sectPr w:rsidR="0052615E" w:rsidRPr="00467566" w:rsidSect="000A351F">
      <w:footerReference w:type="default" r:id="rId8"/>
      <w:pgSz w:w="12240" w:h="15840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012" w14:textId="77777777" w:rsidR="005C5A5C" w:rsidRDefault="005C5A5C" w:rsidP="00153B97">
      <w:pPr>
        <w:spacing w:after="0" w:line="240" w:lineRule="auto"/>
      </w:pPr>
      <w:r>
        <w:separator/>
      </w:r>
    </w:p>
  </w:endnote>
  <w:endnote w:type="continuationSeparator" w:id="0">
    <w:p w14:paraId="79EAAD7A" w14:textId="77777777" w:rsidR="005C5A5C" w:rsidRDefault="005C5A5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3DBB8390" w:rsidR="00153B97" w:rsidRPr="00AC0058" w:rsidRDefault="00EC76C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Cons. Mirela Pinte.</w:t>
    </w:r>
    <w:r w:rsidR="00153B97"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02AB" w14:textId="77777777" w:rsidR="005C5A5C" w:rsidRDefault="005C5A5C" w:rsidP="00153B97">
      <w:pPr>
        <w:spacing w:after="0" w:line="240" w:lineRule="auto"/>
      </w:pPr>
      <w:r>
        <w:separator/>
      </w:r>
    </w:p>
  </w:footnote>
  <w:footnote w:type="continuationSeparator" w:id="0">
    <w:p w14:paraId="00D21701" w14:textId="77777777" w:rsidR="005C5A5C" w:rsidRDefault="005C5A5C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6BE4"/>
    <w:rsid w:val="00036693"/>
    <w:rsid w:val="00057261"/>
    <w:rsid w:val="00067DCC"/>
    <w:rsid w:val="00075261"/>
    <w:rsid w:val="00075905"/>
    <w:rsid w:val="00077EA4"/>
    <w:rsid w:val="00087389"/>
    <w:rsid w:val="000A351F"/>
    <w:rsid w:val="000B3FBC"/>
    <w:rsid w:val="000C31D0"/>
    <w:rsid w:val="000D4634"/>
    <w:rsid w:val="001002C4"/>
    <w:rsid w:val="001015ED"/>
    <w:rsid w:val="00140790"/>
    <w:rsid w:val="00143CC1"/>
    <w:rsid w:val="00153B97"/>
    <w:rsid w:val="00160C6F"/>
    <w:rsid w:val="00161D9B"/>
    <w:rsid w:val="001665F3"/>
    <w:rsid w:val="00167661"/>
    <w:rsid w:val="001A2949"/>
    <w:rsid w:val="001A35AD"/>
    <w:rsid w:val="001B28B4"/>
    <w:rsid w:val="001D7025"/>
    <w:rsid w:val="001E18EB"/>
    <w:rsid w:val="001E4803"/>
    <w:rsid w:val="001E64D1"/>
    <w:rsid w:val="001F0D6D"/>
    <w:rsid w:val="0021279D"/>
    <w:rsid w:val="0023782E"/>
    <w:rsid w:val="00260BDD"/>
    <w:rsid w:val="002C4C88"/>
    <w:rsid w:val="002D4613"/>
    <w:rsid w:val="003056E6"/>
    <w:rsid w:val="00311084"/>
    <w:rsid w:val="0033263A"/>
    <w:rsid w:val="0033334F"/>
    <w:rsid w:val="00333FE0"/>
    <w:rsid w:val="003400B6"/>
    <w:rsid w:val="00373041"/>
    <w:rsid w:val="003A0A6F"/>
    <w:rsid w:val="003A3146"/>
    <w:rsid w:val="003C4897"/>
    <w:rsid w:val="003C7AB5"/>
    <w:rsid w:val="0040795A"/>
    <w:rsid w:val="004208E4"/>
    <w:rsid w:val="0044081B"/>
    <w:rsid w:val="00443C30"/>
    <w:rsid w:val="00467566"/>
    <w:rsid w:val="0049065B"/>
    <w:rsid w:val="0049544C"/>
    <w:rsid w:val="004A314D"/>
    <w:rsid w:val="004A3261"/>
    <w:rsid w:val="004A37CE"/>
    <w:rsid w:val="004B7583"/>
    <w:rsid w:val="004C1EC3"/>
    <w:rsid w:val="004E41C2"/>
    <w:rsid w:val="005105BC"/>
    <w:rsid w:val="0052615E"/>
    <w:rsid w:val="00534FD0"/>
    <w:rsid w:val="00537FE8"/>
    <w:rsid w:val="00556753"/>
    <w:rsid w:val="00590894"/>
    <w:rsid w:val="005940CF"/>
    <w:rsid w:val="005A15F1"/>
    <w:rsid w:val="005C0B81"/>
    <w:rsid w:val="005C5A5C"/>
    <w:rsid w:val="005F21CF"/>
    <w:rsid w:val="005F2EAF"/>
    <w:rsid w:val="006125E3"/>
    <w:rsid w:val="00630AC0"/>
    <w:rsid w:val="006415CE"/>
    <w:rsid w:val="00642DF7"/>
    <w:rsid w:val="0065427E"/>
    <w:rsid w:val="00657817"/>
    <w:rsid w:val="00670A24"/>
    <w:rsid w:val="00676460"/>
    <w:rsid w:val="00692ACD"/>
    <w:rsid w:val="006C23EB"/>
    <w:rsid w:val="006C69C8"/>
    <w:rsid w:val="007000B3"/>
    <w:rsid w:val="00706822"/>
    <w:rsid w:val="00756143"/>
    <w:rsid w:val="0076011E"/>
    <w:rsid w:val="007C65D4"/>
    <w:rsid w:val="00802EC9"/>
    <w:rsid w:val="00814E47"/>
    <w:rsid w:val="00823F68"/>
    <w:rsid w:val="0083275E"/>
    <w:rsid w:val="00843EE1"/>
    <w:rsid w:val="008547F3"/>
    <w:rsid w:val="0086497B"/>
    <w:rsid w:val="0089210D"/>
    <w:rsid w:val="008957A4"/>
    <w:rsid w:val="008A788F"/>
    <w:rsid w:val="008B2D34"/>
    <w:rsid w:val="008B5C96"/>
    <w:rsid w:val="008D191D"/>
    <w:rsid w:val="008D6642"/>
    <w:rsid w:val="008E73AB"/>
    <w:rsid w:val="00904937"/>
    <w:rsid w:val="00912CBC"/>
    <w:rsid w:val="00921191"/>
    <w:rsid w:val="00924948"/>
    <w:rsid w:val="00942F4C"/>
    <w:rsid w:val="00957E1D"/>
    <w:rsid w:val="0097384E"/>
    <w:rsid w:val="009915A1"/>
    <w:rsid w:val="009E0A2F"/>
    <w:rsid w:val="009E486A"/>
    <w:rsid w:val="009E7AAE"/>
    <w:rsid w:val="009F0901"/>
    <w:rsid w:val="00A04AD2"/>
    <w:rsid w:val="00A30BB9"/>
    <w:rsid w:val="00A53B89"/>
    <w:rsid w:val="00A562B6"/>
    <w:rsid w:val="00A75551"/>
    <w:rsid w:val="00A96AB7"/>
    <w:rsid w:val="00AA6C95"/>
    <w:rsid w:val="00AC0058"/>
    <w:rsid w:val="00AC1CF9"/>
    <w:rsid w:val="00AE5E16"/>
    <w:rsid w:val="00AF4DD0"/>
    <w:rsid w:val="00AF5BE9"/>
    <w:rsid w:val="00B00AE1"/>
    <w:rsid w:val="00B02111"/>
    <w:rsid w:val="00B65572"/>
    <w:rsid w:val="00B67D00"/>
    <w:rsid w:val="00BB327C"/>
    <w:rsid w:val="00BC58D4"/>
    <w:rsid w:val="00BD3ADE"/>
    <w:rsid w:val="00C1588F"/>
    <w:rsid w:val="00C31F4F"/>
    <w:rsid w:val="00C3306C"/>
    <w:rsid w:val="00C3317B"/>
    <w:rsid w:val="00C354F5"/>
    <w:rsid w:val="00C4729E"/>
    <w:rsid w:val="00C9242B"/>
    <w:rsid w:val="00C97FC2"/>
    <w:rsid w:val="00CC48D0"/>
    <w:rsid w:val="00CD0623"/>
    <w:rsid w:val="00CD2AD4"/>
    <w:rsid w:val="00CE2F3C"/>
    <w:rsid w:val="00D03433"/>
    <w:rsid w:val="00D16E8F"/>
    <w:rsid w:val="00D36E7A"/>
    <w:rsid w:val="00D55BB1"/>
    <w:rsid w:val="00D576BB"/>
    <w:rsid w:val="00D778B3"/>
    <w:rsid w:val="00DC7F2F"/>
    <w:rsid w:val="00DD2CD4"/>
    <w:rsid w:val="00DD4546"/>
    <w:rsid w:val="00DF331E"/>
    <w:rsid w:val="00E008D6"/>
    <w:rsid w:val="00E33E22"/>
    <w:rsid w:val="00E478BA"/>
    <w:rsid w:val="00E52B7B"/>
    <w:rsid w:val="00E64E46"/>
    <w:rsid w:val="00E66F0C"/>
    <w:rsid w:val="00EA236D"/>
    <w:rsid w:val="00EC76C1"/>
    <w:rsid w:val="00ED221A"/>
    <w:rsid w:val="00EE2B99"/>
    <w:rsid w:val="00EE5A26"/>
    <w:rsid w:val="00F16963"/>
    <w:rsid w:val="00F22E99"/>
    <w:rsid w:val="00F41F1C"/>
    <w:rsid w:val="00F626F2"/>
    <w:rsid w:val="00FB315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13</cp:revision>
  <cp:lastPrinted>2019-04-02T05:15:00Z</cp:lastPrinted>
  <dcterms:created xsi:type="dcterms:W3CDTF">2023-07-18T08:51:00Z</dcterms:created>
  <dcterms:modified xsi:type="dcterms:W3CDTF">2024-04-03T07:21:00Z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