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E74070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7407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E74070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74070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E74070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74070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E74070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74070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E621D4A" w:rsidR="0052615E" w:rsidRPr="003C6B8B" w:rsidRDefault="0097384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74070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713D75" w:rsidRPr="00E74070">
                              <w:rPr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="00534A5D">
                              <w:rPr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="006758E7">
                              <w:rPr>
                                <w:b/>
                                <w:bCs/>
                                <w:sz w:val="22"/>
                              </w:rPr>
                              <w:t>54456/23.09.</w:t>
                            </w:r>
                            <w:r w:rsidR="00D91A22" w:rsidRPr="003C6B8B">
                              <w:rPr>
                                <w:b/>
                                <w:bCs/>
                                <w:sz w:val="2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0QeQIAAPUEAAAOAAAAZHJzL2Uyb0RvYy54bWysVF1v0zAUfUfiP1h+7/KxrGuipdM+KEIa&#10;MGnjB7i201g4trHdJmPiv3PtNF0HPCBEHpLr+Prk3HvOzcXl0Em049YJrWqcnaQYcUU1E2pT4y+P&#10;q9kCI+eJYkRqxWv8xB2+XL59c9Gbiue61ZJxiwBEuao3NW69N1WSONryjrgTbbiCzUbbjnhY2k3C&#10;LOkBvZNJnqbzpNeWGaspdw7e3o6beBnxm4ZT/7lpHPdI1hi4+Xi38b4O92R5QaqNJaYVdE+D/AOL&#10;jggFHz1A3RJP0NaK36A6Qa12uvEnVHeJbhpBeawBqsnSX6p5aInhsRZojjOHNrn/B0s/7e4tEqzG&#10;OUaKdCDRIx88utYDykN3euMqSHow9zbU58ydpl8dUvqmJWrDr6zVfcsJA05ZyE9eHQgLB0fRuv+o&#10;GYCTrdexUUNjuwAILUBD1OPpoEcgQOHl6TzNznOQjcJeOc9OyyhYQqrptLHOv+e6QyGosQW9IzrZ&#10;3Tkf2JBqSonstRRsJaSMC7tZ30iLdgS8sYpXLACKPE6TKiQrHY6NiOMbIAnfCHuBbtT6uczyIr3O&#10;y9lqvjifFavibFaep4tZmpXX5TwtyuJ29SMQzIqqFYxxdScUn3yXFX+n634CRsdE56Ee+nOWn8Xa&#10;X7F3x0Wm8fpTkZ3wMIZSdDVeHJJIFYR9pxiUTSpPhBzj5DX92GXowfSMXYk2CMqPDvLDegCUYIe1&#10;Zk9gCKtBL5AW/h0QtNp+x6iHOayx+7YllmMkPygwVRjaKbBTsJ4CoigcrbHHaAxv/DjcW2PFpgXk&#10;LPZE6SswXiOiJ15Y7O0KsxXJ7/8DYXiP1zHr5W+1/AkAAP//AwBQSwMEFAAGAAgAAAAhAInTucDc&#10;AAAACgEAAA8AAABkcnMvZG93bnJldi54bWxMj0tPxDAMhO9I/IfISNzYtEspUJquEA/tmQLi6m1N&#10;U8ijatLdwK/HnODmsUfjb+pNskbsaQ6jdwryVQaCXOf70Q0KXp4fz65AhIiuR+MdKfiiAJvm+KjG&#10;qvcH90T7Ng6CQ1yoUIGOcaqkDJ0mi2HlJ3J8e/ezxchyHmQ/44HDrZHrLCulxdHxB40T3WnqPtvF&#10;Ktjm9w/Th/xucWsiLa86deYtKXV6km5vQERK8c8Mv/iMDg0z7fzi+iAM6/VlzlYeCu7EhvK6OAex&#10;40V5UYBsavm/QvMDAAD//wMAUEsBAi0AFAAGAAgAAAAhALaDOJL+AAAA4QEAABMAAAAAAAAAAAAA&#10;AAAAAAAAAFtDb250ZW50X1R5cGVzXS54bWxQSwECLQAUAAYACAAAACEAOP0h/9YAAACUAQAACwAA&#10;AAAAAAAAAAAAAAAvAQAAX3JlbHMvLnJlbHNQSwECLQAUAAYACAAAACEAAOh9EHkCAAD1BAAADgAA&#10;AAAAAAAAAAAAAAAuAgAAZHJzL2Uyb0RvYy54bWxQSwECLQAUAAYACAAAACEAidO5wNwAAAAKAQAA&#10;DwAAAAAAAAAAAAAAAADTBAAAZHJzL2Rvd25yZXYueG1sUEsFBgAAAAAEAAQA8wAAANwFAAAAAA==&#10;" stroked="f">
                <v:textbox inset="0,0,0,0">
                  <w:txbxContent>
                    <w:p w14:paraId="2955826C" w14:textId="77777777" w:rsidR="0052615E" w:rsidRPr="00E74070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74070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E74070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E74070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E74070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E74070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E74070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E74070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29BDD9F5" w14:textId="2E621D4A" w:rsidR="0052615E" w:rsidRPr="003C6B8B" w:rsidRDefault="0097384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74070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713D75" w:rsidRPr="00E74070">
                        <w:rPr>
                          <w:b/>
                          <w:bCs/>
                          <w:sz w:val="22"/>
                        </w:rPr>
                        <w:t xml:space="preserve">  </w:t>
                      </w:r>
                      <w:r w:rsidR="00534A5D">
                        <w:rPr>
                          <w:b/>
                          <w:bCs/>
                          <w:sz w:val="22"/>
                        </w:rPr>
                        <w:t xml:space="preserve">  </w:t>
                      </w:r>
                      <w:r w:rsidR="006758E7">
                        <w:rPr>
                          <w:b/>
                          <w:bCs/>
                          <w:sz w:val="22"/>
                        </w:rPr>
                        <w:t>54456/23.09.</w:t>
                      </w:r>
                      <w:r w:rsidR="00D91A22" w:rsidRPr="003C6B8B">
                        <w:rPr>
                          <w:b/>
                          <w:bCs/>
                          <w:sz w:val="22"/>
                        </w:rPr>
                        <w:t>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D0B2AD5" w14:textId="77777777" w:rsidR="00E74070" w:rsidRDefault="00E74070" w:rsidP="00E74070">
      <w:pPr>
        <w:spacing w:line="240" w:lineRule="auto"/>
        <w:ind w:firstLine="720"/>
        <w:jc w:val="both"/>
        <w:rPr>
          <w:sz w:val="28"/>
          <w:szCs w:val="28"/>
          <w:lang w:val="es-DO"/>
        </w:rPr>
      </w:pPr>
      <w:r w:rsidRPr="00036C8D">
        <w:rPr>
          <w:sz w:val="28"/>
          <w:szCs w:val="28"/>
          <w:lang w:val="es-DO"/>
        </w:rPr>
        <w:t>Kereskényi Gábor, Primar al municipiului Satu Mare,</w:t>
      </w:r>
    </w:p>
    <w:p w14:paraId="6CD2A01D" w14:textId="54EEDBEC" w:rsidR="00A738CB" w:rsidRPr="002E681D" w:rsidRDefault="00E74070" w:rsidP="00083E93">
      <w:p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Î</w:t>
      </w:r>
      <w:r w:rsidR="00A738CB" w:rsidRPr="002E681D">
        <w:rPr>
          <w:bCs/>
          <w:sz w:val="28"/>
          <w:szCs w:val="28"/>
          <w:lang w:val="ro-RO"/>
        </w:rPr>
        <w:t xml:space="preserve">n temeiul prevederilor art. 136 alin. (1) din O.U.G.nr. 57/20019 privind Codul Administrativ, cu modificările și completările ulterioare, îmi exprim inițiativa de promovare a proiectului de hotărâre </w:t>
      </w:r>
      <w:proofErr w:type="spellStart"/>
      <w:r w:rsidR="005F2475" w:rsidRPr="003701FB">
        <w:rPr>
          <w:sz w:val="28"/>
          <w:szCs w:val="28"/>
        </w:rPr>
        <w:t>privind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aprobarea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mandatării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domnului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Masculic</w:t>
      </w:r>
      <w:proofErr w:type="spellEnd"/>
      <w:r w:rsidR="005F2475" w:rsidRPr="003701FB">
        <w:rPr>
          <w:sz w:val="28"/>
          <w:szCs w:val="28"/>
        </w:rPr>
        <w:t xml:space="preserve"> Csaba ca </w:t>
      </w:r>
      <w:proofErr w:type="spellStart"/>
      <w:r w:rsidR="005F2475" w:rsidRPr="003701FB">
        <w:rPr>
          <w:sz w:val="28"/>
          <w:szCs w:val="28"/>
        </w:rPr>
        <w:t>reprezentant</w:t>
      </w:r>
      <w:proofErr w:type="spellEnd"/>
      <w:r w:rsidR="005F2475" w:rsidRPr="003701FB">
        <w:rPr>
          <w:sz w:val="28"/>
          <w:szCs w:val="28"/>
        </w:rPr>
        <w:t xml:space="preserve"> al U.A.T Satu Mare </w:t>
      </w:r>
      <w:proofErr w:type="spellStart"/>
      <w:r w:rsidR="005F2475" w:rsidRPr="003701FB">
        <w:rPr>
          <w:sz w:val="28"/>
          <w:szCs w:val="28"/>
        </w:rPr>
        <w:t>în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Adunarea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Generală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>
        <w:rPr>
          <w:sz w:val="28"/>
          <w:szCs w:val="28"/>
        </w:rPr>
        <w:t>Extrao</w:t>
      </w:r>
      <w:r w:rsidR="005F2475" w:rsidRPr="003701FB">
        <w:rPr>
          <w:sz w:val="28"/>
          <w:szCs w:val="28"/>
        </w:rPr>
        <w:t>rdinară</w:t>
      </w:r>
      <w:proofErr w:type="spellEnd"/>
      <w:r w:rsidR="005F2475" w:rsidRPr="003701FB">
        <w:rPr>
          <w:sz w:val="28"/>
          <w:szCs w:val="28"/>
        </w:rPr>
        <w:t xml:space="preserve"> a </w:t>
      </w:r>
      <w:proofErr w:type="spellStart"/>
      <w:r w:rsidR="005F2475" w:rsidRPr="003701FB">
        <w:rPr>
          <w:sz w:val="28"/>
          <w:szCs w:val="28"/>
        </w:rPr>
        <w:t>Acţionarilor</w:t>
      </w:r>
      <w:proofErr w:type="spellEnd"/>
      <w:r w:rsidR="005F2475" w:rsidRPr="003701FB">
        <w:rPr>
          <w:sz w:val="28"/>
          <w:szCs w:val="28"/>
        </w:rPr>
        <w:t xml:space="preserve"> APASERV Satu Mare S.A. </w:t>
      </w:r>
      <w:proofErr w:type="spellStart"/>
      <w:r w:rsidR="005F2475" w:rsidRPr="003701FB">
        <w:rPr>
          <w:sz w:val="28"/>
          <w:szCs w:val="28"/>
        </w:rPr>
        <w:t>să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voteze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proiectul</w:t>
      </w:r>
      <w:proofErr w:type="spellEnd"/>
      <w:r w:rsidR="005F2475" w:rsidRPr="003701FB">
        <w:rPr>
          <w:sz w:val="28"/>
          <w:szCs w:val="28"/>
        </w:rPr>
        <w:t xml:space="preserve"> de </w:t>
      </w:r>
      <w:proofErr w:type="spellStart"/>
      <w:r w:rsidR="005F2475" w:rsidRPr="003701FB">
        <w:rPr>
          <w:sz w:val="28"/>
          <w:szCs w:val="28"/>
        </w:rPr>
        <w:t>hotărâre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înscris</w:t>
      </w:r>
      <w:proofErr w:type="spellEnd"/>
      <w:r w:rsidR="005F2475" w:rsidRPr="003701FB">
        <w:rPr>
          <w:sz w:val="28"/>
          <w:szCs w:val="28"/>
        </w:rPr>
        <w:t xml:space="preserve"> la art. </w:t>
      </w:r>
      <w:r w:rsidR="005F2475">
        <w:rPr>
          <w:sz w:val="28"/>
          <w:szCs w:val="28"/>
        </w:rPr>
        <w:t>2</w:t>
      </w:r>
      <w:r w:rsidR="005F2475" w:rsidRPr="003701FB">
        <w:rPr>
          <w:sz w:val="28"/>
          <w:szCs w:val="28"/>
        </w:rPr>
        <w:t xml:space="preserve"> pct. </w:t>
      </w:r>
      <w:r w:rsidR="00592493">
        <w:rPr>
          <w:sz w:val="28"/>
          <w:szCs w:val="28"/>
        </w:rPr>
        <w:t>2</w:t>
      </w:r>
      <w:r w:rsidR="005F2475" w:rsidRPr="003701FB">
        <w:rPr>
          <w:sz w:val="28"/>
          <w:szCs w:val="28"/>
        </w:rPr>
        <w:t xml:space="preserve"> din </w:t>
      </w:r>
      <w:proofErr w:type="spellStart"/>
      <w:r w:rsidR="005F2475" w:rsidRPr="003701FB">
        <w:rPr>
          <w:sz w:val="28"/>
          <w:szCs w:val="28"/>
        </w:rPr>
        <w:t>Hotărârea</w:t>
      </w:r>
      <w:proofErr w:type="spellEnd"/>
      <w:r w:rsidR="005F2475" w:rsidRPr="003701FB">
        <w:rPr>
          <w:sz w:val="28"/>
          <w:szCs w:val="28"/>
        </w:rPr>
        <w:t xml:space="preserve"> </w:t>
      </w:r>
      <w:proofErr w:type="spellStart"/>
      <w:r w:rsidR="005F2475" w:rsidRPr="003701FB">
        <w:rPr>
          <w:sz w:val="28"/>
          <w:szCs w:val="28"/>
        </w:rPr>
        <w:t>Consiliului</w:t>
      </w:r>
      <w:proofErr w:type="spellEnd"/>
      <w:r w:rsidR="005F2475" w:rsidRPr="003701FB">
        <w:rPr>
          <w:sz w:val="28"/>
          <w:szCs w:val="28"/>
        </w:rPr>
        <w:t xml:space="preserve"> de </w:t>
      </w:r>
      <w:proofErr w:type="spellStart"/>
      <w:r w:rsidR="005F2475" w:rsidRPr="003701FB">
        <w:rPr>
          <w:sz w:val="28"/>
          <w:szCs w:val="28"/>
        </w:rPr>
        <w:t>Administraţie</w:t>
      </w:r>
      <w:proofErr w:type="spellEnd"/>
      <w:r w:rsidR="005F2475" w:rsidRPr="003701FB">
        <w:rPr>
          <w:sz w:val="28"/>
          <w:szCs w:val="28"/>
        </w:rPr>
        <w:t xml:space="preserve"> nr. </w:t>
      </w:r>
      <w:r w:rsidR="005F2475">
        <w:rPr>
          <w:sz w:val="28"/>
          <w:szCs w:val="28"/>
        </w:rPr>
        <w:t>21/2024</w:t>
      </w:r>
      <w:r w:rsidR="00A738CB"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355A00F3" w14:textId="0D19FCEE" w:rsidR="00566A7D" w:rsidRPr="002E681D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7E83790C" w14:textId="77777777" w:rsidR="00083E93" w:rsidRPr="00FA1E14" w:rsidRDefault="00083E93" w:rsidP="00083E93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o </w:t>
      </w:r>
      <w:proofErr w:type="spellStart"/>
      <w:r w:rsidRPr="00FA1E14">
        <w:rPr>
          <w:sz w:val="28"/>
          <w:szCs w:val="28"/>
        </w:rPr>
        <w:t>societate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comercială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înfiinţată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aflată</w:t>
      </w:r>
      <w:proofErr w:type="spellEnd"/>
      <w:r w:rsidRPr="00FA1E14">
        <w:rPr>
          <w:sz w:val="28"/>
          <w:szCs w:val="28"/>
        </w:rPr>
        <w:t xml:space="preserve"> sub </w:t>
      </w:r>
      <w:proofErr w:type="spellStart"/>
      <w:r w:rsidRPr="00FA1E14">
        <w:rPr>
          <w:sz w:val="28"/>
          <w:szCs w:val="28"/>
        </w:rPr>
        <w:t>coordonarea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autoritatea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al </w:t>
      </w:r>
      <w:proofErr w:type="spellStart"/>
      <w:r w:rsidRPr="00FA1E14">
        <w:rPr>
          <w:sz w:val="28"/>
          <w:szCs w:val="28"/>
        </w:rPr>
        <w:t>municipiului</w:t>
      </w:r>
      <w:proofErr w:type="spellEnd"/>
      <w:r w:rsidRPr="00FA1E14">
        <w:rPr>
          <w:sz w:val="28"/>
          <w:szCs w:val="28"/>
        </w:rPr>
        <w:t xml:space="preserve"> Satu Mare. </w:t>
      </w: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Actului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constitutiv</w:t>
      </w:r>
      <w:proofErr w:type="spellEnd"/>
      <w:r w:rsidRPr="00FA1E14">
        <w:rPr>
          <w:sz w:val="28"/>
          <w:szCs w:val="28"/>
        </w:rPr>
        <w:t xml:space="preserve"> al </w:t>
      </w:r>
      <w:proofErr w:type="spellStart"/>
      <w:r w:rsidRPr="00FA1E14">
        <w:rPr>
          <w:sz w:val="28"/>
          <w:szCs w:val="28"/>
        </w:rPr>
        <w:t>societăţii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aprobat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prin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Hotărârea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Satu Mare, </w:t>
      </w:r>
      <w:proofErr w:type="spellStart"/>
      <w:r w:rsidRPr="00FA1E14">
        <w:rPr>
          <w:sz w:val="28"/>
          <w:szCs w:val="28"/>
        </w:rPr>
        <w:t>Municipiul</w:t>
      </w:r>
      <w:proofErr w:type="spellEnd"/>
      <w:r w:rsidRPr="00FA1E14">
        <w:rPr>
          <w:sz w:val="28"/>
          <w:szCs w:val="28"/>
        </w:rPr>
        <w:t xml:space="preserve"> Satu Mare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acţionar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majoritar</w:t>
      </w:r>
      <w:proofErr w:type="spellEnd"/>
      <w:r w:rsidRPr="00FA1E14">
        <w:rPr>
          <w:sz w:val="28"/>
          <w:szCs w:val="28"/>
        </w:rPr>
        <w:t>.</w:t>
      </w:r>
    </w:p>
    <w:p w14:paraId="79BF7A77" w14:textId="7F674CF5" w:rsidR="00592493" w:rsidRDefault="00592493" w:rsidP="0066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APASERV SATU MARE S.A. are </w:t>
      </w:r>
      <w:proofErr w:type="spellStart"/>
      <w:r w:rsidRPr="001A6973">
        <w:rPr>
          <w:sz w:val="28"/>
          <w:szCs w:val="28"/>
        </w:rPr>
        <w:t>concesiona</w:t>
      </w:r>
      <w:r>
        <w:rPr>
          <w:sz w:val="28"/>
          <w:szCs w:val="28"/>
        </w:rPr>
        <w:t>t</w:t>
      </w:r>
      <w:proofErr w:type="spellEnd"/>
      <w:r w:rsidRPr="001A6973">
        <w:rPr>
          <w:sz w:val="28"/>
          <w:szCs w:val="28"/>
        </w:rPr>
        <w:t xml:space="preserve"> </w:t>
      </w:r>
      <w:proofErr w:type="spellStart"/>
      <w:r w:rsidRPr="001A6973">
        <w:rPr>
          <w:sz w:val="28"/>
          <w:szCs w:val="28"/>
        </w:rPr>
        <w:t>serviciul</w:t>
      </w:r>
      <w:proofErr w:type="spellEnd"/>
      <w:r w:rsidRPr="001A6973">
        <w:rPr>
          <w:sz w:val="28"/>
          <w:szCs w:val="28"/>
        </w:rPr>
        <w:t xml:space="preserve"> public de </w:t>
      </w:r>
      <w:proofErr w:type="spellStart"/>
      <w:r w:rsidRPr="001A6973">
        <w:rPr>
          <w:sz w:val="28"/>
          <w:szCs w:val="28"/>
        </w:rPr>
        <w:t>alimentare</w:t>
      </w:r>
      <w:proofErr w:type="spellEnd"/>
      <w:r w:rsidRPr="001A6973">
        <w:rPr>
          <w:sz w:val="28"/>
          <w:szCs w:val="28"/>
        </w:rPr>
        <w:t xml:space="preserve"> cu </w:t>
      </w:r>
      <w:proofErr w:type="spellStart"/>
      <w:r w:rsidRPr="001A6973">
        <w:rPr>
          <w:sz w:val="28"/>
          <w:szCs w:val="28"/>
        </w:rPr>
        <w:t>apă</w:t>
      </w:r>
      <w:proofErr w:type="spellEnd"/>
      <w:r w:rsidRPr="001A69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canalizare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Medieșu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Aurit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Culciu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Bătarci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Tarna</w:t>
      </w:r>
      <w:proofErr w:type="spellEnd"/>
      <w:r>
        <w:rPr>
          <w:sz w:val="28"/>
          <w:szCs w:val="28"/>
        </w:rPr>
        <w:t xml:space="preserve"> Mare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alimentare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apă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Porumbești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Căuaș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Santău</w:t>
      </w:r>
      <w:proofErr w:type="spellEnd"/>
      <w:r w:rsidR="00D63196">
        <w:rPr>
          <w:sz w:val="28"/>
          <w:szCs w:val="28"/>
        </w:rPr>
        <w:t>.</w:t>
      </w:r>
    </w:p>
    <w:p w14:paraId="09DCC2E2" w14:textId="77777777" w:rsidR="0066354F" w:rsidRDefault="00592493" w:rsidP="0066354F">
      <w:pPr>
        <w:tabs>
          <w:tab w:val="num" w:pos="720"/>
        </w:tabs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 </w:t>
      </w: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investițiilor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</w:t>
      </w:r>
      <w:bookmarkStart w:id="0" w:name="_GoBack"/>
      <w:bookmarkEnd w:id="0"/>
      <w:r>
        <w:rPr>
          <w:sz w:val="28"/>
          <w:szCs w:val="28"/>
        </w:rPr>
        <w:t>zate</w:t>
      </w:r>
      <w:proofErr w:type="spellEnd"/>
      <w:r>
        <w:rPr>
          <w:sz w:val="28"/>
          <w:szCs w:val="28"/>
        </w:rPr>
        <w:t xml:space="preserve"> de UAT-</w:t>
      </w:r>
      <w:proofErr w:type="spellStart"/>
      <w:r>
        <w:rPr>
          <w:sz w:val="28"/>
          <w:szCs w:val="28"/>
        </w:rPr>
        <w:t>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</w:t>
      </w:r>
      <w:proofErr w:type="spellEnd"/>
      <w:r>
        <w:rPr>
          <w:sz w:val="28"/>
          <w:szCs w:val="28"/>
        </w:rPr>
        <w:t xml:space="preserve"> zone se </w:t>
      </w:r>
      <w:proofErr w:type="spellStart"/>
      <w:r>
        <w:rPr>
          <w:sz w:val="28"/>
          <w:szCs w:val="28"/>
        </w:rPr>
        <w:t>impune</w:t>
      </w:r>
      <w:proofErr w:type="spellEnd"/>
    </w:p>
    <w:p w14:paraId="263A8EF9" w14:textId="1BD65DE4" w:rsidR="0066354F" w:rsidRDefault="00592493" w:rsidP="0066354F">
      <w:pPr>
        <w:tabs>
          <w:tab w:val="num" w:pos="720"/>
        </w:tabs>
        <w:suppressAutoHyphens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deschiderea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societății</w:t>
      </w:r>
      <w:proofErr w:type="spellEnd"/>
      <w:r>
        <w:rPr>
          <w:sz w:val="28"/>
          <w:szCs w:val="28"/>
        </w:rPr>
        <w:t>:</w:t>
      </w:r>
      <w:bookmarkStart w:id="1" w:name="_Hlk175642951"/>
    </w:p>
    <w:p w14:paraId="0FD78813" w14:textId="6D47C451" w:rsidR="00592493" w:rsidRPr="0066354F" w:rsidRDefault="00592493" w:rsidP="0066354F">
      <w:pPr>
        <w:pStyle w:val="ListParagraph"/>
        <w:numPr>
          <w:ilvl w:val="0"/>
          <w:numId w:val="12"/>
        </w:numPr>
        <w:tabs>
          <w:tab w:val="num" w:pos="720"/>
        </w:tabs>
        <w:suppressAutoHyphens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distribuție</w:t>
      </w:r>
      <w:proofErr w:type="spellEnd"/>
      <w:r w:rsidRPr="0066354F">
        <w:rPr>
          <w:sz w:val="28"/>
          <w:szCs w:val="28"/>
        </w:rPr>
        <w:t xml:space="preserve"> </w:t>
      </w:r>
      <w:proofErr w:type="gramStart"/>
      <w:r w:rsidRPr="0066354F">
        <w:rPr>
          <w:sz w:val="28"/>
          <w:szCs w:val="28"/>
        </w:rPr>
        <w:t>a</w:t>
      </w:r>
      <w:proofErr w:type="gram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apei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Băb</w:t>
      </w:r>
      <w:proofErr w:type="spellEnd"/>
      <w:r w:rsidR="00FD2D33">
        <w:rPr>
          <w:sz w:val="28"/>
          <w:szCs w:val="28"/>
          <w:lang w:val="ro-RO"/>
        </w:rPr>
        <w:t>ășești</w:t>
      </w:r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Medieșu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Aurit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21571C37" w14:textId="23BE7D7D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bookmarkStart w:id="2" w:name="_Hlk175644266"/>
      <w:bookmarkEnd w:id="1"/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distribuție</w:t>
      </w:r>
      <w:proofErr w:type="spellEnd"/>
      <w:r w:rsidRPr="0066354F">
        <w:rPr>
          <w:sz w:val="28"/>
          <w:szCs w:val="28"/>
        </w:rPr>
        <w:t xml:space="preserve"> a </w:t>
      </w:r>
      <w:proofErr w:type="spellStart"/>
      <w:r w:rsidRPr="0066354F">
        <w:rPr>
          <w:sz w:val="28"/>
          <w:szCs w:val="28"/>
        </w:rPr>
        <w:t>apei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Românești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Medieșu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Aurit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72B2B395" w14:textId="77777777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bookmarkStart w:id="3" w:name="_Hlk175643623"/>
      <w:bookmarkEnd w:id="2"/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canalizare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Românești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Medieșu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Aurit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bookmarkEnd w:id="3"/>
    <w:p w14:paraId="7020E5E0" w14:textId="77777777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canalizare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Apateu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Culciu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213FFDF3" w14:textId="77777777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bookmarkStart w:id="4" w:name="_Hlk175643953"/>
      <w:proofErr w:type="spellStart"/>
      <w:r w:rsidRPr="0066354F">
        <w:rPr>
          <w:sz w:val="28"/>
          <w:szCs w:val="28"/>
        </w:rPr>
        <w:t>stație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epurare</w:t>
      </w:r>
      <w:proofErr w:type="spellEnd"/>
      <w:r w:rsidRPr="0066354F">
        <w:rPr>
          <w:sz w:val="28"/>
          <w:szCs w:val="28"/>
        </w:rPr>
        <w:t xml:space="preserve"> –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Șirlău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Bătarci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 xml:space="preserve">. Satu Mare </w:t>
      </w:r>
    </w:p>
    <w:p w14:paraId="2EFE0568" w14:textId="77777777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canalizare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Bătarci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Bătarci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bookmarkEnd w:id="4"/>
    <w:p w14:paraId="181F81B9" w14:textId="77777777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canalizare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Tămășeni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Bătarci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4EEDFE50" w14:textId="77777777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canalizare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Comlăușa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Bătarci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31074240" w14:textId="77777777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bookmarkStart w:id="5" w:name="_Hlk175644653"/>
      <w:proofErr w:type="spellStart"/>
      <w:r w:rsidRPr="0066354F">
        <w:rPr>
          <w:sz w:val="28"/>
          <w:szCs w:val="28"/>
        </w:rPr>
        <w:lastRenderedPageBreak/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canalizare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Valea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Seacă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Tarna</w:t>
      </w:r>
      <w:proofErr w:type="spellEnd"/>
      <w:r w:rsidRPr="0066354F">
        <w:rPr>
          <w:sz w:val="28"/>
          <w:szCs w:val="28"/>
        </w:rPr>
        <w:t xml:space="preserve"> Mare,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bookmarkEnd w:id="5"/>
    <w:p w14:paraId="0C5D14F3" w14:textId="2B07A0C8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distribuție</w:t>
      </w:r>
      <w:proofErr w:type="spellEnd"/>
      <w:r w:rsidRPr="0066354F">
        <w:rPr>
          <w:sz w:val="28"/>
          <w:szCs w:val="28"/>
        </w:rPr>
        <w:t xml:space="preserve"> a </w:t>
      </w:r>
      <w:proofErr w:type="spellStart"/>
      <w:r w:rsidRPr="0066354F">
        <w:rPr>
          <w:sz w:val="28"/>
          <w:szCs w:val="28"/>
        </w:rPr>
        <w:t>apei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Porumbești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Porumbești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16508F44" w14:textId="1AEBF25E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distribuție</w:t>
      </w:r>
      <w:proofErr w:type="spellEnd"/>
      <w:r w:rsidRPr="0066354F">
        <w:rPr>
          <w:sz w:val="28"/>
          <w:szCs w:val="28"/>
        </w:rPr>
        <w:t xml:space="preserve"> a </w:t>
      </w:r>
      <w:proofErr w:type="spellStart"/>
      <w:r w:rsidRPr="0066354F">
        <w:rPr>
          <w:sz w:val="28"/>
          <w:szCs w:val="28"/>
        </w:rPr>
        <w:t>apei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Cidreag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Porumbești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557E34C0" w14:textId="6490ECAC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Stație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tratare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Căuaș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Căuaș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 xml:space="preserve">. Satu Mare </w:t>
      </w:r>
    </w:p>
    <w:p w14:paraId="65BA9D23" w14:textId="546C6715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distribuție</w:t>
      </w:r>
      <w:proofErr w:type="spellEnd"/>
      <w:r w:rsidRPr="0066354F">
        <w:rPr>
          <w:sz w:val="28"/>
          <w:szCs w:val="28"/>
        </w:rPr>
        <w:t xml:space="preserve"> a </w:t>
      </w:r>
      <w:proofErr w:type="spellStart"/>
      <w:r w:rsidRPr="0066354F">
        <w:rPr>
          <w:sz w:val="28"/>
          <w:szCs w:val="28"/>
        </w:rPr>
        <w:t>apei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Căuaș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Căuaș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77BB9AB1" w14:textId="7DD8A242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distribuție</w:t>
      </w:r>
      <w:proofErr w:type="spellEnd"/>
      <w:r w:rsidRPr="0066354F">
        <w:rPr>
          <w:sz w:val="28"/>
          <w:szCs w:val="28"/>
        </w:rPr>
        <w:t xml:space="preserve"> a </w:t>
      </w:r>
      <w:proofErr w:type="spellStart"/>
      <w:r w:rsidRPr="0066354F">
        <w:rPr>
          <w:sz w:val="28"/>
          <w:szCs w:val="28"/>
        </w:rPr>
        <w:t>apei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Santău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Santău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3B86AAD7" w14:textId="0C298C41" w:rsidR="00592493" w:rsidRPr="0066354F" w:rsidRDefault="00592493" w:rsidP="0066354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66354F">
        <w:rPr>
          <w:sz w:val="28"/>
          <w:szCs w:val="28"/>
        </w:rPr>
        <w:t>rețele</w:t>
      </w:r>
      <w:proofErr w:type="spellEnd"/>
      <w:r w:rsidRPr="0066354F">
        <w:rPr>
          <w:sz w:val="28"/>
          <w:szCs w:val="28"/>
        </w:rPr>
        <w:t xml:space="preserve"> de </w:t>
      </w:r>
      <w:proofErr w:type="spellStart"/>
      <w:r w:rsidRPr="0066354F">
        <w:rPr>
          <w:sz w:val="28"/>
          <w:szCs w:val="28"/>
        </w:rPr>
        <w:t>canalizare</w:t>
      </w:r>
      <w:proofErr w:type="spellEnd"/>
      <w:r w:rsidRPr="0066354F">
        <w:rPr>
          <w:sz w:val="28"/>
          <w:szCs w:val="28"/>
        </w:rPr>
        <w:t xml:space="preserve"> a </w:t>
      </w:r>
      <w:proofErr w:type="spellStart"/>
      <w:r w:rsidRPr="0066354F">
        <w:rPr>
          <w:sz w:val="28"/>
          <w:szCs w:val="28"/>
        </w:rPr>
        <w:t>apei</w:t>
      </w:r>
      <w:proofErr w:type="spellEnd"/>
      <w:r w:rsidRPr="0066354F">
        <w:rPr>
          <w:sz w:val="28"/>
          <w:szCs w:val="28"/>
        </w:rPr>
        <w:t xml:space="preserve">, FN, </w:t>
      </w:r>
      <w:proofErr w:type="spellStart"/>
      <w:r w:rsidRPr="0066354F">
        <w:rPr>
          <w:sz w:val="28"/>
          <w:szCs w:val="28"/>
        </w:rPr>
        <w:t>localitatea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Santău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comuna</w:t>
      </w:r>
      <w:proofErr w:type="spellEnd"/>
      <w:r w:rsidRPr="0066354F">
        <w:rPr>
          <w:sz w:val="28"/>
          <w:szCs w:val="28"/>
        </w:rPr>
        <w:t xml:space="preserve"> </w:t>
      </w:r>
      <w:proofErr w:type="spellStart"/>
      <w:r w:rsidRPr="0066354F">
        <w:rPr>
          <w:sz w:val="28"/>
          <w:szCs w:val="28"/>
        </w:rPr>
        <w:t>Santău</w:t>
      </w:r>
      <w:proofErr w:type="spellEnd"/>
      <w:r w:rsidRPr="0066354F">
        <w:rPr>
          <w:sz w:val="28"/>
          <w:szCs w:val="28"/>
        </w:rPr>
        <w:t xml:space="preserve">, </w:t>
      </w:r>
      <w:proofErr w:type="spellStart"/>
      <w:r w:rsidRPr="0066354F">
        <w:rPr>
          <w:sz w:val="28"/>
          <w:szCs w:val="28"/>
        </w:rPr>
        <w:t>jud</w:t>
      </w:r>
      <w:proofErr w:type="spellEnd"/>
      <w:r w:rsidRPr="0066354F">
        <w:rPr>
          <w:sz w:val="28"/>
          <w:szCs w:val="28"/>
        </w:rPr>
        <w:t>. Satu Mare</w:t>
      </w:r>
    </w:p>
    <w:p w14:paraId="3FC944E8" w14:textId="77777777" w:rsidR="00592493" w:rsidRPr="0066354F" w:rsidRDefault="00592493" w:rsidP="0066354F">
      <w:pPr>
        <w:spacing w:after="0" w:line="240" w:lineRule="auto"/>
        <w:ind w:left="567"/>
        <w:jc w:val="both"/>
        <w:rPr>
          <w:sz w:val="28"/>
          <w:szCs w:val="28"/>
        </w:rPr>
      </w:pPr>
    </w:p>
    <w:p w14:paraId="6FCDEB3B" w14:textId="32F3D8FA" w:rsidR="0066354F" w:rsidRPr="001A6973" w:rsidRDefault="0066354F" w:rsidP="0066354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sus</w:t>
      </w:r>
      <w:r w:rsidRPr="001A6973">
        <w:rPr>
          <w:sz w:val="28"/>
          <w:szCs w:val="28"/>
        </w:rPr>
        <w:t xml:space="preserve"> se </w:t>
      </w:r>
      <w:proofErr w:type="spellStart"/>
      <w:r w:rsidRPr="001A6973">
        <w:rPr>
          <w:sz w:val="28"/>
          <w:szCs w:val="28"/>
        </w:rPr>
        <w:t>impune</w:t>
      </w:r>
      <w:proofErr w:type="spellEnd"/>
      <w:r w:rsidRPr="001A6973">
        <w:rPr>
          <w:sz w:val="28"/>
          <w:szCs w:val="28"/>
        </w:rPr>
        <w:t xml:space="preserve"> </w:t>
      </w:r>
      <w:proofErr w:type="spellStart"/>
      <w:r w:rsidRPr="001A6973">
        <w:rPr>
          <w:sz w:val="28"/>
          <w:szCs w:val="28"/>
        </w:rPr>
        <w:t>declararea</w:t>
      </w:r>
      <w:proofErr w:type="spellEnd"/>
      <w:r w:rsidRPr="001A6973">
        <w:rPr>
          <w:sz w:val="28"/>
          <w:szCs w:val="28"/>
        </w:rPr>
        <w:t xml:space="preserve"> de </w:t>
      </w:r>
      <w:proofErr w:type="spellStart"/>
      <w:r w:rsidRPr="001A6973">
        <w:rPr>
          <w:sz w:val="28"/>
          <w:szCs w:val="28"/>
        </w:rPr>
        <w:t>către</w:t>
      </w:r>
      <w:proofErr w:type="spellEnd"/>
      <w:r w:rsidRPr="001A6973">
        <w:rPr>
          <w:sz w:val="28"/>
          <w:szCs w:val="28"/>
        </w:rPr>
        <w:t xml:space="preserve"> </w:t>
      </w:r>
      <w:proofErr w:type="spellStart"/>
      <w:r w:rsidRPr="001A6973">
        <w:rPr>
          <w:sz w:val="28"/>
          <w:szCs w:val="28"/>
        </w:rPr>
        <w:t>Adunarea</w:t>
      </w:r>
      <w:proofErr w:type="spellEnd"/>
      <w:r w:rsidRPr="001A6973">
        <w:rPr>
          <w:sz w:val="28"/>
          <w:szCs w:val="28"/>
        </w:rPr>
        <w:t xml:space="preserve"> </w:t>
      </w:r>
      <w:proofErr w:type="spellStart"/>
      <w:r w:rsidRPr="001A6973">
        <w:rPr>
          <w:sz w:val="28"/>
          <w:szCs w:val="28"/>
        </w:rPr>
        <w:t>Generală</w:t>
      </w:r>
      <w:proofErr w:type="spellEnd"/>
      <w:r w:rsidRPr="001A6973">
        <w:rPr>
          <w:sz w:val="28"/>
          <w:szCs w:val="28"/>
        </w:rPr>
        <w:t xml:space="preserve"> a </w:t>
      </w:r>
      <w:proofErr w:type="spellStart"/>
      <w:r w:rsidRPr="001A6973">
        <w:rPr>
          <w:sz w:val="28"/>
          <w:szCs w:val="28"/>
        </w:rPr>
        <w:t>Acţionarilor</w:t>
      </w:r>
      <w:proofErr w:type="spellEnd"/>
      <w:r w:rsidRPr="001A6973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APASERV SATU MARE S.A. a </w:t>
      </w:r>
      <w:proofErr w:type="spellStart"/>
      <w:r>
        <w:rPr>
          <w:sz w:val="28"/>
          <w:szCs w:val="28"/>
        </w:rPr>
        <w:t>punct</w:t>
      </w:r>
      <w:r w:rsidR="00C470D8">
        <w:rPr>
          <w:sz w:val="28"/>
          <w:szCs w:val="28"/>
        </w:rPr>
        <w:t>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Raportului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r w:rsidRPr="001A6973">
        <w:rPr>
          <w:sz w:val="28"/>
          <w:szCs w:val="28"/>
        </w:rPr>
        <w:t xml:space="preserve">nr. </w:t>
      </w:r>
      <w:r w:rsidR="00C470D8">
        <w:rPr>
          <w:sz w:val="28"/>
          <w:szCs w:val="28"/>
          <w:lang w:val="es-DO"/>
        </w:rPr>
        <w:t xml:space="preserve">16383/28.08.2024 </w:t>
      </w:r>
      <w:proofErr w:type="spellStart"/>
      <w:r w:rsidRPr="001A6973">
        <w:rPr>
          <w:sz w:val="28"/>
          <w:szCs w:val="28"/>
        </w:rPr>
        <w:t>întocmit</w:t>
      </w:r>
      <w:proofErr w:type="spellEnd"/>
      <w:r w:rsidRPr="001A6973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APASERV SATU MARE S.A. </w:t>
      </w:r>
    </w:p>
    <w:p w14:paraId="14EE90B7" w14:textId="6085930D" w:rsidR="00E74070" w:rsidRPr="00036C8D" w:rsidRDefault="0066354F" w:rsidP="00D63196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D1500F">
        <w:rPr>
          <w:sz w:val="28"/>
          <w:szCs w:val="28"/>
        </w:rPr>
        <w:t>În</w:t>
      </w:r>
      <w:proofErr w:type="spellEnd"/>
      <w:r w:rsidRPr="00D1500F">
        <w:rPr>
          <w:sz w:val="28"/>
          <w:szCs w:val="28"/>
        </w:rPr>
        <w:t xml:space="preserve"> </w:t>
      </w:r>
      <w:proofErr w:type="spellStart"/>
      <w:r w:rsidRPr="00D1500F">
        <w:rPr>
          <w:sz w:val="28"/>
          <w:szCs w:val="28"/>
        </w:rPr>
        <w:t>temeiul</w:t>
      </w:r>
      <w:proofErr w:type="spellEnd"/>
      <w:r w:rsidRPr="00D1500F">
        <w:rPr>
          <w:sz w:val="28"/>
          <w:szCs w:val="28"/>
        </w:rPr>
        <w:t xml:space="preserve"> </w:t>
      </w:r>
      <w:proofErr w:type="spellStart"/>
      <w:r w:rsidRPr="00361DC1">
        <w:rPr>
          <w:sz w:val="28"/>
          <w:szCs w:val="28"/>
        </w:rPr>
        <w:t>prevederilor</w:t>
      </w:r>
      <w:proofErr w:type="spellEnd"/>
      <w:r w:rsidRPr="00361DC1">
        <w:rPr>
          <w:sz w:val="28"/>
          <w:szCs w:val="28"/>
        </w:rPr>
        <w:t xml:space="preserve"> art. 129 </w:t>
      </w:r>
      <w:proofErr w:type="spellStart"/>
      <w:r w:rsidRPr="00361DC1">
        <w:rPr>
          <w:sz w:val="28"/>
          <w:szCs w:val="28"/>
        </w:rPr>
        <w:t>alin</w:t>
      </w:r>
      <w:proofErr w:type="spellEnd"/>
      <w:r w:rsidRPr="00361DC1">
        <w:rPr>
          <w:sz w:val="28"/>
          <w:szCs w:val="28"/>
        </w:rPr>
        <w:t xml:space="preserve">. (2 ) </w:t>
      </w:r>
      <w:proofErr w:type="spellStart"/>
      <w:r w:rsidRPr="00361DC1">
        <w:rPr>
          <w:sz w:val="28"/>
          <w:szCs w:val="28"/>
        </w:rPr>
        <w:t>lit.</w:t>
      </w:r>
      <w:r>
        <w:rPr>
          <w:sz w:val="28"/>
          <w:szCs w:val="28"/>
        </w:rPr>
        <w:t>d</w:t>
      </w:r>
      <w:proofErr w:type="spellEnd"/>
      <w:r w:rsidRPr="00361DC1">
        <w:rPr>
          <w:sz w:val="28"/>
          <w:szCs w:val="28"/>
        </w:rPr>
        <w:t xml:space="preserve">) </w:t>
      </w:r>
      <w:proofErr w:type="spellStart"/>
      <w:r w:rsidRPr="00361DC1">
        <w:rPr>
          <w:sz w:val="28"/>
          <w:szCs w:val="28"/>
        </w:rPr>
        <w:t>coroborat</w:t>
      </w:r>
      <w:proofErr w:type="spellEnd"/>
      <w:r w:rsidRPr="00361DC1">
        <w:rPr>
          <w:sz w:val="28"/>
          <w:szCs w:val="28"/>
        </w:rPr>
        <w:t xml:space="preserve"> cu </w:t>
      </w:r>
      <w:proofErr w:type="spellStart"/>
      <w:r w:rsidRPr="00361DC1">
        <w:rPr>
          <w:sz w:val="28"/>
          <w:szCs w:val="28"/>
        </w:rPr>
        <w:t>prevederile</w:t>
      </w:r>
      <w:proofErr w:type="spellEnd"/>
      <w:r w:rsidRPr="00361DC1">
        <w:rPr>
          <w:sz w:val="28"/>
          <w:szCs w:val="28"/>
        </w:rPr>
        <w:t xml:space="preserve"> </w:t>
      </w:r>
      <w:proofErr w:type="spellStart"/>
      <w:r w:rsidRPr="00361DC1">
        <w:rPr>
          <w:sz w:val="28"/>
          <w:szCs w:val="28"/>
        </w:rPr>
        <w:t>alin</w:t>
      </w:r>
      <w:proofErr w:type="spellEnd"/>
      <w:r w:rsidRPr="00361DC1">
        <w:rPr>
          <w:sz w:val="28"/>
          <w:szCs w:val="28"/>
        </w:rPr>
        <w:t>.(</w:t>
      </w:r>
      <w:r>
        <w:rPr>
          <w:sz w:val="28"/>
          <w:szCs w:val="28"/>
        </w:rPr>
        <w:t>7</w:t>
      </w:r>
      <w:r w:rsidRPr="00361DC1">
        <w:rPr>
          <w:sz w:val="28"/>
          <w:szCs w:val="28"/>
        </w:rPr>
        <w:t xml:space="preserve">) </w:t>
      </w:r>
      <w:proofErr w:type="spellStart"/>
      <w:r w:rsidRPr="00361DC1">
        <w:rPr>
          <w:sz w:val="28"/>
          <w:szCs w:val="28"/>
        </w:rPr>
        <w:t>lit.</w:t>
      </w:r>
      <w:r>
        <w:rPr>
          <w:sz w:val="28"/>
          <w:szCs w:val="28"/>
        </w:rPr>
        <w:t>n</w:t>
      </w:r>
      <w:proofErr w:type="spellEnd"/>
      <w:r w:rsidRPr="00361DC1">
        <w:rPr>
          <w:sz w:val="28"/>
          <w:szCs w:val="28"/>
        </w:rPr>
        <w:t>),</w:t>
      </w:r>
      <w:r w:rsidRPr="00D1500F">
        <w:rPr>
          <w:sz w:val="28"/>
          <w:szCs w:val="28"/>
        </w:rPr>
        <w:t xml:space="preserve"> precum </w:t>
      </w:r>
      <w:proofErr w:type="spellStart"/>
      <w:r w:rsidRPr="00D1500F">
        <w:rPr>
          <w:sz w:val="28"/>
          <w:szCs w:val="28"/>
        </w:rPr>
        <w:t>şi</w:t>
      </w:r>
      <w:proofErr w:type="spellEnd"/>
      <w:r w:rsidRPr="00D1500F">
        <w:rPr>
          <w:sz w:val="28"/>
          <w:szCs w:val="28"/>
        </w:rPr>
        <w:t xml:space="preserve"> </w:t>
      </w:r>
      <w:proofErr w:type="spellStart"/>
      <w:r w:rsidRPr="00D1500F">
        <w:rPr>
          <w:sz w:val="28"/>
          <w:szCs w:val="28"/>
        </w:rPr>
        <w:t>a</w:t>
      </w:r>
      <w:proofErr w:type="spellEnd"/>
      <w:r w:rsidRPr="00D1500F">
        <w:rPr>
          <w:sz w:val="28"/>
          <w:szCs w:val="28"/>
        </w:rPr>
        <w:t xml:space="preserve"> art. 136 </w:t>
      </w:r>
      <w:proofErr w:type="spellStart"/>
      <w:r w:rsidRPr="00D1500F">
        <w:rPr>
          <w:sz w:val="28"/>
          <w:szCs w:val="28"/>
        </w:rPr>
        <w:t>alin</w:t>
      </w:r>
      <w:proofErr w:type="spellEnd"/>
      <w:r w:rsidRPr="00D1500F">
        <w:rPr>
          <w:sz w:val="28"/>
          <w:szCs w:val="28"/>
        </w:rPr>
        <w:t xml:space="preserve">.(1) </w:t>
      </w:r>
      <w:proofErr w:type="spellStart"/>
      <w:r w:rsidRPr="00D1500F">
        <w:rPr>
          <w:sz w:val="28"/>
          <w:szCs w:val="28"/>
        </w:rPr>
        <w:t>şi</w:t>
      </w:r>
      <w:proofErr w:type="spellEnd"/>
      <w:r w:rsidRPr="00D1500F">
        <w:rPr>
          <w:sz w:val="28"/>
          <w:szCs w:val="28"/>
        </w:rPr>
        <w:t xml:space="preserve"> </w:t>
      </w:r>
      <w:proofErr w:type="spellStart"/>
      <w:r w:rsidRPr="00D1500F">
        <w:rPr>
          <w:sz w:val="28"/>
          <w:szCs w:val="28"/>
        </w:rPr>
        <w:t>a</w:t>
      </w:r>
      <w:proofErr w:type="spellEnd"/>
      <w:r w:rsidRPr="00D1500F">
        <w:rPr>
          <w:sz w:val="28"/>
          <w:szCs w:val="28"/>
        </w:rPr>
        <w:t xml:space="preserve"> art. </w:t>
      </w:r>
      <w:r w:rsidRPr="00FA7C5C">
        <w:rPr>
          <w:sz w:val="28"/>
          <w:szCs w:val="28"/>
        </w:rPr>
        <w:t xml:space="preserve">139 </w:t>
      </w:r>
      <w:proofErr w:type="spellStart"/>
      <w:r w:rsidRPr="00FA7C5C">
        <w:rPr>
          <w:sz w:val="28"/>
          <w:szCs w:val="28"/>
        </w:rPr>
        <w:t>alin</w:t>
      </w:r>
      <w:proofErr w:type="spellEnd"/>
      <w:r w:rsidRPr="00FA7C5C">
        <w:rPr>
          <w:sz w:val="28"/>
          <w:szCs w:val="28"/>
        </w:rPr>
        <w:t xml:space="preserve">.(3), lit. h) </w:t>
      </w:r>
      <w:r w:rsidRPr="00D1500F">
        <w:rPr>
          <w:sz w:val="28"/>
          <w:szCs w:val="28"/>
        </w:rPr>
        <w:t xml:space="preserve">din O.U.G. nr. 57/2019 </w:t>
      </w:r>
      <w:proofErr w:type="spellStart"/>
      <w:r w:rsidRPr="00D1500F">
        <w:rPr>
          <w:sz w:val="28"/>
          <w:szCs w:val="28"/>
        </w:rPr>
        <w:t>privind</w:t>
      </w:r>
      <w:proofErr w:type="spellEnd"/>
      <w:r w:rsidRPr="00D1500F">
        <w:rPr>
          <w:sz w:val="28"/>
          <w:szCs w:val="28"/>
        </w:rPr>
        <w:t xml:space="preserve"> </w:t>
      </w:r>
      <w:proofErr w:type="spellStart"/>
      <w:r w:rsidRPr="00D1500F">
        <w:rPr>
          <w:sz w:val="28"/>
          <w:szCs w:val="28"/>
        </w:rPr>
        <w:t>Codul</w:t>
      </w:r>
      <w:proofErr w:type="spellEnd"/>
      <w:r w:rsidRPr="00D150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58C6">
        <w:rPr>
          <w:sz w:val="28"/>
          <w:szCs w:val="28"/>
        </w:rPr>
        <w:t>supun</w:t>
      </w:r>
      <w:proofErr w:type="spellEnd"/>
      <w:r w:rsidRPr="007358C6">
        <w:rPr>
          <w:sz w:val="28"/>
          <w:szCs w:val="28"/>
        </w:rPr>
        <w:t xml:space="preserve"> </w:t>
      </w:r>
      <w:proofErr w:type="spellStart"/>
      <w:r w:rsidRPr="007358C6">
        <w:rPr>
          <w:sz w:val="28"/>
          <w:szCs w:val="28"/>
        </w:rPr>
        <w:t>spre</w:t>
      </w:r>
      <w:proofErr w:type="spellEnd"/>
      <w:r w:rsidRPr="007358C6">
        <w:rPr>
          <w:sz w:val="28"/>
          <w:szCs w:val="28"/>
        </w:rPr>
        <w:t xml:space="preserve"> </w:t>
      </w:r>
      <w:proofErr w:type="spellStart"/>
      <w:r w:rsidRPr="007358C6">
        <w:rPr>
          <w:sz w:val="28"/>
          <w:szCs w:val="28"/>
        </w:rPr>
        <w:t>analiză</w:t>
      </w:r>
      <w:proofErr w:type="spellEnd"/>
      <w:r w:rsidRPr="007358C6">
        <w:rPr>
          <w:sz w:val="28"/>
          <w:szCs w:val="28"/>
        </w:rPr>
        <w:t xml:space="preserve"> </w:t>
      </w:r>
      <w:proofErr w:type="spellStart"/>
      <w:r w:rsidRPr="007358C6">
        <w:rPr>
          <w:sz w:val="28"/>
          <w:szCs w:val="28"/>
        </w:rPr>
        <w:t>şi</w:t>
      </w:r>
      <w:proofErr w:type="spellEnd"/>
      <w:r w:rsidRPr="007358C6">
        <w:rPr>
          <w:sz w:val="28"/>
          <w:szCs w:val="28"/>
        </w:rPr>
        <w:t xml:space="preserve"> </w:t>
      </w:r>
      <w:proofErr w:type="spellStart"/>
      <w:r w:rsidRPr="007358C6"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Consiliului</w:t>
      </w:r>
      <w:proofErr w:type="spellEnd"/>
      <w:r w:rsidRPr="00E8359E">
        <w:rPr>
          <w:sz w:val="28"/>
          <w:szCs w:val="28"/>
        </w:rPr>
        <w:t xml:space="preserve"> Local Satu Mare </w:t>
      </w:r>
      <w:proofErr w:type="spellStart"/>
      <w:r w:rsidRPr="00E8359E">
        <w:rPr>
          <w:sz w:val="28"/>
          <w:szCs w:val="28"/>
        </w:rPr>
        <w:t>Proiectul</w:t>
      </w:r>
      <w:proofErr w:type="spellEnd"/>
      <w:r w:rsidRPr="00E8359E">
        <w:rPr>
          <w:sz w:val="28"/>
          <w:szCs w:val="28"/>
        </w:rPr>
        <w:t xml:space="preserve"> de </w:t>
      </w:r>
      <w:proofErr w:type="spellStart"/>
      <w:r w:rsidRPr="00E8359E">
        <w:rPr>
          <w:sz w:val="28"/>
          <w:szCs w:val="28"/>
        </w:rPr>
        <w:t>hotărâre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privind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aprobarea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mandatării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domnului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Masculic</w:t>
      </w:r>
      <w:proofErr w:type="spellEnd"/>
      <w:r w:rsidRPr="00E8359E">
        <w:rPr>
          <w:sz w:val="28"/>
          <w:szCs w:val="28"/>
        </w:rPr>
        <w:t xml:space="preserve"> Csaba ca </w:t>
      </w:r>
      <w:proofErr w:type="spellStart"/>
      <w:r w:rsidRPr="00E8359E">
        <w:rPr>
          <w:sz w:val="28"/>
          <w:szCs w:val="28"/>
        </w:rPr>
        <w:t>reprezentant</w:t>
      </w:r>
      <w:proofErr w:type="spellEnd"/>
      <w:r w:rsidRPr="00E8359E">
        <w:rPr>
          <w:sz w:val="28"/>
          <w:szCs w:val="28"/>
        </w:rPr>
        <w:t xml:space="preserve"> al U.A.T Satu Mare </w:t>
      </w:r>
      <w:proofErr w:type="spellStart"/>
      <w:r w:rsidRPr="00E8359E">
        <w:rPr>
          <w:sz w:val="28"/>
          <w:szCs w:val="28"/>
        </w:rPr>
        <w:t>în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Adunarea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Generală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Extrao</w:t>
      </w:r>
      <w:r w:rsidRPr="00E8359E">
        <w:rPr>
          <w:sz w:val="28"/>
          <w:szCs w:val="28"/>
        </w:rPr>
        <w:t>rdinară</w:t>
      </w:r>
      <w:proofErr w:type="spellEnd"/>
      <w:r w:rsidRPr="00E8359E">
        <w:rPr>
          <w:sz w:val="28"/>
          <w:szCs w:val="28"/>
        </w:rPr>
        <w:t xml:space="preserve"> a </w:t>
      </w:r>
      <w:proofErr w:type="spellStart"/>
      <w:r w:rsidRPr="00E8359E">
        <w:rPr>
          <w:sz w:val="28"/>
          <w:szCs w:val="28"/>
        </w:rPr>
        <w:t>Acţionarilor</w:t>
      </w:r>
      <w:proofErr w:type="spellEnd"/>
      <w:r w:rsidRPr="00E8359E">
        <w:rPr>
          <w:sz w:val="28"/>
          <w:szCs w:val="28"/>
        </w:rPr>
        <w:t xml:space="preserve"> APASERV Satu Mare S.A. </w:t>
      </w:r>
      <w:proofErr w:type="spellStart"/>
      <w:r w:rsidRPr="00E8359E">
        <w:rPr>
          <w:sz w:val="28"/>
          <w:szCs w:val="28"/>
        </w:rPr>
        <w:t>să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voteze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proiectul</w:t>
      </w:r>
      <w:proofErr w:type="spellEnd"/>
      <w:r w:rsidRPr="00E8359E">
        <w:rPr>
          <w:sz w:val="28"/>
          <w:szCs w:val="28"/>
        </w:rPr>
        <w:t xml:space="preserve"> de </w:t>
      </w:r>
      <w:proofErr w:type="spellStart"/>
      <w:r w:rsidRPr="00E8359E">
        <w:rPr>
          <w:sz w:val="28"/>
          <w:szCs w:val="28"/>
        </w:rPr>
        <w:t>hotărâre</w:t>
      </w:r>
      <w:proofErr w:type="spellEnd"/>
      <w:r w:rsidRPr="00E8359E">
        <w:rPr>
          <w:sz w:val="28"/>
          <w:szCs w:val="28"/>
        </w:rPr>
        <w:t xml:space="preserve"> </w:t>
      </w:r>
      <w:proofErr w:type="spellStart"/>
      <w:r w:rsidRPr="00E8359E">
        <w:rPr>
          <w:sz w:val="28"/>
          <w:szCs w:val="28"/>
        </w:rPr>
        <w:t>înscris</w:t>
      </w:r>
      <w:proofErr w:type="spellEnd"/>
      <w:r w:rsidRPr="00E8359E">
        <w:rPr>
          <w:sz w:val="28"/>
          <w:szCs w:val="28"/>
        </w:rPr>
        <w:t xml:space="preserve"> </w:t>
      </w:r>
      <w:r w:rsidR="00C470D8" w:rsidRPr="003701FB">
        <w:rPr>
          <w:sz w:val="28"/>
          <w:szCs w:val="28"/>
        </w:rPr>
        <w:t xml:space="preserve">la art. </w:t>
      </w:r>
      <w:r w:rsidR="00C470D8">
        <w:rPr>
          <w:sz w:val="28"/>
          <w:szCs w:val="28"/>
        </w:rPr>
        <w:t>2</w:t>
      </w:r>
      <w:r w:rsidR="00C470D8" w:rsidRPr="003701FB">
        <w:rPr>
          <w:sz w:val="28"/>
          <w:szCs w:val="28"/>
        </w:rPr>
        <w:t xml:space="preserve"> pct. </w:t>
      </w:r>
      <w:r w:rsidR="00C470D8">
        <w:rPr>
          <w:sz w:val="28"/>
          <w:szCs w:val="28"/>
        </w:rPr>
        <w:t>2</w:t>
      </w:r>
      <w:r w:rsidR="00C470D8" w:rsidRPr="003701FB">
        <w:rPr>
          <w:sz w:val="28"/>
          <w:szCs w:val="28"/>
        </w:rPr>
        <w:t xml:space="preserve"> din </w:t>
      </w:r>
      <w:proofErr w:type="spellStart"/>
      <w:r w:rsidR="00C470D8" w:rsidRPr="003701FB">
        <w:rPr>
          <w:sz w:val="28"/>
          <w:szCs w:val="28"/>
        </w:rPr>
        <w:t>Hotărârea</w:t>
      </w:r>
      <w:proofErr w:type="spellEnd"/>
      <w:r w:rsidR="00C470D8" w:rsidRPr="003701FB">
        <w:rPr>
          <w:sz w:val="28"/>
          <w:szCs w:val="28"/>
        </w:rPr>
        <w:t xml:space="preserve"> </w:t>
      </w:r>
      <w:proofErr w:type="spellStart"/>
      <w:r w:rsidR="00C470D8" w:rsidRPr="003701FB">
        <w:rPr>
          <w:sz w:val="28"/>
          <w:szCs w:val="28"/>
        </w:rPr>
        <w:t>Consiliului</w:t>
      </w:r>
      <w:proofErr w:type="spellEnd"/>
      <w:r w:rsidR="00C470D8" w:rsidRPr="003701FB">
        <w:rPr>
          <w:sz w:val="28"/>
          <w:szCs w:val="28"/>
        </w:rPr>
        <w:t xml:space="preserve"> de </w:t>
      </w:r>
      <w:proofErr w:type="spellStart"/>
      <w:r w:rsidR="00C470D8" w:rsidRPr="003701FB">
        <w:rPr>
          <w:sz w:val="28"/>
          <w:szCs w:val="28"/>
        </w:rPr>
        <w:t>Administraţie</w:t>
      </w:r>
      <w:proofErr w:type="spellEnd"/>
      <w:r w:rsidR="00C470D8" w:rsidRPr="003701FB">
        <w:rPr>
          <w:sz w:val="28"/>
          <w:szCs w:val="28"/>
        </w:rPr>
        <w:t xml:space="preserve"> nr. </w:t>
      </w:r>
      <w:r w:rsidR="00C470D8">
        <w:rPr>
          <w:sz w:val="28"/>
          <w:szCs w:val="28"/>
        </w:rPr>
        <w:t>21/2024</w:t>
      </w:r>
      <w:r w:rsidR="00D63196">
        <w:rPr>
          <w:sz w:val="28"/>
          <w:szCs w:val="28"/>
        </w:rPr>
        <w:t>.</w:t>
      </w:r>
    </w:p>
    <w:p w14:paraId="0FD69E6A" w14:textId="56487535" w:rsidR="0031209F" w:rsidRPr="002E681D" w:rsidRDefault="0031209F" w:rsidP="000825E8">
      <w:pPr>
        <w:spacing w:after="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</w:t>
      </w:r>
    </w:p>
    <w:p w14:paraId="6908C814" w14:textId="6EAB3764" w:rsidR="00AB1CD2" w:rsidRPr="002E681D" w:rsidRDefault="0031209F" w:rsidP="000825E8">
      <w:pPr>
        <w:spacing w:after="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</w:t>
      </w:r>
    </w:p>
    <w:p w14:paraId="7A304574" w14:textId="77777777" w:rsidR="00AB1CD2" w:rsidRPr="002E681D" w:rsidRDefault="00AB1CD2" w:rsidP="000825E8">
      <w:pPr>
        <w:spacing w:after="0"/>
        <w:jc w:val="both"/>
        <w:rPr>
          <w:sz w:val="28"/>
          <w:szCs w:val="28"/>
          <w:lang w:val="ro-RO"/>
        </w:rPr>
      </w:pPr>
    </w:p>
    <w:p w14:paraId="4E200888" w14:textId="741DFEDB" w:rsidR="0052615E" w:rsidRPr="00E74070" w:rsidRDefault="00E74070" w:rsidP="00E74070">
      <w:pPr>
        <w:spacing w:after="0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</w:t>
      </w:r>
      <w:r w:rsidR="0097384E" w:rsidRPr="00E74070">
        <w:rPr>
          <w:b/>
          <w:bCs/>
          <w:sz w:val="28"/>
          <w:szCs w:val="28"/>
          <w:lang w:val="ro-RO"/>
        </w:rPr>
        <w:t>INIŢIATOR</w:t>
      </w:r>
      <w:r w:rsidRPr="00E74070">
        <w:rPr>
          <w:b/>
          <w:bCs/>
          <w:sz w:val="28"/>
          <w:szCs w:val="28"/>
          <w:lang w:val="ro-RO"/>
        </w:rPr>
        <w:t xml:space="preserve"> PROIECT </w:t>
      </w:r>
    </w:p>
    <w:p w14:paraId="3DF42113" w14:textId="5087500D" w:rsidR="0052615E" w:rsidRPr="00E74070" w:rsidRDefault="00D32A7E" w:rsidP="000825E8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ro-RO"/>
        </w:rPr>
      </w:pPr>
      <w:r w:rsidRPr="00E74070">
        <w:rPr>
          <w:b/>
          <w:bCs/>
          <w:sz w:val="28"/>
          <w:szCs w:val="28"/>
          <w:lang w:val="ro-RO"/>
        </w:rPr>
        <w:t xml:space="preserve">   </w:t>
      </w:r>
      <w:r w:rsidR="00AB1CD2" w:rsidRPr="00E74070">
        <w:rPr>
          <w:b/>
          <w:bCs/>
          <w:sz w:val="28"/>
          <w:szCs w:val="28"/>
          <w:lang w:val="ro-RO"/>
        </w:rPr>
        <w:t xml:space="preserve"> </w:t>
      </w:r>
      <w:r w:rsidR="0097384E" w:rsidRPr="00E74070">
        <w:rPr>
          <w:b/>
          <w:bCs/>
          <w:sz w:val="28"/>
          <w:szCs w:val="28"/>
          <w:lang w:val="ro-RO"/>
        </w:rPr>
        <w:t>PRIMAR</w:t>
      </w:r>
    </w:p>
    <w:p w14:paraId="007031F5" w14:textId="390649B5" w:rsidR="00F52887" w:rsidRPr="00E74070" w:rsidRDefault="00D32A7E" w:rsidP="000825E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E74070">
        <w:rPr>
          <w:b/>
          <w:bCs/>
          <w:sz w:val="28"/>
          <w:szCs w:val="28"/>
          <w:lang w:val="ro-RO"/>
        </w:rPr>
        <w:t xml:space="preserve">       </w:t>
      </w:r>
      <w:r w:rsidR="0097384E" w:rsidRPr="00E74070">
        <w:rPr>
          <w:b/>
          <w:bCs/>
          <w:sz w:val="28"/>
          <w:szCs w:val="28"/>
          <w:lang w:val="ro-RO"/>
        </w:rPr>
        <w:t>Kereskényi Gábor</w:t>
      </w:r>
    </w:p>
    <w:p w14:paraId="68BEFD16" w14:textId="77777777" w:rsidR="00713D75" w:rsidRPr="00713D75" w:rsidRDefault="00713D75" w:rsidP="000825E8">
      <w:pPr>
        <w:rPr>
          <w:sz w:val="28"/>
          <w:szCs w:val="28"/>
          <w:lang w:val="ro-RO"/>
        </w:rPr>
      </w:pPr>
    </w:p>
    <w:p w14:paraId="5B25866F" w14:textId="49A32765" w:rsidR="00713D75" w:rsidRDefault="00713D75" w:rsidP="000825E8">
      <w:pPr>
        <w:tabs>
          <w:tab w:val="left" w:pos="106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5894E441" w14:textId="77777777" w:rsidR="000A58B6" w:rsidRDefault="000A58B6" w:rsidP="00DF3AD0">
      <w:pPr>
        <w:rPr>
          <w:sz w:val="28"/>
          <w:szCs w:val="28"/>
          <w:lang w:val="ro-RO"/>
        </w:rPr>
      </w:pPr>
    </w:p>
    <w:p w14:paraId="74FE627A" w14:textId="77777777" w:rsidR="000A58B6" w:rsidRPr="00DF3AD0" w:rsidRDefault="000A58B6" w:rsidP="00DF3AD0">
      <w:pPr>
        <w:rPr>
          <w:sz w:val="28"/>
          <w:szCs w:val="28"/>
          <w:lang w:val="ro-RO"/>
        </w:rPr>
      </w:pPr>
    </w:p>
    <w:p w14:paraId="4BC694C4" w14:textId="3353645D" w:rsidR="00DF3AD0" w:rsidRPr="00DF3AD0" w:rsidRDefault="00385B5E" w:rsidP="009E043E">
      <w:pPr>
        <w:pStyle w:val="Foo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Sângeorzan Radu</w:t>
      </w:r>
      <w:r w:rsidR="009E043E" w:rsidRPr="005524BC">
        <w:rPr>
          <w:sz w:val="28"/>
          <w:szCs w:val="28"/>
          <w:lang w:val="ro-RO"/>
        </w:rPr>
        <w:t>, 2 ex.</w:t>
      </w:r>
    </w:p>
    <w:sectPr w:rsidR="00DF3AD0" w:rsidRPr="00DF3AD0" w:rsidSect="00A91F11">
      <w:footerReference w:type="default" r:id="rId9"/>
      <w:pgSz w:w="11907" w:h="16839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3B35" w14:textId="77777777" w:rsidR="000B2F67" w:rsidRDefault="000B2F67" w:rsidP="00153B97">
      <w:pPr>
        <w:spacing w:after="0" w:line="240" w:lineRule="auto"/>
      </w:pPr>
      <w:r>
        <w:separator/>
      </w:r>
    </w:p>
  </w:endnote>
  <w:endnote w:type="continuationSeparator" w:id="0">
    <w:p w14:paraId="0949E82A" w14:textId="77777777" w:rsidR="000B2F67" w:rsidRDefault="000B2F6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53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3B5E1" w14:textId="7EEB4F2B" w:rsidR="00E74070" w:rsidRDefault="00E74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1402F" w14:textId="36F850E2" w:rsidR="00153B97" w:rsidRPr="006625A9" w:rsidRDefault="00153B97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02CA" w14:textId="77777777" w:rsidR="000B2F67" w:rsidRDefault="000B2F67" w:rsidP="00153B97">
      <w:pPr>
        <w:spacing w:after="0" w:line="240" w:lineRule="auto"/>
      </w:pPr>
      <w:r>
        <w:separator/>
      </w:r>
    </w:p>
  </w:footnote>
  <w:footnote w:type="continuationSeparator" w:id="0">
    <w:p w14:paraId="2F131FBC" w14:textId="77777777" w:rsidR="000B2F67" w:rsidRDefault="000B2F6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11C602D5"/>
    <w:multiLevelType w:val="hybridMultilevel"/>
    <w:tmpl w:val="7464865C"/>
    <w:lvl w:ilvl="0" w:tplc="3CDADF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A2CF6"/>
    <w:multiLevelType w:val="hybridMultilevel"/>
    <w:tmpl w:val="5B728FAA"/>
    <w:lvl w:ilvl="0" w:tplc="7862D0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4FA6"/>
    <w:multiLevelType w:val="hybridMultilevel"/>
    <w:tmpl w:val="C7849D56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7C8"/>
    <w:multiLevelType w:val="hybridMultilevel"/>
    <w:tmpl w:val="245AE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2765"/>
    <w:multiLevelType w:val="hybridMultilevel"/>
    <w:tmpl w:val="F0601388"/>
    <w:lvl w:ilvl="0" w:tplc="BAE69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802D554">
      <w:numFmt w:val="none"/>
      <w:lvlText w:val=""/>
      <w:lvlJc w:val="left"/>
      <w:pPr>
        <w:tabs>
          <w:tab w:val="num" w:pos="360"/>
        </w:tabs>
      </w:pPr>
    </w:lvl>
    <w:lvl w:ilvl="2" w:tplc="7A1AC696">
      <w:numFmt w:val="none"/>
      <w:lvlText w:val=""/>
      <w:lvlJc w:val="left"/>
      <w:pPr>
        <w:tabs>
          <w:tab w:val="num" w:pos="360"/>
        </w:tabs>
      </w:pPr>
    </w:lvl>
    <w:lvl w:ilvl="3" w:tplc="F42E1692">
      <w:numFmt w:val="none"/>
      <w:lvlText w:val=""/>
      <w:lvlJc w:val="left"/>
      <w:pPr>
        <w:tabs>
          <w:tab w:val="num" w:pos="360"/>
        </w:tabs>
      </w:pPr>
    </w:lvl>
    <w:lvl w:ilvl="4" w:tplc="1D942200">
      <w:numFmt w:val="none"/>
      <w:lvlText w:val=""/>
      <w:lvlJc w:val="left"/>
      <w:pPr>
        <w:tabs>
          <w:tab w:val="num" w:pos="360"/>
        </w:tabs>
      </w:pPr>
    </w:lvl>
    <w:lvl w:ilvl="5" w:tplc="D0BC7BB2">
      <w:numFmt w:val="none"/>
      <w:lvlText w:val=""/>
      <w:lvlJc w:val="left"/>
      <w:pPr>
        <w:tabs>
          <w:tab w:val="num" w:pos="360"/>
        </w:tabs>
      </w:pPr>
    </w:lvl>
    <w:lvl w:ilvl="6" w:tplc="C0F27638">
      <w:numFmt w:val="none"/>
      <w:lvlText w:val=""/>
      <w:lvlJc w:val="left"/>
      <w:pPr>
        <w:tabs>
          <w:tab w:val="num" w:pos="360"/>
        </w:tabs>
      </w:pPr>
    </w:lvl>
    <w:lvl w:ilvl="7" w:tplc="C3120F5C">
      <w:numFmt w:val="none"/>
      <w:lvlText w:val=""/>
      <w:lvlJc w:val="left"/>
      <w:pPr>
        <w:tabs>
          <w:tab w:val="num" w:pos="360"/>
        </w:tabs>
      </w:pPr>
    </w:lvl>
    <w:lvl w:ilvl="8" w:tplc="B4AA829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FC52ADB"/>
    <w:multiLevelType w:val="hybridMultilevel"/>
    <w:tmpl w:val="79B468BC"/>
    <w:lvl w:ilvl="0" w:tplc="65C6B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4426F"/>
    <w:rsid w:val="000648B8"/>
    <w:rsid w:val="0006795E"/>
    <w:rsid w:val="00075261"/>
    <w:rsid w:val="000810E5"/>
    <w:rsid w:val="000825E8"/>
    <w:rsid w:val="00083E93"/>
    <w:rsid w:val="000A58B6"/>
    <w:rsid w:val="000B1D67"/>
    <w:rsid w:val="000B2F67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829C7"/>
    <w:rsid w:val="001D1CB0"/>
    <w:rsid w:val="001D66B2"/>
    <w:rsid w:val="001D7025"/>
    <w:rsid w:val="001F64F7"/>
    <w:rsid w:val="002041FB"/>
    <w:rsid w:val="0021358D"/>
    <w:rsid w:val="00213C5B"/>
    <w:rsid w:val="0022332D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1F2B"/>
    <w:rsid w:val="002942BE"/>
    <w:rsid w:val="002A09D9"/>
    <w:rsid w:val="002A542F"/>
    <w:rsid w:val="002C4C88"/>
    <w:rsid w:val="002D4613"/>
    <w:rsid w:val="002E681D"/>
    <w:rsid w:val="002F3DB7"/>
    <w:rsid w:val="003008D7"/>
    <w:rsid w:val="00303255"/>
    <w:rsid w:val="00306E22"/>
    <w:rsid w:val="00311084"/>
    <w:rsid w:val="0031209F"/>
    <w:rsid w:val="003130E6"/>
    <w:rsid w:val="0033681D"/>
    <w:rsid w:val="00345371"/>
    <w:rsid w:val="003467A0"/>
    <w:rsid w:val="00361AC9"/>
    <w:rsid w:val="00366FB5"/>
    <w:rsid w:val="00381F47"/>
    <w:rsid w:val="00385B5E"/>
    <w:rsid w:val="003A04CF"/>
    <w:rsid w:val="003A0A6F"/>
    <w:rsid w:val="003A3146"/>
    <w:rsid w:val="003C6B8B"/>
    <w:rsid w:val="003D19A1"/>
    <w:rsid w:val="0040220D"/>
    <w:rsid w:val="00414BCA"/>
    <w:rsid w:val="00415825"/>
    <w:rsid w:val="00426399"/>
    <w:rsid w:val="00434638"/>
    <w:rsid w:val="0043735C"/>
    <w:rsid w:val="0044081B"/>
    <w:rsid w:val="0049065B"/>
    <w:rsid w:val="0049544C"/>
    <w:rsid w:val="004B7583"/>
    <w:rsid w:val="004D5DC7"/>
    <w:rsid w:val="004E181A"/>
    <w:rsid w:val="0050478F"/>
    <w:rsid w:val="0052615E"/>
    <w:rsid w:val="00534A5D"/>
    <w:rsid w:val="00534FD0"/>
    <w:rsid w:val="00536D98"/>
    <w:rsid w:val="0054403F"/>
    <w:rsid w:val="00556753"/>
    <w:rsid w:val="0055743A"/>
    <w:rsid w:val="00566A7D"/>
    <w:rsid w:val="00572559"/>
    <w:rsid w:val="00592493"/>
    <w:rsid w:val="005A2496"/>
    <w:rsid w:val="005C0B81"/>
    <w:rsid w:val="005F2475"/>
    <w:rsid w:val="006434E5"/>
    <w:rsid w:val="006625A9"/>
    <w:rsid w:val="0066354F"/>
    <w:rsid w:val="00671601"/>
    <w:rsid w:val="006733BD"/>
    <w:rsid w:val="006758E7"/>
    <w:rsid w:val="00676460"/>
    <w:rsid w:val="006A274A"/>
    <w:rsid w:val="006A3B34"/>
    <w:rsid w:val="006C2769"/>
    <w:rsid w:val="006C69C8"/>
    <w:rsid w:val="006E604D"/>
    <w:rsid w:val="006F6A39"/>
    <w:rsid w:val="00713D75"/>
    <w:rsid w:val="0071443D"/>
    <w:rsid w:val="007168D6"/>
    <w:rsid w:val="00735B60"/>
    <w:rsid w:val="00741530"/>
    <w:rsid w:val="007437E9"/>
    <w:rsid w:val="00743EF3"/>
    <w:rsid w:val="00775FFF"/>
    <w:rsid w:val="00796195"/>
    <w:rsid w:val="007C25BC"/>
    <w:rsid w:val="007C38D5"/>
    <w:rsid w:val="008021CE"/>
    <w:rsid w:val="00814E47"/>
    <w:rsid w:val="0082211A"/>
    <w:rsid w:val="008375B7"/>
    <w:rsid w:val="008639B5"/>
    <w:rsid w:val="00865517"/>
    <w:rsid w:val="0088447F"/>
    <w:rsid w:val="008A15B1"/>
    <w:rsid w:val="008A72BD"/>
    <w:rsid w:val="008B5C96"/>
    <w:rsid w:val="008F0740"/>
    <w:rsid w:val="008F67C5"/>
    <w:rsid w:val="008F7F0B"/>
    <w:rsid w:val="00901E0E"/>
    <w:rsid w:val="009050D9"/>
    <w:rsid w:val="009206CA"/>
    <w:rsid w:val="00920DF6"/>
    <w:rsid w:val="00924948"/>
    <w:rsid w:val="00936FDE"/>
    <w:rsid w:val="00963374"/>
    <w:rsid w:val="00963D37"/>
    <w:rsid w:val="00970D4F"/>
    <w:rsid w:val="0097384E"/>
    <w:rsid w:val="009C3382"/>
    <w:rsid w:val="009E043E"/>
    <w:rsid w:val="009E3145"/>
    <w:rsid w:val="009E3AF7"/>
    <w:rsid w:val="00A22BF3"/>
    <w:rsid w:val="00A30BB9"/>
    <w:rsid w:val="00A42771"/>
    <w:rsid w:val="00A44893"/>
    <w:rsid w:val="00A61194"/>
    <w:rsid w:val="00A62F8F"/>
    <w:rsid w:val="00A72275"/>
    <w:rsid w:val="00A7282C"/>
    <w:rsid w:val="00A738CB"/>
    <w:rsid w:val="00A91F11"/>
    <w:rsid w:val="00A958F8"/>
    <w:rsid w:val="00A95EF1"/>
    <w:rsid w:val="00A96AB7"/>
    <w:rsid w:val="00AB1CD2"/>
    <w:rsid w:val="00AC2547"/>
    <w:rsid w:val="00AC59AE"/>
    <w:rsid w:val="00AD2B67"/>
    <w:rsid w:val="00AD5F97"/>
    <w:rsid w:val="00AF4DD0"/>
    <w:rsid w:val="00AF63C5"/>
    <w:rsid w:val="00B16FEF"/>
    <w:rsid w:val="00B20D36"/>
    <w:rsid w:val="00B20EB8"/>
    <w:rsid w:val="00B3073F"/>
    <w:rsid w:val="00B60574"/>
    <w:rsid w:val="00B617B2"/>
    <w:rsid w:val="00B77B79"/>
    <w:rsid w:val="00BB6CE4"/>
    <w:rsid w:val="00BC1036"/>
    <w:rsid w:val="00BE1359"/>
    <w:rsid w:val="00BF1E36"/>
    <w:rsid w:val="00C368F5"/>
    <w:rsid w:val="00C37FF8"/>
    <w:rsid w:val="00C470D8"/>
    <w:rsid w:val="00C52323"/>
    <w:rsid w:val="00C91593"/>
    <w:rsid w:val="00C9242B"/>
    <w:rsid w:val="00C97FC2"/>
    <w:rsid w:val="00CA2282"/>
    <w:rsid w:val="00CB1E01"/>
    <w:rsid w:val="00CB3BDE"/>
    <w:rsid w:val="00CC0421"/>
    <w:rsid w:val="00CC48D0"/>
    <w:rsid w:val="00CD2AD4"/>
    <w:rsid w:val="00CF4F7B"/>
    <w:rsid w:val="00CF7286"/>
    <w:rsid w:val="00D03433"/>
    <w:rsid w:val="00D0518D"/>
    <w:rsid w:val="00D200C3"/>
    <w:rsid w:val="00D21A8B"/>
    <w:rsid w:val="00D32A7E"/>
    <w:rsid w:val="00D35F81"/>
    <w:rsid w:val="00D55567"/>
    <w:rsid w:val="00D63196"/>
    <w:rsid w:val="00D854DD"/>
    <w:rsid w:val="00D91A22"/>
    <w:rsid w:val="00DF0467"/>
    <w:rsid w:val="00DF3AD0"/>
    <w:rsid w:val="00DF5EBC"/>
    <w:rsid w:val="00E008D6"/>
    <w:rsid w:val="00E058D4"/>
    <w:rsid w:val="00E33E22"/>
    <w:rsid w:val="00E35507"/>
    <w:rsid w:val="00E44B84"/>
    <w:rsid w:val="00E45E56"/>
    <w:rsid w:val="00E478BA"/>
    <w:rsid w:val="00E506BC"/>
    <w:rsid w:val="00E60C1E"/>
    <w:rsid w:val="00E642F8"/>
    <w:rsid w:val="00E733C4"/>
    <w:rsid w:val="00E74070"/>
    <w:rsid w:val="00E90595"/>
    <w:rsid w:val="00EA236D"/>
    <w:rsid w:val="00EC2417"/>
    <w:rsid w:val="00ED7B97"/>
    <w:rsid w:val="00EE2B99"/>
    <w:rsid w:val="00EF3C93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  <w:rsid w:val="00FD0784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E52786EB-A22B-44C2-9144-3797472A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Mariana Husar</cp:lastModifiedBy>
  <cp:revision>6</cp:revision>
  <cp:lastPrinted>2024-06-20T12:20:00Z</cp:lastPrinted>
  <dcterms:created xsi:type="dcterms:W3CDTF">2024-09-04T11:24:00Z</dcterms:created>
  <dcterms:modified xsi:type="dcterms:W3CDTF">2024-09-24T07:12:00Z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