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00F5" w14:textId="77777777" w:rsidR="00A73A74" w:rsidRPr="004A744A" w:rsidRDefault="001D6D04" w:rsidP="00FB480E">
      <w:pPr>
        <w:pStyle w:val="PlainText"/>
        <w:contextualSpacing/>
        <w:rPr>
          <w:rFonts w:ascii="Times New Roman" w:hAnsi="Times New Roman" w:cs="Times New Roman"/>
          <w:sz w:val="24"/>
          <w:szCs w:val="24"/>
        </w:rPr>
      </w:pPr>
      <w:r w:rsidRPr="004A744A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D4E873F" w14:textId="2BE71D2D" w:rsidR="00A73A74" w:rsidRPr="004A744A" w:rsidRDefault="001D6D04" w:rsidP="00FB480E">
      <w:pPr>
        <w:pStyle w:val="PlainText"/>
        <w:contextualSpacing/>
        <w:rPr>
          <w:rFonts w:ascii="Times New Roman" w:hAnsi="Times New Roman" w:cs="Times New Roman"/>
          <w:sz w:val="24"/>
          <w:szCs w:val="24"/>
        </w:rPr>
      </w:pPr>
      <w:r w:rsidRPr="004A744A">
        <w:rPr>
          <w:rFonts w:ascii="Times New Roman" w:hAnsi="Times New Roman" w:cs="Times New Roman"/>
          <w:sz w:val="24"/>
          <w:szCs w:val="24"/>
        </w:rPr>
        <w:t xml:space="preserve">SERVICIUL </w:t>
      </w:r>
      <w:r w:rsidR="00D41F32">
        <w:rPr>
          <w:rFonts w:ascii="Times New Roman" w:hAnsi="Times New Roman" w:cs="Times New Roman"/>
          <w:sz w:val="24"/>
          <w:szCs w:val="24"/>
        </w:rPr>
        <w:t>MANAGEMENTUL</w:t>
      </w:r>
      <w:r w:rsidRPr="004A744A">
        <w:rPr>
          <w:rFonts w:ascii="Times New Roman" w:hAnsi="Times New Roman" w:cs="Times New Roman"/>
          <w:sz w:val="24"/>
          <w:szCs w:val="24"/>
        </w:rPr>
        <w:t xml:space="preserve"> PROIECTE</w:t>
      </w:r>
      <w:r w:rsidR="00D41F32">
        <w:rPr>
          <w:rFonts w:ascii="Times New Roman" w:hAnsi="Times New Roman" w:cs="Times New Roman"/>
          <w:sz w:val="24"/>
          <w:szCs w:val="24"/>
        </w:rPr>
        <w:t>LOR</w:t>
      </w:r>
    </w:p>
    <w:p w14:paraId="18A734AF" w14:textId="77777777" w:rsidR="00A73A74" w:rsidRPr="004A744A" w:rsidRDefault="001D6D04" w:rsidP="00FB480E">
      <w:pPr>
        <w:pStyle w:val="PlainText"/>
        <w:contextualSpacing/>
        <w:rPr>
          <w:rFonts w:ascii="Times New Roman" w:hAnsi="Times New Roman" w:cs="Times New Roman"/>
          <w:sz w:val="24"/>
          <w:szCs w:val="24"/>
        </w:rPr>
      </w:pPr>
      <w:r w:rsidRPr="004A744A">
        <w:rPr>
          <w:rFonts w:ascii="Times New Roman" w:hAnsi="Times New Roman" w:cs="Times New Roman"/>
          <w:sz w:val="24"/>
          <w:szCs w:val="24"/>
        </w:rPr>
        <w:t>DIRECŢIA ECONOMICĂ</w:t>
      </w:r>
    </w:p>
    <w:p w14:paraId="619CEB46" w14:textId="635739F4" w:rsidR="00A73A74" w:rsidRPr="004A744A" w:rsidRDefault="001D6D04" w:rsidP="00FB480E">
      <w:pPr>
        <w:pStyle w:val="PlainTex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7653">
        <w:rPr>
          <w:rFonts w:ascii="Times New Roman" w:hAnsi="Times New Roman" w:cs="Times New Roman"/>
          <w:sz w:val="24"/>
          <w:szCs w:val="24"/>
        </w:rPr>
        <w:t xml:space="preserve">NR. </w:t>
      </w:r>
      <w:bookmarkStart w:id="0" w:name="_Hlk183512884"/>
      <w:r w:rsidR="000B2C65" w:rsidRPr="00C07653">
        <w:rPr>
          <w:rFonts w:ascii="Times New Roman" w:hAnsi="Times New Roman" w:cs="Times New Roman"/>
          <w:sz w:val="24"/>
          <w:szCs w:val="24"/>
        </w:rPr>
        <w:t>67079</w:t>
      </w:r>
      <w:r w:rsidR="00BE1AC6" w:rsidRPr="00C07653">
        <w:rPr>
          <w:rFonts w:ascii="Times New Roman" w:hAnsi="Times New Roman" w:cs="Times New Roman"/>
          <w:sz w:val="24"/>
          <w:szCs w:val="24"/>
        </w:rPr>
        <w:t>/</w:t>
      </w:r>
      <w:r w:rsidR="000B2C65" w:rsidRPr="00C07653">
        <w:rPr>
          <w:rFonts w:ascii="Times New Roman" w:hAnsi="Times New Roman" w:cs="Times New Roman"/>
          <w:sz w:val="24"/>
          <w:szCs w:val="24"/>
        </w:rPr>
        <w:t>26.11.2024</w:t>
      </w:r>
    </w:p>
    <w:bookmarkEnd w:id="0"/>
    <w:p w14:paraId="5BFAC421" w14:textId="77777777" w:rsidR="00A73A74" w:rsidRPr="004A744A" w:rsidRDefault="00A73A74" w:rsidP="00FB480E">
      <w:pPr>
        <w:pStyle w:val="PlainTex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5503D" w14:textId="7FA4D3DA" w:rsidR="004A744A" w:rsidRPr="004A744A" w:rsidRDefault="004A744A" w:rsidP="00FB480E">
      <w:pPr>
        <w:pStyle w:val="PlainTex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744A">
        <w:rPr>
          <w:rFonts w:ascii="Times New Roman" w:hAnsi="Times New Roman" w:cs="Times New Roman"/>
          <w:sz w:val="24"/>
          <w:szCs w:val="24"/>
          <w:lang w:val="ro-RO"/>
        </w:rPr>
        <w:t>În temeiul prevederilor art.</w:t>
      </w:r>
      <w:r w:rsidR="00C550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A744A">
        <w:rPr>
          <w:rFonts w:ascii="Times New Roman" w:hAnsi="Times New Roman" w:cs="Times New Roman"/>
          <w:sz w:val="24"/>
          <w:szCs w:val="24"/>
          <w:lang w:val="ro-RO"/>
        </w:rPr>
        <w:t xml:space="preserve">136 alin. (8) lit. b) din OUG nr. 57/2019 privind Codul Administrativ, cu modificările și completările ulterioare,  </w:t>
      </w:r>
    </w:p>
    <w:p w14:paraId="63CCBD23" w14:textId="0513CB6B" w:rsidR="004A744A" w:rsidRPr="004A744A" w:rsidRDefault="004A744A" w:rsidP="00FB480E">
      <w:pPr>
        <w:pStyle w:val="PlainText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744A">
        <w:rPr>
          <w:rFonts w:ascii="Times New Roman" w:hAnsi="Times New Roman" w:cs="Times New Roman"/>
          <w:sz w:val="24"/>
          <w:szCs w:val="24"/>
          <w:lang w:val="ro-RO"/>
        </w:rPr>
        <w:t xml:space="preserve">           Serviciul </w:t>
      </w:r>
      <w:r w:rsidR="00D41F32">
        <w:rPr>
          <w:rFonts w:ascii="Times New Roman" w:hAnsi="Times New Roman" w:cs="Times New Roman"/>
          <w:sz w:val="24"/>
          <w:szCs w:val="24"/>
          <w:lang w:val="ro-RO"/>
        </w:rPr>
        <w:t>Managementul</w:t>
      </w:r>
      <w:r w:rsidRPr="004A744A">
        <w:rPr>
          <w:rFonts w:ascii="Times New Roman" w:hAnsi="Times New Roman" w:cs="Times New Roman"/>
          <w:sz w:val="24"/>
          <w:szCs w:val="24"/>
          <w:lang w:val="ro-RO"/>
        </w:rPr>
        <w:t xml:space="preserve"> Proiecte</w:t>
      </w:r>
      <w:r w:rsidR="00D41F32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4A744A">
        <w:rPr>
          <w:rFonts w:ascii="Times New Roman" w:hAnsi="Times New Roman" w:cs="Times New Roman"/>
          <w:sz w:val="24"/>
          <w:szCs w:val="24"/>
          <w:lang w:val="ro-RO"/>
        </w:rPr>
        <w:t xml:space="preserve"> și Directorul executiv al Direcției Economice formulează următorul:</w:t>
      </w:r>
    </w:p>
    <w:p w14:paraId="1FFB8E25" w14:textId="77777777" w:rsidR="004A744A" w:rsidRDefault="004A744A" w:rsidP="00FB480E">
      <w:pPr>
        <w:pStyle w:val="PlainTex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A8616E" w14:textId="77777777" w:rsidR="00A06BA1" w:rsidRDefault="00A06BA1" w:rsidP="00FB480E">
      <w:pPr>
        <w:spacing w:after="0" w:line="240" w:lineRule="auto"/>
        <w:contextualSpacing/>
        <w:jc w:val="center"/>
        <w:rPr>
          <w:rFonts w:eastAsia="Times New Roman"/>
          <w:b/>
          <w:szCs w:val="24"/>
          <w:lang w:val="ro-RO"/>
        </w:rPr>
      </w:pPr>
      <w:r w:rsidRPr="004A744A">
        <w:rPr>
          <w:rFonts w:eastAsia="Times New Roman"/>
          <w:b/>
          <w:szCs w:val="24"/>
          <w:lang w:val="ro-RO"/>
        </w:rPr>
        <w:t>RAPORT DE SPECIALITATE</w:t>
      </w:r>
    </w:p>
    <w:p w14:paraId="66A96F93" w14:textId="77777777" w:rsidR="00CD6509" w:rsidRPr="004A744A" w:rsidRDefault="00CD6509" w:rsidP="00FB480E">
      <w:pPr>
        <w:spacing w:after="0" w:line="240" w:lineRule="auto"/>
        <w:contextualSpacing/>
        <w:jc w:val="center"/>
        <w:rPr>
          <w:rFonts w:eastAsia="Times New Roman"/>
          <w:b/>
          <w:szCs w:val="24"/>
          <w:lang w:val="ro-RO"/>
        </w:rPr>
      </w:pPr>
    </w:p>
    <w:p w14:paraId="0E08BFB7" w14:textId="70573C78" w:rsidR="00A06BA1" w:rsidRPr="004A744A" w:rsidRDefault="00CD6509" w:rsidP="00FB480E">
      <w:pPr>
        <w:spacing w:after="0"/>
        <w:contextualSpacing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privind </w:t>
      </w:r>
      <w:r w:rsidR="00D22AB4" w:rsidRPr="00D22AB4">
        <w:rPr>
          <w:szCs w:val="24"/>
          <w:lang w:val="ro-RO"/>
        </w:rPr>
        <w:t xml:space="preserve">aprobarea depunerii proiectului </w:t>
      </w:r>
      <w:r w:rsidR="00520FA6" w:rsidRPr="00520FA6">
        <w:rPr>
          <w:szCs w:val="24"/>
          <w:lang w:val="ro-RO"/>
        </w:rPr>
        <w:t>„</w:t>
      </w:r>
      <w:proofErr w:type="spellStart"/>
      <w:r w:rsidR="00520FA6" w:rsidRPr="00520FA6">
        <w:rPr>
          <w:szCs w:val="24"/>
          <w:lang w:val="ro-RO"/>
        </w:rPr>
        <w:t>Strengthening</w:t>
      </w:r>
      <w:proofErr w:type="spellEnd"/>
      <w:r w:rsidR="00520FA6" w:rsidRPr="00520FA6">
        <w:rPr>
          <w:szCs w:val="24"/>
          <w:lang w:val="ro-RO"/>
        </w:rPr>
        <w:t xml:space="preserve"> intercultural </w:t>
      </w:r>
      <w:proofErr w:type="spellStart"/>
      <w:r w:rsidR="00520FA6" w:rsidRPr="00520FA6">
        <w:rPr>
          <w:szCs w:val="24"/>
          <w:lang w:val="ro-RO"/>
        </w:rPr>
        <w:t>relations</w:t>
      </w:r>
      <w:proofErr w:type="spellEnd"/>
      <w:r w:rsidR="00520FA6" w:rsidRPr="00520FA6">
        <w:rPr>
          <w:szCs w:val="24"/>
          <w:lang w:val="ro-RO"/>
        </w:rPr>
        <w:t xml:space="preserve"> </w:t>
      </w:r>
      <w:proofErr w:type="spellStart"/>
      <w:r w:rsidR="00520FA6" w:rsidRPr="00520FA6">
        <w:rPr>
          <w:szCs w:val="24"/>
          <w:lang w:val="ro-RO"/>
        </w:rPr>
        <w:t>through</w:t>
      </w:r>
      <w:proofErr w:type="spellEnd"/>
      <w:r w:rsidR="00520FA6" w:rsidRPr="00520FA6">
        <w:rPr>
          <w:szCs w:val="24"/>
          <w:lang w:val="ro-RO"/>
        </w:rPr>
        <w:t xml:space="preserve"> </w:t>
      </w:r>
      <w:proofErr w:type="spellStart"/>
      <w:r w:rsidR="00520FA6" w:rsidRPr="00520FA6">
        <w:rPr>
          <w:szCs w:val="24"/>
          <w:lang w:val="ro-RO"/>
        </w:rPr>
        <w:t>the</w:t>
      </w:r>
      <w:proofErr w:type="spellEnd"/>
      <w:r w:rsidR="00520FA6" w:rsidRPr="00520FA6">
        <w:rPr>
          <w:szCs w:val="24"/>
          <w:lang w:val="ro-RO"/>
        </w:rPr>
        <w:t xml:space="preserve"> </w:t>
      </w:r>
      <w:proofErr w:type="spellStart"/>
      <w:r w:rsidR="00520FA6" w:rsidRPr="00520FA6">
        <w:rPr>
          <w:szCs w:val="24"/>
          <w:lang w:val="ro-RO"/>
        </w:rPr>
        <w:t>development</w:t>
      </w:r>
      <w:proofErr w:type="spellEnd"/>
      <w:r w:rsidR="00520FA6" w:rsidRPr="00520FA6">
        <w:rPr>
          <w:szCs w:val="24"/>
          <w:lang w:val="ro-RO"/>
        </w:rPr>
        <w:t xml:space="preserve"> of cultural </w:t>
      </w:r>
      <w:proofErr w:type="spellStart"/>
      <w:r w:rsidR="00520FA6" w:rsidRPr="00520FA6">
        <w:rPr>
          <w:szCs w:val="24"/>
          <w:lang w:val="ro-RO"/>
        </w:rPr>
        <w:t>institutions</w:t>
      </w:r>
      <w:proofErr w:type="spellEnd"/>
      <w:r w:rsidR="00520FA6" w:rsidRPr="00520FA6">
        <w:rPr>
          <w:szCs w:val="24"/>
          <w:lang w:val="ro-RO"/>
        </w:rPr>
        <w:t xml:space="preserve"> in S</w:t>
      </w:r>
      <w:r w:rsidR="004F61E3">
        <w:rPr>
          <w:szCs w:val="24"/>
          <w:lang w:val="ro-RO"/>
        </w:rPr>
        <w:t>atu Mare</w:t>
      </w:r>
      <w:r w:rsidR="00520FA6" w:rsidRPr="00520FA6">
        <w:rPr>
          <w:szCs w:val="24"/>
          <w:lang w:val="ro-RO"/>
        </w:rPr>
        <w:t xml:space="preserve"> </w:t>
      </w:r>
      <w:proofErr w:type="spellStart"/>
      <w:r w:rsidR="00520FA6" w:rsidRPr="00520FA6">
        <w:rPr>
          <w:szCs w:val="24"/>
          <w:lang w:val="ro-RO"/>
        </w:rPr>
        <w:t>County</w:t>
      </w:r>
      <w:proofErr w:type="spellEnd"/>
      <w:r w:rsidR="00520FA6" w:rsidRPr="00520FA6">
        <w:rPr>
          <w:szCs w:val="24"/>
          <w:lang w:val="ro-RO"/>
        </w:rPr>
        <w:t xml:space="preserve"> </w:t>
      </w:r>
      <w:proofErr w:type="spellStart"/>
      <w:r w:rsidR="00520FA6" w:rsidRPr="00520FA6">
        <w:rPr>
          <w:szCs w:val="24"/>
          <w:lang w:val="ro-RO"/>
        </w:rPr>
        <w:t>and</w:t>
      </w:r>
      <w:proofErr w:type="spellEnd"/>
      <w:r w:rsidR="00520FA6" w:rsidRPr="00520FA6">
        <w:rPr>
          <w:szCs w:val="24"/>
          <w:lang w:val="ro-RO"/>
        </w:rPr>
        <w:t xml:space="preserve"> Szabolcs-Szatmár-Bereg </w:t>
      </w:r>
      <w:proofErr w:type="spellStart"/>
      <w:r w:rsidR="00520FA6" w:rsidRPr="00520FA6">
        <w:rPr>
          <w:szCs w:val="24"/>
          <w:lang w:val="ro-RO"/>
        </w:rPr>
        <w:t>County</w:t>
      </w:r>
      <w:proofErr w:type="spellEnd"/>
      <w:r w:rsidR="00520FA6" w:rsidRPr="00520FA6">
        <w:rPr>
          <w:szCs w:val="24"/>
          <w:lang w:val="ro-RO"/>
        </w:rPr>
        <w:t xml:space="preserve">”, acronim </w:t>
      </w:r>
      <w:proofErr w:type="spellStart"/>
      <w:r w:rsidR="00520FA6" w:rsidRPr="00520FA6">
        <w:rPr>
          <w:szCs w:val="24"/>
          <w:lang w:val="ro-RO"/>
        </w:rPr>
        <w:t>CultuRO-HUb</w:t>
      </w:r>
      <w:proofErr w:type="spellEnd"/>
      <w:r w:rsidR="00520FA6">
        <w:rPr>
          <w:szCs w:val="24"/>
          <w:lang w:val="ro-RO"/>
        </w:rPr>
        <w:t>, precum</w:t>
      </w:r>
      <w:r w:rsidR="00D22AB4" w:rsidRPr="00D22AB4">
        <w:rPr>
          <w:szCs w:val="24"/>
          <w:lang w:val="ro-RO"/>
        </w:rPr>
        <w:t xml:space="preserve"> şi asigurarea contribuţiei proprii în perioada de implementare a proiectului</w:t>
      </w:r>
    </w:p>
    <w:p w14:paraId="6523C001" w14:textId="77777777" w:rsidR="00AC4638" w:rsidRPr="004A744A" w:rsidRDefault="00AC4638" w:rsidP="00FB480E">
      <w:pPr>
        <w:spacing w:after="0"/>
        <w:contextualSpacing/>
        <w:jc w:val="center"/>
        <w:rPr>
          <w:bCs/>
          <w:szCs w:val="24"/>
          <w:lang w:val="ro-RO"/>
        </w:rPr>
      </w:pPr>
    </w:p>
    <w:p w14:paraId="07A9B64C" w14:textId="0349692F" w:rsidR="00477851" w:rsidRDefault="00D22AB4" w:rsidP="00477851">
      <w:pPr>
        <w:spacing w:after="0"/>
        <w:ind w:firstLine="720"/>
        <w:contextualSpacing/>
        <w:jc w:val="both"/>
        <w:rPr>
          <w:rFonts w:eastAsia="Times New Roman"/>
          <w:szCs w:val="24"/>
          <w:lang w:val="ro-RO"/>
        </w:rPr>
      </w:pPr>
      <w:r w:rsidRPr="00D22AB4">
        <w:rPr>
          <w:rFonts w:eastAsia="Times New Roman"/>
          <w:szCs w:val="24"/>
          <w:lang w:val="ro-RO"/>
        </w:rPr>
        <w:t xml:space="preserve">UAT Municipiul Satu Mare intenţionează depunerea proiectului </w:t>
      </w:r>
      <w:r w:rsidR="00520FA6" w:rsidRPr="00520FA6">
        <w:rPr>
          <w:rFonts w:eastAsia="Times New Roman"/>
          <w:szCs w:val="24"/>
          <w:lang w:val="ro-RO"/>
        </w:rPr>
        <w:t>„</w:t>
      </w:r>
      <w:proofErr w:type="spellStart"/>
      <w:r w:rsidR="00520FA6" w:rsidRPr="00520FA6">
        <w:rPr>
          <w:rFonts w:eastAsia="Times New Roman"/>
          <w:szCs w:val="24"/>
          <w:lang w:val="ro-RO"/>
        </w:rPr>
        <w:t>Strengthening</w:t>
      </w:r>
      <w:proofErr w:type="spellEnd"/>
      <w:r w:rsidR="00520FA6" w:rsidRPr="00520FA6">
        <w:rPr>
          <w:rFonts w:eastAsia="Times New Roman"/>
          <w:szCs w:val="24"/>
          <w:lang w:val="ro-RO"/>
        </w:rPr>
        <w:t xml:space="preserve"> intercultural </w:t>
      </w:r>
      <w:proofErr w:type="spellStart"/>
      <w:r w:rsidR="00520FA6" w:rsidRPr="00520FA6">
        <w:rPr>
          <w:rFonts w:eastAsia="Times New Roman"/>
          <w:szCs w:val="24"/>
          <w:lang w:val="ro-RO"/>
        </w:rPr>
        <w:t>relations</w:t>
      </w:r>
      <w:proofErr w:type="spellEnd"/>
      <w:r w:rsidR="00520FA6" w:rsidRPr="00520FA6">
        <w:rPr>
          <w:rFonts w:eastAsia="Times New Roman"/>
          <w:szCs w:val="24"/>
          <w:lang w:val="ro-RO"/>
        </w:rPr>
        <w:t xml:space="preserve"> </w:t>
      </w:r>
      <w:proofErr w:type="spellStart"/>
      <w:r w:rsidR="00520FA6" w:rsidRPr="00520FA6">
        <w:rPr>
          <w:rFonts w:eastAsia="Times New Roman"/>
          <w:szCs w:val="24"/>
          <w:lang w:val="ro-RO"/>
        </w:rPr>
        <w:t>through</w:t>
      </w:r>
      <w:proofErr w:type="spellEnd"/>
      <w:r w:rsidR="00520FA6" w:rsidRPr="00520FA6">
        <w:rPr>
          <w:rFonts w:eastAsia="Times New Roman"/>
          <w:szCs w:val="24"/>
          <w:lang w:val="ro-RO"/>
        </w:rPr>
        <w:t xml:space="preserve"> </w:t>
      </w:r>
      <w:proofErr w:type="spellStart"/>
      <w:r w:rsidR="00520FA6" w:rsidRPr="00520FA6">
        <w:rPr>
          <w:rFonts w:eastAsia="Times New Roman"/>
          <w:szCs w:val="24"/>
          <w:lang w:val="ro-RO"/>
        </w:rPr>
        <w:t>the</w:t>
      </w:r>
      <w:proofErr w:type="spellEnd"/>
      <w:r w:rsidR="00520FA6" w:rsidRPr="00520FA6">
        <w:rPr>
          <w:rFonts w:eastAsia="Times New Roman"/>
          <w:szCs w:val="24"/>
          <w:lang w:val="ro-RO"/>
        </w:rPr>
        <w:t xml:space="preserve"> </w:t>
      </w:r>
      <w:proofErr w:type="spellStart"/>
      <w:r w:rsidR="00520FA6" w:rsidRPr="00520FA6">
        <w:rPr>
          <w:rFonts w:eastAsia="Times New Roman"/>
          <w:szCs w:val="24"/>
          <w:lang w:val="ro-RO"/>
        </w:rPr>
        <w:t>development</w:t>
      </w:r>
      <w:proofErr w:type="spellEnd"/>
      <w:r w:rsidR="00520FA6" w:rsidRPr="00520FA6">
        <w:rPr>
          <w:rFonts w:eastAsia="Times New Roman"/>
          <w:szCs w:val="24"/>
          <w:lang w:val="ro-RO"/>
        </w:rPr>
        <w:t xml:space="preserve"> of cultural </w:t>
      </w:r>
      <w:proofErr w:type="spellStart"/>
      <w:r w:rsidR="00520FA6" w:rsidRPr="00520FA6">
        <w:rPr>
          <w:rFonts w:eastAsia="Times New Roman"/>
          <w:szCs w:val="24"/>
          <w:lang w:val="ro-RO"/>
        </w:rPr>
        <w:t>institutions</w:t>
      </w:r>
      <w:proofErr w:type="spellEnd"/>
      <w:r w:rsidR="00520FA6" w:rsidRPr="00520FA6">
        <w:rPr>
          <w:rFonts w:eastAsia="Times New Roman"/>
          <w:szCs w:val="24"/>
          <w:lang w:val="ro-RO"/>
        </w:rPr>
        <w:t xml:space="preserve"> in S</w:t>
      </w:r>
      <w:r w:rsidR="004F61E3">
        <w:rPr>
          <w:rFonts w:eastAsia="Times New Roman"/>
          <w:szCs w:val="24"/>
          <w:lang w:val="ro-RO"/>
        </w:rPr>
        <w:t>atu Mare</w:t>
      </w:r>
      <w:r w:rsidR="00520FA6" w:rsidRPr="00520FA6">
        <w:rPr>
          <w:rFonts w:eastAsia="Times New Roman"/>
          <w:szCs w:val="24"/>
          <w:lang w:val="ro-RO"/>
        </w:rPr>
        <w:t xml:space="preserve"> </w:t>
      </w:r>
      <w:proofErr w:type="spellStart"/>
      <w:r w:rsidR="00520FA6" w:rsidRPr="00520FA6">
        <w:rPr>
          <w:rFonts w:eastAsia="Times New Roman"/>
          <w:szCs w:val="24"/>
          <w:lang w:val="ro-RO"/>
        </w:rPr>
        <w:t>County</w:t>
      </w:r>
      <w:proofErr w:type="spellEnd"/>
      <w:r w:rsidR="00520FA6" w:rsidRPr="00520FA6">
        <w:rPr>
          <w:rFonts w:eastAsia="Times New Roman"/>
          <w:szCs w:val="24"/>
          <w:lang w:val="ro-RO"/>
        </w:rPr>
        <w:t xml:space="preserve"> </w:t>
      </w:r>
      <w:proofErr w:type="spellStart"/>
      <w:r w:rsidR="00520FA6" w:rsidRPr="00520FA6">
        <w:rPr>
          <w:rFonts w:eastAsia="Times New Roman"/>
          <w:szCs w:val="24"/>
          <w:lang w:val="ro-RO"/>
        </w:rPr>
        <w:t>and</w:t>
      </w:r>
      <w:proofErr w:type="spellEnd"/>
      <w:r w:rsidR="00520FA6" w:rsidRPr="00520FA6">
        <w:rPr>
          <w:rFonts w:eastAsia="Times New Roman"/>
          <w:szCs w:val="24"/>
          <w:lang w:val="ro-RO"/>
        </w:rPr>
        <w:t xml:space="preserve"> Szabolcs-Szatmár-Bereg </w:t>
      </w:r>
      <w:proofErr w:type="spellStart"/>
      <w:r w:rsidR="00520FA6" w:rsidRPr="00520FA6">
        <w:rPr>
          <w:rFonts w:eastAsia="Times New Roman"/>
          <w:szCs w:val="24"/>
          <w:lang w:val="ro-RO"/>
        </w:rPr>
        <w:t>County</w:t>
      </w:r>
      <w:proofErr w:type="spellEnd"/>
      <w:r w:rsidR="00520FA6" w:rsidRPr="00520FA6">
        <w:rPr>
          <w:rFonts w:eastAsia="Times New Roman"/>
          <w:szCs w:val="24"/>
          <w:lang w:val="ro-RO"/>
        </w:rPr>
        <w:t xml:space="preserve">”, acronim </w:t>
      </w:r>
      <w:proofErr w:type="spellStart"/>
      <w:r w:rsidR="00520FA6" w:rsidRPr="00520FA6">
        <w:rPr>
          <w:rFonts w:eastAsia="Times New Roman"/>
          <w:szCs w:val="24"/>
          <w:lang w:val="ro-RO"/>
        </w:rPr>
        <w:t>CultuRO-HUb</w:t>
      </w:r>
      <w:proofErr w:type="spellEnd"/>
      <w:r w:rsidRPr="00D22AB4">
        <w:rPr>
          <w:rFonts w:eastAsia="Times New Roman"/>
          <w:szCs w:val="24"/>
          <w:lang w:val="ro-RO"/>
        </w:rPr>
        <w:t xml:space="preserve"> cu finanţare din fonduri externe nerambursabile prin Programului de Cooperare Transfrontalieră Interreg VI-A România – Ungaria 2021-2027. </w:t>
      </w:r>
      <w:r w:rsidR="00E75D20" w:rsidRPr="00E75D20">
        <w:rPr>
          <w:rFonts w:eastAsia="Times New Roman"/>
          <w:szCs w:val="24"/>
          <w:lang w:val="ro-RO"/>
        </w:rPr>
        <w:t xml:space="preserve">Proiectul va fi depus în cadrul apelului dedicat operaţiunilor de importanţă strategică OSI, şi se încadrează Obiectivului Strategic 4.6 Cultură şi turism sustenabil. </w:t>
      </w:r>
    </w:p>
    <w:p w14:paraId="7E96EAF0" w14:textId="256AA787" w:rsidR="00477851" w:rsidRPr="00477851" w:rsidRDefault="00477851" w:rsidP="00477851">
      <w:pPr>
        <w:spacing w:after="0"/>
        <w:ind w:firstLine="720"/>
        <w:contextualSpacing/>
        <w:jc w:val="both"/>
        <w:rPr>
          <w:rFonts w:eastAsia="Times New Roman"/>
          <w:szCs w:val="24"/>
          <w:lang w:val="ro-RO"/>
        </w:rPr>
      </w:pPr>
      <w:r w:rsidRPr="00477851">
        <w:rPr>
          <w:rFonts w:eastAsia="Times New Roman"/>
          <w:szCs w:val="24"/>
          <w:lang w:val="ro-RO"/>
        </w:rPr>
        <w:t xml:space="preserve">Proiectul </w:t>
      </w:r>
      <w:proofErr w:type="spellStart"/>
      <w:r w:rsidRPr="00477851">
        <w:rPr>
          <w:rFonts w:eastAsia="Times New Roman"/>
          <w:szCs w:val="24"/>
          <w:lang w:val="ro-RO"/>
        </w:rPr>
        <w:t>CultuRO</w:t>
      </w:r>
      <w:proofErr w:type="spellEnd"/>
      <w:r w:rsidRPr="00477851">
        <w:rPr>
          <w:rFonts w:eastAsia="Times New Roman"/>
          <w:szCs w:val="24"/>
          <w:lang w:val="ro-RO"/>
        </w:rPr>
        <w:t xml:space="preserve">-HUB este promovat ca un cadru care să sprijine oferta culturală transfrontalieră în zona Satu Mare – Szabolcs-Szatmár-Bereg din regiunea de graniţă. </w:t>
      </w:r>
    </w:p>
    <w:p w14:paraId="7B8AD9C6" w14:textId="7869B1E9" w:rsidR="0067389E" w:rsidRPr="0067389E" w:rsidRDefault="00477851" w:rsidP="00477851">
      <w:pPr>
        <w:spacing w:after="0"/>
        <w:ind w:firstLine="720"/>
        <w:contextualSpacing/>
        <w:jc w:val="both"/>
        <w:rPr>
          <w:szCs w:val="24"/>
          <w:lang w:val="ro-RO"/>
        </w:rPr>
      </w:pPr>
      <w:r w:rsidRPr="00477851">
        <w:rPr>
          <w:rFonts w:eastAsia="Times New Roman"/>
          <w:szCs w:val="24"/>
          <w:lang w:val="ro-RO"/>
        </w:rPr>
        <w:t xml:space="preserve">Proiectul prevede dezvoltarea instituţiilor culturale definitorii în cele două judeţe şi contribuie astfel la dezvoltarea unei oferte culturale durabile şi la dezvoltarea socio-economică a regiunii. </w:t>
      </w:r>
      <w:r w:rsidR="0068152A" w:rsidRPr="0068152A">
        <w:rPr>
          <w:rFonts w:eastAsia="Times New Roman"/>
          <w:szCs w:val="24"/>
          <w:lang w:val="ro-RO"/>
        </w:rPr>
        <w:t>Proiectul va fi implementat pe partea română de UAT Municipiul Satu Mare, Consiliul Judeţean Satu Mare, iar pe partea maghiară de oraşul Nyíregyháza şi judeţul Szabolcs-Szatmár-Bereg, acoperind astfel aria celor două judeţe amintite.</w:t>
      </w:r>
      <w:r>
        <w:rPr>
          <w:rFonts w:eastAsia="Times New Roman"/>
          <w:szCs w:val="24"/>
          <w:lang w:val="ro-RO"/>
        </w:rPr>
        <w:t xml:space="preserve"> </w:t>
      </w:r>
      <w:r w:rsidR="0067389E" w:rsidRPr="0067389E">
        <w:rPr>
          <w:szCs w:val="24"/>
          <w:lang w:val="ro-RO"/>
        </w:rPr>
        <w:t xml:space="preserve">Valoarea maximă eligibilă a proiectului </w:t>
      </w:r>
      <w:r w:rsidR="0067389E" w:rsidRPr="009D61D2">
        <w:rPr>
          <w:szCs w:val="24"/>
          <w:lang w:val="ro-RO"/>
        </w:rPr>
        <w:t xml:space="preserve">este de </w:t>
      </w:r>
      <w:r w:rsidR="004C618E" w:rsidRPr="004C618E">
        <w:rPr>
          <w:szCs w:val="24"/>
          <w:lang w:val="ro-RO"/>
        </w:rPr>
        <w:t xml:space="preserve">4.693.308,46 </w:t>
      </w:r>
      <w:r w:rsidR="0067389E" w:rsidRPr="004C618E">
        <w:rPr>
          <w:szCs w:val="24"/>
          <w:lang w:val="ro-RO"/>
        </w:rPr>
        <w:t>EUR cu TVA inclus,</w:t>
      </w:r>
      <w:r w:rsidR="0067389E" w:rsidRPr="0067389E">
        <w:rPr>
          <w:szCs w:val="24"/>
          <w:lang w:val="ro-RO"/>
        </w:rPr>
        <w:t xml:space="preserve"> </w:t>
      </w:r>
      <w:r w:rsidR="004752DA">
        <w:rPr>
          <w:szCs w:val="24"/>
          <w:lang w:val="ro-RO"/>
        </w:rPr>
        <w:t xml:space="preserve">iar valoarea aferentă contribuţiei proprii este de </w:t>
      </w:r>
      <w:r w:rsidR="004C618E" w:rsidRPr="004C618E">
        <w:rPr>
          <w:szCs w:val="24"/>
          <w:lang w:val="ro-RO"/>
        </w:rPr>
        <w:t>93.866,17</w:t>
      </w:r>
      <w:r w:rsidR="00FC6019" w:rsidRPr="004C618E">
        <w:rPr>
          <w:szCs w:val="24"/>
          <w:lang w:val="ro-RO"/>
        </w:rPr>
        <w:t xml:space="preserve"> </w:t>
      </w:r>
      <w:r w:rsidR="001E7F06" w:rsidRPr="004C618E">
        <w:rPr>
          <w:szCs w:val="24"/>
          <w:lang w:val="ro-RO"/>
        </w:rPr>
        <w:t>EUR cu TVA inclus</w:t>
      </w:r>
      <w:r w:rsidR="004752DA" w:rsidRPr="004C618E">
        <w:rPr>
          <w:szCs w:val="24"/>
          <w:lang w:val="ro-RO"/>
        </w:rPr>
        <w:t>,</w:t>
      </w:r>
      <w:r w:rsidR="004752DA">
        <w:rPr>
          <w:szCs w:val="24"/>
          <w:lang w:val="ro-RO"/>
        </w:rPr>
        <w:t xml:space="preserve"> </w:t>
      </w:r>
      <w:r w:rsidR="00084EA6">
        <w:rPr>
          <w:szCs w:val="24"/>
          <w:lang w:val="ro-RO"/>
        </w:rPr>
        <w:t>conform</w:t>
      </w:r>
      <w:r w:rsidR="007414E5">
        <w:rPr>
          <w:szCs w:val="24"/>
          <w:lang w:val="ro-RO"/>
        </w:rPr>
        <w:t xml:space="preserve"> bugetul</w:t>
      </w:r>
      <w:r w:rsidR="00084EA6">
        <w:rPr>
          <w:szCs w:val="24"/>
          <w:lang w:val="ro-RO"/>
        </w:rPr>
        <w:t>ui</w:t>
      </w:r>
      <w:r w:rsidR="007414E5">
        <w:rPr>
          <w:szCs w:val="24"/>
          <w:lang w:val="ro-RO"/>
        </w:rPr>
        <w:t xml:space="preserve"> proiectului calculat în conformitate cu prevederile Ghidului Aplicantului. </w:t>
      </w:r>
      <w:r w:rsidR="0067389E" w:rsidRPr="0067389E">
        <w:rPr>
          <w:szCs w:val="24"/>
          <w:lang w:val="ro-RO"/>
        </w:rPr>
        <w:t xml:space="preserve">Municipiul Satu Mare se angajează să finanţeze toate cheltuielile neeligibile necesare implementării proiectului.  </w:t>
      </w:r>
    </w:p>
    <w:p w14:paraId="1B48D9A3" w14:textId="1E5F6937" w:rsidR="00D22AB4" w:rsidRDefault="0067389E" w:rsidP="0067389E">
      <w:pPr>
        <w:spacing w:after="0"/>
        <w:ind w:firstLine="720"/>
        <w:contextualSpacing/>
        <w:jc w:val="both"/>
        <w:rPr>
          <w:szCs w:val="24"/>
          <w:lang w:val="ro-RO"/>
        </w:rPr>
      </w:pPr>
      <w:r w:rsidRPr="0067389E">
        <w:rPr>
          <w:szCs w:val="24"/>
          <w:lang w:val="ro-RO"/>
        </w:rPr>
        <w:t xml:space="preserve">Sumele vor fi </w:t>
      </w:r>
      <w:r w:rsidRPr="0047683A">
        <w:rPr>
          <w:szCs w:val="24"/>
          <w:lang w:val="ro-RO"/>
        </w:rPr>
        <w:t xml:space="preserve">asigurate în Secţiunea de dezvoltare a bugetului local la </w:t>
      </w:r>
      <w:r w:rsidRPr="00226F21">
        <w:rPr>
          <w:szCs w:val="24"/>
          <w:lang w:val="ro-RO"/>
        </w:rPr>
        <w:t xml:space="preserve">Capitolul </w:t>
      </w:r>
      <w:r w:rsidR="00A33738" w:rsidRPr="00226F21">
        <w:rPr>
          <w:szCs w:val="24"/>
          <w:lang w:val="ro-RO"/>
        </w:rPr>
        <w:t>67</w:t>
      </w:r>
      <w:r w:rsidR="00226F21" w:rsidRPr="00226F21">
        <w:rPr>
          <w:szCs w:val="24"/>
          <w:lang w:val="ro-RO"/>
        </w:rPr>
        <w:t>.02</w:t>
      </w:r>
      <w:r w:rsidRPr="00226F21">
        <w:rPr>
          <w:szCs w:val="24"/>
          <w:lang w:val="ro-RO"/>
        </w:rPr>
        <w:t xml:space="preserve"> “</w:t>
      </w:r>
      <w:r w:rsidR="00226F21" w:rsidRPr="00226F21">
        <w:rPr>
          <w:szCs w:val="24"/>
          <w:lang w:val="ro-RO"/>
        </w:rPr>
        <w:t>Cultură, Recreere, Religie</w:t>
      </w:r>
      <w:r w:rsidRPr="00226F21">
        <w:rPr>
          <w:szCs w:val="24"/>
          <w:lang w:val="ro-RO"/>
        </w:rPr>
        <w:t>”,</w:t>
      </w:r>
      <w:r w:rsidRPr="0047683A">
        <w:rPr>
          <w:szCs w:val="24"/>
          <w:lang w:val="ro-RO"/>
        </w:rPr>
        <w:t xml:space="preserve"> Titlul XII “Proiecte cu finanţare </w:t>
      </w:r>
      <w:r w:rsidR="009B58CC" w:rsidRPr="0047683A">
        <w:rPr>
          <w:szCs w:val="24"/>
          <w:lang w:val="ro-RO"/>
        </w:rPr>
        <w:t>externă</w:t>
      </w:r>
      <w:r w:rsidRPr="0047683A">
        <w:rPr>
          <w:szCs w:val="24"/>
          <w:lang w:val="ro-RO"/>
        </w:rPr>
        <w:t xml:space="preserve"> nerambursabilă”, urmând a fi</w:t>
      </w:r>
      <w:r w:rsidRPr="0067389E">
        <w:rPr>
          <w:szCs w:val="24"/>
          <w:lang w:val="ro-RO"/>
        </w:rPr>
        <w:t xml:space="preserve"> recuperate în baza cererilor de rambursare</w:t>
      </w:r>
      <w:r w:rsidR="005431BB">
        <w:rPr>
          <w:szCs w:val="24"/>
          <w:lang w:val="ro-RO"/>
        </w:rPr>
        <w:t>/plată</w:t>
      </w:r>
      <w:r w:rsidRPr="0067389E">
        <w:rPr>
          <w:szCs w:val="24"/>
          <w:lang w:val="ro-RO"/>
        </w:rPr>
        <w:t xml:space="preserve"> întocmite de către Primăria Municipiului Satu Mare.</w:t>
      </w:r>
    </w:p>
    <w:p w14:paraId="26705650" w14:textId="6F6225BA" w:rsidR="00A06BA1" w:rsidRPr="004A744A" w:rsidRDefault="00AC4638" w:rsidP="00AC4638">
      <w:pPr>
        <w:spacing w:after="0"/>
        <w:ind w:firstLine="720"/>
        <w:contextualSpacing/>
        <w:jc w:val="both"/>
        <w:rPr>
          <w:szCs w:val="24"/>
          <w:lang w:val="ro-RO"/>
        </w:rPr>
      </w:pPr>
      <w:r>
        <w:rPr>
          <w:szCs w:val="24"/>
          <w:lang w:val="ro-RO"/>
        </w:rPr>
        <w:t>Ţ</w:t>
      </w:r>
      <w:r w:rsidR="004A744A">
        <w:rPr>
          <w:szCs w:val="24"/>
          <w:lang w:val="ro-RO"/>
        </w:rPr>
        <w:t xml:space="preserve">inând cont de cele prezentate </w:t>
      </w:r>
      <w:r w:rsidR="00A06BA1" w:rsidRPr="004A744A">
        <w:rPr>
          <w:szCs w:val="24"/>
          <w:lang w:val="ro-RO"/>
        </w:rPr>
        <w:t xml:space="preserve">mai sus, </w:t>
      </w:r>
      <w:r w:rsidR="004A744A">
        <w:rPr>
          <w:szCs w:val="24"/>
          <w:lang w:val="ro-RO"/>
        </w:rPr>
        <w:t>proiectul de hotărâre se înaintează Consiliului Local al Municipiului Satu Mare cu propunere de aprobare.</w:t>
      </w:r>
    </w:p>
    <w:p w14:paraId="3EAC14C1" w14:textId="77777777" w:rsidR="00A06BA1" w:rsidRDefault="00A06BA1" w:rsidP="00FB480E">
      <w:pPr>
        <w:spacing w:after="0"/>
        <w:contextualSpacing/>
        <w:jc w:val="center"/>
        <w:rPr>
          <w:szCs w:val="24"/>
          <w:lang w:val="ro-RO"/>
        </w:rPr>
      </w:pPr>
    </w:p>
    <w:p w14:paraId="435C8E0A" w14:textId="77777777" w:rsidR="00464740" w:rsidRDefault="00464740" w:rsidP="00FB480E">
      <w:pPr>
        <w:spacing w:after="0"/>
        <w:contextualSpacing/>
        <w:jc w:val="center"/>
        <w:rPr>
          <w:szCs w:val="24"/>
          <w:lang w:val="ro-RO"/>
        </w:rPr>
      </w:pPr>
    </w:p>
    <w:p w14:paraId="3C8555B0" w14:textId="77777777" w:rsidR="00464740" w:rsidRPr="004A744A" w:rsidRDefault="00464740" w:rsidP="00FB480E">
      <w:pPr>
        <w:spacing w:after="0"/>
        <w:contextualSpacing/>
        <w:jc w:val="center"/>
        <w:rPr>
          <w:szCs w:val="24"/>
          <w:lang w:val="ro-RO"/>
        </w:rPr>
      </w:pPr>
    </w:p>
    <w:p w14:paraId="6AA4F3D9" w14:textId="2A1B000D" w:rsidR="00A06BA1" w:rsidRPr="004A744A" w:rsidRDefault="00A06BA1" w:rsidP="00FB480E">
      <w:pPr>
        <w:spacing w:after="0" w:line="240" w:lineRule="auto"/>
        <w:contextualSpacing/>
        <w:rPr>
          <w:szCs w:val="24"/>
          <w:lang w:val="it-IT"/>
        </w:rPr>
      </w:pPr>
      <w:r w:rsidRPr="004A744A">
        <w:rPr>
          <w:rFonts w:eastAsia="Times New Roman"/>
          <w:szCs w:val="24"/>
          <w:lang w:val="ro-RO"/>
        </w:rPr>
        <w:t xml:space="preserve">            </w:t>
      </w:r>
      <w:r w:rsidRPr="004A744A">
        <w:rPr>
          <w:szCs w:val="24"/>
          <w:lang w:val="it-IT"/>
        </w:rPr>
        <w:t xml:space="preserve">   </w:t>
      </w:r>
      <w:r w:rsidR="004A744A">
        <w:rPr>
          <w:szCs w:val="24"/>
          <w:lang w:val="it-IT"/>
        </w:rPr>
        <w:t>Director executiv</w:t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="004A744A">
        <w:rPr>
          <w:szCs w:val="24"/>
          <w:lang w:val="it-IT"/>
        </w:rPr>
        <w:t xml:space="preserve">  Şef Serviciu</w:t>
      </w:r>
    </w:p>
    <w:p w14:paraId="552BAD76" w14:textId="1D2D7F07" w:rsidR="00A06BA1" w:rsidRPr="004A744A" w:rsidRDefault="00A06BA1" w:rsidP="00FB480E">
      <w:pPr>
        <w:spacing w:after="0" w:line="240" w:lineRule="auto"/>
        <w:contextualSpacing/>
        <w:rPr>
          <w:szCs w:val="24"/>
          <w:lang w:val="it-IT"/>
        </w:rPr>
      </w:pPr>
      <w:r w:rsidRPr="004A744A">
        <w:rPr>
          <w:szCs w:val="24"/>
          <w:lang w:val="it-IT"/>
        </w:rPr>
        <w:t xml:space="preserve">             </w:t>
      </w:r>
      <w:r w:rsidR="004A744A">
        <w:rPr>
          <w:szCs w:val="24"/>
          <w:lang w:val="it-IT"/>
        </w:rPr>
        <w:t xml:space="preserve">    Ec. Ursu Lucia</w:t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Pr="004A744A">
        <w:rPr>
          <w:szCs w:val="24"/>
          <w:lang w:val="it-IT"/>
        </w:rPr>
        <w:tab/>
      </w:r>
      <w:r w:rsidR="004A744A">
        <w:rPr>
          <w:szCs w:val="24"/>
          <w:lang w:val="it-IT"/>
        </w:rPr>
        <w:t xml:space="preserve">           Dr. Sveda Andrea</w:t>
      </w:r>
    </w:p>
    <w:p w14:paraId="5D607694" w14:textId="77777777" w:rsidR="00A01E47" w:rsidRPr="00A01E47" w:rsidRDefault="00A01E47" w:rsidP="00A01E47">
      <w:pPr>
        <w:rPr>
          <w:rFonts w:ascii="Times New Roman CE" w:hAnsi="Times New Roman CE"/>
          <w:szCs w:val="24"/>
        </w:rPr>
      </w:pPr>
    </w:p>
    <w:p w14:paraId="408AC5E3" w14:textId="77777777" w:rsidR="00A01E47" w:rsidRPr="00A01E47" w:rsidRDefault="00A01E47" w:rsidP="00A01E47">
      <w:pPr>
        <w:rPr>
          <w:rFonts w:ascii="Times New Roman CE" w:hAnsi="Times New Roman CE"/>
          <w:szCs w:val="24"/>
        </w:rPr>
      </w:pPr>
    </w:p>
    <w:sectPr w:rsidR="00A01E47" w:rsidRPr="00A01E47" w:rsidSect="00520FA6">
      <w:footerReference w:type="default" r:id="rId9"/>
      <w:pgSz w:w="12240" w:h="15840"/>
      <w:pgMar w:top="851" w:right="104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46F92" w14:textId="77777777" w:rsidR="006E50BA" w:rsidRDefault="006E50BA" w:rsidP="0011506A">
      <w:pPr>
        <w:spacing w:after="0" w:line="240" w:lineRule="auto"/>
      </w:pPr>
      <w:r>
        <w:separator/>
      </w:r>
    </w:p>
  </w:endnote>
  <w:endnote w:type="continuationSeparator" w:id="0">
    <w:p w14:paraId="2A87C81A" w14:textId="77777777" w:rsidR="006E50BA" w:rsidRDefault="006E50B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7B2B" w14:textId="77777777" w:rsidR="0011506A" w:rsidRPr="00571688" w:rsidRDefault="0011506A">
    <w:pPr>
      <w:pStyle w:val="Footer"/>
      <w:rPr>
        <w:sz w:val="18"/>
        <w:szCs w:val="18"/>
        <w:lang w:val="ro-RO"/>
      </w:rPr>
    </w:pPr>
    <w:r w:rsidRPr="00571688">
      <w:rPr>
        <w:sz w:val="18"/>
        <w:szCs w:val="18"/>
        <w:lang w:val="ro-RO"/>
      </w:rPr>
      <w:t>Întocmit,</w:t>
    </w:r>
  </w:p>
  <w:p w14:paraId="1A07CA22" w14:textId="1312D4A3" w:rsidR="0011506A" w:rsidRPr="00571688" w:rsidRDefault="00A01E47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Mirela Pinte</w:t>
    </w:r>
    <w:r w:rsidR="0011506A" w:rsidRPr="00571688">
      <w:rPr>
        <w:sz w:val="18"/>
        <w:szCs w:val="18"/>
        <w:lang w:val="ro-RO"/>
      </w:rPr>
      <w:t>, 2</w:t>
    </w:r>
    <w:r>
      <w:rPr>
        <w:sz w:val="18"/>
        <w:szCs w:val="18"/>
        <w:lang w:val="ro-RO"/>
      </w:rPr>
      <w:t xml:space="preserve"> e</w:t>
    </w:r>
    <w:r w:rsidR="0011506A" w:rsidRPr="00571688">
      <w:rPr>
        <w:sz w:val="18"/>
        <w:szCs w:val="18"/>
        <w:lang w:val="ro-RO"/>
      </w:rPr>
      <w:t>x</w:t>
    </w:r>
    <w:r>
      <w:rPr>
        <w:sz w:val="18"/>
        <w:szCs w:val="18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0403A" w14:textId="77777777" w:rsidR="006E50BA" w:rsidRDefault="006E50BA" w:rsidP="0011506A">
      <w:pPr>
        <w:spacing w:after="0" w:line="240" w:lineRule="auto"/>
      </w:pPr>
      <w:r>
        <w:separator/>
      </w:r>
    </w:p>
  </w:footnote>
  <w:footnote w:type="continuationSeparator" w:id="0">
    <w:p w14:paraId="67457979" w14:textId="77777777" w:rsidR="006E50BA" w:rsidRDefault="006E50B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A9F"/>
    <w:multiLevelType w:val="multilevel"/>
    <w:tmpl w:val="AF0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A0C7E"/>
    <w:multiLevelType w:val="multilevel"/>
    <w:tmpl w:val="BA3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75E5"/>
    <w:multiLevelType w:val="hybridMultilevel"/>
    <w:tmpl w:val="3C0E3A2A"/>
    <w:lvl w:ilvl="0" w:tplc="10B080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91893">
    <w:abstractNumId w:val="3"/>
  </w:num>
  <w:num w:numId="2" w16cid:durableId="1857697639">
    <w:abstractNumId w:val="5"/>
  </w:num>
  <w:num w:numId="3" w16cid:durableId="562059127">
    <w:abstractNumId w:val="0"/>
  </w:num>
  <w:num w:numId="4" w16cid:durableId="24791246">
    <w:abstractNumId w:val="2"/>
  </w:num>
  <w:num w:numId="5" w16cid:durableId="1662270350">
    <w:abstractNumId w:val="1"/>
  </w:num>
  <w:num w:numId="6" w16cid:durableId="954797632">
    <w:abstractNumId w:val="4"/>
  </w:num>
  <w:num w:numId="7" w16cid:durableId="1906986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268E2"/>
    <w:rsid w:val="00041F27"/>
    <w:rsid w:val="00084EA6"/>
    <w:rsid w:val="000B2A5A"/>
    <w:rsid w:val="000B2C65"/>
    <w:rsid w:val="000E00C1"/>
    <w:rsid w:val="00100D79"/>
    <w:rsid w:val="0011506A"/>
    <w:rsid w:val="00121F18"/>
    <w:rsid w:val="0012469E"/>
    <w:rsid w:val="001255D2"/>
    <w:rsid w:val="00136ED6"/>
    <w:rsid w:val="00145838"/>
    <w:rsid w:val="001614CB"/>
    <w:rsid w:val="00162CCD"/>
    <w:rsid w:val="00165CF5"/>
    <w:rsid w:val="00197734"/>
    <w:rsid w:val="001B16F7"/>
    <w:rsid w:val="001D6D04"/>
    <w:rsid w:val="001E7F06"/>
    <w:rsid w:val="00226F21"/>
    <w:rsid w:val="0023220D"/>
    <w:rsid w:val="00253F20"/>
    <w:rsid w:val="0029180E"/>
    <w:rsid w:val="002C2E3A"/>
    <w:rsid w:val="002C72BA"/>
    <w:rsid w:val="002D2A09"/>
    <w:rsid w:val="002E1760"/>
    <w:rsid w:val="0032769B"/>
    <w:rsid w:val="003323AD"/>
    <w:rsid w:val="00342196"/>
    <w:rsid w:val="00347E2B"/>
    <w:rsid w:val="00354014"/>
    <w:rsid w:val="003728E0"/>
    <w:rsid w:val="00374884"/>
    <w:rsid w:val="00381BE2"/>
    <w:rsid w:val="00385F3F"/>
    <w:rsid w:val="00394011"/>
    <w:rsid w:val="003A0AAB"/>
    <w:rsid w:val="003B45BF"/>
    <w:rsid w:val="003B5B29"/>
    <w:rsid w:val="003B604D"/>
    <w:rsid w:val="003B6AB4"/>
    <w:rsid w:val="003C0545"/>
    <w:rsid w:val="003F4570"/>
    <w:rsid w:val="0041269B"/>
    <w:rsid w:val="004226F7"/>
    <w:rsid w:val="004456F5"/>
    <w:rsid w:val="00455A5A"/>
    <w:rsid w:val="00457625"/>
    <w:rsid w:val="00464740"/>
    <w:rsid w:val="004752DA"/>
    <w:rsid w:val="0047683A"/>
    <w:rsid w:val="00477851"/>
    <w:rsid w:val="004A18A3"/>
    <w:rsid w:val="004A744A"/>
    <w:rsid w:val="004C1AFD"/>
    <w:rsid w:val="004C29AD"/>
    <w:rsid w:val="004C618E"/>
    <w:rsid w:val="004E5EFF"/>
    <w:rsid w:val="004F495F"/>
    <w:rsid w:val="004F61E3"/>
    <w:rsid w:val="00510624"/>
    <w:rsid w:val="00520FA6"/>
    <w:rsid w:val="005265DB"/>
    <w:rsid w:val="00527EF2"/>
    <w:rsid w:val="005309BE"/>
    <w:rsid w:val="005430E2"/>
    <w:rsid w:val="005431BB"/>
    <w:rsid w:val="005460E0"/>
    <w:rsid w:val="005573D1"/>
    <w:rsid w:val="0056264A"/>
    <w:rsid w:val="00564BA3"/>
    <w:rsid w:val="00571688"/>
    <w:rsid w:val="005C1A09"/>
    <w:rsid w:val="005C694A"/>
    <w:rsid w:val="005D4CF4"/>
    <w:rsid w:val="005E4927"/>
    <w:rsid w:val="005E521B"/>
    <w:rsid w:val="005F0262"/>
    <w:rsid w:val="005F29DB"/>
    <w:rsid w:val="006028EF"/>
    <w:rsid w:val="006312CA"/>
    <w:rsid w:val="00652C29"/>
    <w:rsid w:val="0066682E"/>
    <w:rsid w:val="0067389E"/>
    <w:rsid w:val="00680548"/>
    <w:rsid w:val="0068152A"/>
    <w:rsid w:val="00690489"/>
    <w:rsid w:val="006A4013"/>
    <w:rsid w:val="006C08E0"/>
    <w:rsid w:val="006D7D47"/>
    <w:rsid w:val="006E50BA"/>
    <w:rsid w:val="007018DE"/>
    <w:rsid w:val="007414E5"/>
    <w:rsid w:val="0076530D"/>
    <w:rsid w:val="00780DA8"/>
    <w:rsid w:val="00787EE9"/>
    <w:rsid w:val="00793E3A"/>
    <w:rsid w:val="007C23BA"/>
    <w:rsid w:val="007E19F9"/>
    <w:rsid w:val="007F5953"/>
    <w:rsid w:val="007F693F"/>
    <w:rsid w:val="008025AD"/>
    <w:rsid w:val="008071A3"/>
    <w:rsid w:val="00817751"/>
    <w:rsid w:val="0083133C"/>
    <w:rsid w:val="00837AE1"/>
    <w:rsid w:val="008508EC"/>
    <w:rsid w:val="008A1469"/>
    <w:rsid w:val="008D1CC2"/>
    <w:rsid w:val="008E13B6"/>
    <w:rsid w:val="008F1DE3"/>
    <w:rsid w:val="009035DD"/>
    <w:rsid w:val="00907F5D"/>
    <w:rsid w:val="0091315E"/>
    <w:rsid w:val="009344C4"/>
    <w:rsid w:val="009349AD"/>
    <w:rsid w:val="00977C08"/>
    <w:rsid w:val="00984001"/>
    <w:rsid w:val="009B3749"/>
    <w:rsid w:val="009B58CC"/>
    <w:rsid w:val="009C0A99"/>
    <w:rsid w:val="009D61D2"/>
    <w:rsid w:val="00A01E47"/>
    <w:rsid w:val="00A05DF9"/>
    <w:rsid w:val="00A0690F"/>
    <w:rsid w:val="00A06BA1"/>
    <w:rsid w:val="00A21C9E"/>
    <w:rsid w:val="00A33738"/>
    <w:rsid w:val="00A46881"/>
    <w:rsid w:val="00A65AB4"/>
    <w:rsid w:val="00A67504"/>
    <w:rsid w:val="00A73A74"/>
    <w:rsid w:val="00A77EE3"/>
    <w:rsid w:val="00A809ED"/>
    <w:rsid w:val="00A9143A"/>
    <w:rsid w:val="00AA3864"/>
    <w:rsid w:val="00AB3E46"/>
    <w:rsid w:val="00AB3F4E"/>
    <w:rsid w:val="00AC2332"/>
    <w:rsid w:val="00AC4638"/>
    <w:rsid w:val="00B03F4B"/>
    <w:rsid w:val="00B04C59"/>
    <w:rsid w:val="00B34B73"/>
    <w:rsid w:val="00B67C3F"/>
    <w:rsid w:val="00B7276D"/>
    <w:rsid w:val="00B842C4"/>
    <w:rsid w:val="00B97E42"/>
    <w:rsid w:val="00BB3780"/>
    <w:rsid w:val="00BE1AC6"/>
    <w:rsid w:val="00BF1E90"/>
    <w:rsid w:val="00BF6460"/>
    <w:rsid w:val="00BF709A"/>
    <w:rsid w:val="00C07653"/>
    <w:rsid w:val="00C267AF"/>
    <w:rsid w:val="00C5500C"/>
    <w:rsid w:val="00C76948"/>
    <w:rsid w:val="00C928B1"/>
    <w:rsid w:val="00CA126B"/>
    <w:rsid w:val="00CA4C71"/>
    <w:rsid w:val="00CC0859"/>
    <w:rsid w:val="00CC0F11"/>
    <w:rsid w:val="00CC3D47"/>
    <w:rsid w:val="00CD6509"/>
    <w:rsid w:val="00CE7579"/>
    <w:rsid w:val="00CF2204"/>
    <w:rsid w:val="00D10187"/>
    <w:rsid w:val="00D22AB4"/>
    <w:rsid w:val="00D23AFF"/>
    <w:rsid w:val="00D32B8B"/>
    <w:rsid w:val="00D33D62"/>
    <w:rsid w:val="00D35BD1"/>
    <w:rsid w:val="00D41F32"/>
    <w:rsid w:val="00D4359A"/>
    <w:rsid w:val="00D47905"/>
    <w:rsid w:val="00D92CA5"/>
    <w:rsid w:val="00D93E45"/>
    <w:rsid w:val="00DA15FA"/>
    <w:rsid w:val="00DB17C6"/>
    <w:rsid w:val="00DC2909"/>
    <w:rsid w:val="00DD7600"/>
    <w:rsid w:val="00DE1CE2"/>
    <w:rsid w:val="00DF0A7B"/>
    <w:rsid w:val="00DF2E97"/>
    <w:rsid w:val="00E0509D"/>
    <w:rsid w:val="00E24F5B"/>
    <w:rsid w:val="00E3290A"/>
    <w:rsid w:val="00E65F93"/>
    <w:rsid w:val="00E75D20"/>
    <w:rsid w:val="00E76087"/>
    <w:rsid w:val="00E8731C"/>
    <w:rsid w:val="00F13E56"/>
    <w:rsid w:val="00F231C9"/>
    <w:rsid w:val="00F4029F"/>
    <w:rsid w:val="00F43958"/>
    <w:rsid w:val="00F508E7"/>
    <w:rsid w:val="00F66A49"/>
    <w:rsid w:val="00F9296D"/>
    <w:rsid w:val="00FB480E"/>
    <w:rsid w:val="00FC6019"/>
    <w:rsid w:val="00FF2462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510624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08A398-09F0-4820-BE81-790093708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402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Pinte</cp:lastModifiedBy>
  <cp:revision>28</cp:revision>
  <cp:lastPrinted>2023-09-19T09:06:00Z</cp:lastPrinted>
  <dcterms:created xsi:type="dcterms:W3CDTF">2023-07-18T09:06:00Z</dcterms:created>
  <dcterms:modified xsi:type="dcterms:W3CDTF">2024-11-26T10:02:00Z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