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66416" w14:textId="77777777" w:rsidR="00A73A74" w:rsidRPr="00CD3FF9" w:rsidRDefault="001D6D04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/>
          <w:sz w:val="28"/>
          <w:szCs w:val="28"/>
          <w:lang w:val="ro-RO"/>
        </w:rPr>
        <w:t>PRIMĂRIA MUNICIPIULUI SATU MARE</w:t>
      </w:r>
    </w:p>
    <w:p w14:paraId="3B3A6680" w14:textId="1ADF6087" w:rsidR="00A73A74" w:rsidRPr="00CD3FF9" w:rsidRDefault="003F50D1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/>
          <w:sz w:val="28"/>
          <w:szCs w:val="28"/>
          <w:lang w:val="ro-RO"/>
        </w:rPr>
        <w:t>BIROUL CONSULTANŢĂ TEHNICĂ ŞI SUPERVIZARE LUCRĂRI</w:t>
      </w:r>
    </w:p>
    <w:p w14:paraId="1C980107" w14:textId="77777777" w:rsidR="00EC2D84" w:rsidRPr="00CD3FF9" w:rsidRDefault="00EC2D84" w:rsidP="00EC2D84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/>
          <w:sz w:val="28"/>
          <w:szCs w:val="28"/>
          <w:lang w:val="ro-RO"/>
        </w:rPr>
        <w:t>DIRECŢIA ECONOMICĂ</w:t>
      </w:r>
    </w:p>
    <w:p w14:paraId="4A7B136B" w14:textId="765EA1E4" w:rsidR="00A73A74" w:rsidRPr="00CD3FF9" w:rsidRDefault="001D6D04">
      <w:pPr>
        <w:pStyle w:val="PlainText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A65B4F">
        <w:rPr>
          <w:rFonts w:ascii="Times New Roman" w:hAnsi="Times New Roman" w:cs="Times New Roman"/>
          <w:b/>
          <w:sz w:val="28"/>
          <w:szCs w:val="28"/>
          <w:lang w:val="ro-RO"/>
        </w:rPr>
        <w:t>NR.</w:t>
      </w:r>
      <w:r w:rsidR="00084DB2" w:rsidRPr="00A65B4F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bookmarkStart w:id="0" w:name="_Hlk146703198"/>
      <w:r w:rsidR="00A65B4F" w:rsidRPr="00A65B4F">
        <w:rPr>
          <w:rFonts w:ascii="Times New Roman" w:hAnsi="Times New Roman" w:cs="Times New Roman"/>
          <w:b/>
          <w:bCs/>
          <w:sz w:val="28"/>
          <w:szCs w:val="28"/>
          <w:lang w:val="ro-RO"/>
        </w:rPr>
        <w:t>14927</w:t>
      </w:r>
      <w:r w:rsidR="009B0B7B" w:rsidRPr="00A65B4F">
        <w:rPr>
          <w:rFonts w:ascii="Times New Roman" w:hAnsi="Times New Roman" w:cs="Times New Roman"/>
          <w:b/>
          <w:bCs/>
          <w:sz w:val="28"/>
          <w:szCs w:val="28"/>
          <w:lang w:val="ro-RO"/>
        </w:rPr>
        <w:t>/</w:t>
      </w:r>
      <w:bookmarkEnd w:id="0"/>
      <w:r w:rsidR="00A65B4F" w:rsidRPr="00A65B4F">
        <w:rPr>
          <w:rFonts w:ascii="Times New Roman" w:hAnsi="Times New Roman" w:cs="Times New Roman"/>
          <w:b/>
          <w:bCs/>
          <w:sz w:val="28"/>
          <w:szCs w:val="28"/>
          <w:lang w:val="ro-RO"/>
        </w:rPr>
        <w:t>06.03.2025.</w:t>
      </w:r>
    </w:p>
    <w:p w14:paraId="2EC46338" w14:textId="105EDCFE" w:rsidR="000E391A" w:rsidRPr="00CD3FF9" w:rsidRDefault="000E391A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</w:p>
    <w:p w14:paraId="711D6B8A" w14:textId="77777777" w:rsidR="00A73A74" w:rsidRPr="00CD3FF9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B986750" w14:textId="77777777" w:rsidR="00B04D8E" w:rsidRPr="00CD3FF9" w:rsidRDefault="00B04D8E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781E292" w14:textId="757211B2" w:rsidR="00E3568C" w:rsidRPr="00CD3FF9" w:rsidRDefault="00E3568C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</w:t>
      </w:r>
      <w:r w:rsidR="00CD3FF9" w:rsidRPr="00CD3FF9">
        <w:rPr>
          <w:rFonts w:ascii="Times New Roman" w:hAnsi="Times New Roman" w:cs="Times New Roman"/>
          <w:bCs/>
          <w:sz w:val="28"/>
          <w:szCs w:val="28"/>
          <w:lang w:val="ro-RO"/>
        </w:rPr>
        <w:t>Serviciul Managementul Proiectelor</w:t>
      </w:r>
      <w:r w:rsidRPr="00CD3FF9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și Directorul executiv al Direcției Economice formulează următorul:</w:t>
      </w:r>
    </w:p>
    <w:p w14:paraId="32532579" w14:textId="77777777" w:rsidR="00B04D8E" w:rsidRPr="00CD3FF9" w:rsidRDefault="00B04D8E" w:rsidP="00877A47">
      <w:pPr>
        <w:pStyle w:val="PlainTex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0D22A20" w14:textId="3EFEF26E" w:rsidR="00A73A74" w:rsidRPr="00CD3FF9" w:rsidRDefault="001D6D04" w:rsidP="00BE11E3">
      <w:pPr>
        <w:pStyle w:val="PlainText"/>
        <w:spacing w:before="24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D3FF9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0E184F45" w14:textId="71E5CC65" w:rsidR="004F1E8A" w:rsidRPr="00CD3FF9" w:rsidRDefault="00877A47" w:rsidP="004F1E8A">
      <w:pPr>
        <w:spacing w:after="0" w:line="240" w:lineRule="auto"/>
        <w:ind w:right="74"/>
        <w:jc w:val="center"/>
        <w:rPr>
          <w:b/>
          <w:bCs/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l</w:t>
      </w:r>
      <w:r w:rsidR="00E3568C" w:rsidRPr="00CD3FF9">
        <w:rPr>
          <w:sz w:val="28"/>
          <w:szCs w:val="28"/>
          <w:lang w:val="ro-RO"/>
        </w:rPr>
        <w:t xml:space="preserve">a proiectul de hotărâre </w:t>
      </w:r>
      <w:r w:rsidR="0042190C" w:rsidRPr="00CD3FF9">
        <w:rPr>
          <w:sz w:val="28"/>
          <w:szCs w:val="28"/>
          <w:lang w:val="ro-RO"/>
        </w:rPr>
        <w:t xml:space="preserve">pentru completarea </w:t>
      </w:r>
      <w:r w:rsidR="00CD3FF9" w:rsidRPr="00CD3FF9">
        <w:rPr>
          <w:sz w:val="28"/>
          <w:szCs w:val="28"/>
          <w:lang w:val="ro-RO"/>
        </w:rPr>
        <w:t>și</w:t>
      </w:r>
      <w:r w:rsidR="0042190C" w:rsidRPr="00CD3FF9">
        <w:rPr>
          <w:sz w:val="28"/>
          <w:szCs w:val="28"/>
          <w:lang w:val="ro-RO"/>
        </w:rPr>
        <w:t xml:space="preserve"> modificare</w:t>
      </w:r>
      <w:r w:rsidR="00DF3049">
        <w:rPr>
          <w:sz w:val="28"/>
          <w:szCs w:val="28"/>
          <w:lang w:val="ro-RO"/>
        </w:rPr>
        <w:t>a</w:t>
      </w:r>
      <w:r w:rsidR="004F1E8A">
        <w:rPr>
          <w:sz w:val="28"/>
          <w:szCs w:val="28"/>
          <w:lang w:val="ro-RO"/>
        </w:rPr>
        <w:br/>
      </w:r>
      <w:r w:rsidR="0042190C" w:rsidRPr="00CD3FF9">
        <w:rPr>
          <w:sz w:val="28"/>
          <w:szCs w:val="28"/>
          <w:lang w:val="ro-RO"/>
        </w:rPr>
        <w:t>HCL nr. 119 din 25.04.2024</w:t>
      </w:r>
    </w:p>
    <w:p w14:paraId="31379D02" w14:textId="720F0602" w:rsidR="00172575" w:rsidRPr="00CD3FF9" w:rsidRDefault="00172575" w:rsidP="00BE11E3">
      <w:pPr>
        <w:spacing w:after="0" w:line="240" w:lineRule="auto"/>
        <w:ind w:right="74"/>
        <w:jc w:val="center"/>
        <w:rPr>
          <w:b/>
          <w:bCs/>
          <w:sz w:val="28"/>
          <w:szCs w:val="28"/>
          <w:lang w:val="ro-RO"/>
        </w:rPr>
      </w:pPr>
    </w:p>
    <w:p w14:paraId="180C74A7" w14:textId="3D8F1C4F" w:rsidR="00AA79EA" w:rsidRPr="00CD3FF9" w:rsidRDefault="00AA79EA" w:rsidP="00172575">
      <w:pPr>
        <w:spacing w:after="0"/>
        <w:ind w:right="74"/>
        <w:jc w:val="center"/>
        <w:rPr>
          <w:sz w:val="28"/>
          <w:szCs w:val="28"/>
          <w:lang w:val="ro-RO"/>
        </w:rPr>
      </w:pPr>
    </w:p>
    <w:p w14:paraId="3AD1654E" w14:textId="77777777" w:rsidR="00B04D8E" w:rsidRPr="00CD3FF9" w:rsidRDefault="00B04D8E" w:rsidP="00172575">
      <w:pPr>
        <w:spacing w:after="0"/>
        <w:ind w:right="74"/>
        <w:jc w:val="center"/>
        <w:rPr>
          <w:sz w:val="28"/>
          <w:szCs w:val="28"/>
          <w:lang w:val="ro-RO"/>
        </w:rPr>
      </w:pPr>
    </w:p>
    <w:p w14:paraId="6E6B3BFC" w14:textId="51779740" w:rsidR="0042190C" w:rsidRPr="00CD3FF9" w:rsidRDefault="0042190C" w:rsidP="0042190C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  <w:r w:rsidRPr="00CD3FF9">
        <w:rPr>
          <w:rFonts w:eastAsia="SimSun"/>
          <w:sz w:val="28"/>
          <w:szCs w:val="28"/>
          <w:lang w:val="ro-RO" w:eastAsia="zh-CN"/>
        </w:rPr>
        <w:t xml:space="preserve">Primăria Municipiului Satu Mare </w:t>
      </w:r>
      <w:r w:rsidR="004F1E8A">
        <w:rPr>
          <w:rFonts w:eastAsia="SimSun"/>
          <w:sz w:val="28"/>
          <w:szCs w:val="28"/>
          <w:lang w:val="ro-RO" w:eastAsia="zh-CN"/>
        </w:rPr>
        <w:t>a depus la</w:t>
      </w:r>
      <w:r w:rsidRPr="00CD3FF9">
        <w:rPr>
          <w:rFonts w:eastAsia="SimSun"/>
          <w:sz w:val="28"/>
          <w:szCs w:val="28"/>
          <w:lang w:val="ro-RO" w:eastAsia="zh-CN"/>
        </w:rPr>
        <w:t xml:space="preserve"> finanțare proiectul </w:t>
      </w:r>
      <w:r w:rsidRPr="00CD3FF9">
        <w:rPr>
          <w:b/>
          <w:sz w:val="28"/>
          <w:szCs w:val="28"/>
          <w:lang w:val="ro-RO"/>
        </w:rPr>
        <w:t>„</w:t>
      </w:r>
      <w:r w:rsidRPr="00CD3FF9">
        <w:rPr>
          <w:b/>
          <w:bCs/>
          <w:i/>
          <w:iCs/>
          <w:sz w:val="28"/>
          <w:szCs w:val="28"/>
          <w:lang w:val="ro-RO"/>
        </w:rPr>
        <w:t>REABILITARE PARC VASILE LUCACIU din Municipiul Satu Mare</w:t>
      </w:r>
      <w:r w:rsidRPr="00CD3FF9">
        <w:rPr>
          <w:b/>
          <w:sz w:val="28"/>
          <w:szCs w:val="28"/>
          <w:lang w:val="ro-RO"/>
        </w:rPr>
        <w:t>”</w:t>
      </w:r>
      <w:r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CD3FF9">
        <w:rPr>
          <w:rFonts w:eastAsia="SimSun"/>
          <w:sz w:val="28"/>
          <w:szCs w:val="28"/>
          <w:lang w:val="ro-RO" w:eastAsia="zh-CN"/>
        </w:rPr>
        <w:t xml:space="preserve">prin Programul regional Nord Vest 2021 – 2027 </w:t>
      </w:r>
      <w:r w:rsidRPr="00CD3FF9">
        <w:rPr>
          <w:rFonts w:eastAsia="SimSun"/>
          <w:bCs/>
          <w:sz w:val="28"/>
          <w:szCs w:val="28"/>
          <w:lang w:val="ro-RO" w:eastAsia="zh-CN"/>
        </w:rPr>
        <w:t xml:space="preserve">– Regenerare urbană </w:t>
      </w:r>
      <w:r w:rsidR="00CD3FF9" w:rsidRPr="00CD3FF9">
        <w:rPr>
          <w:rFonts w:eastAsia="SimSun"/>
          <w:bCs/>
          <w:sz w:val="28"/>
          <w:szCs w:val="28"/>
          <w:lang w:val="ro-RO" w:eastAsia="zh-CN"/>
        </w:rPr>
        <w:t>și</w:t>
      </w:r>
      <w:r w:rsidRPr="00CD3FF9">
        <w:rPr>
          <w:rFonts w:eastAsia="SimSun"/>
          <w:bCs/>
          <w:sz w:val="28"/>
          <w:szCs w:val="28"/>
          <w:lang w:val="ro-RO" w:eastAsia="zh-CN"/>
        </w:rPr>
        <w:t xml:space="preserve"> securitatea </w:t>
      </w:r>
      <w:r w:rsidR="00CD3FF9" w:rsidRPr="00CD3FF9">
        <w:rPr>
          <w:rFonts w:eastAsia="SimSun"/>
          <w:bCs/>
          <w:sz w:val="28"/>
          <w:szCs w:val="28"/>
          <w:lang w:val="ro-RO" w:eastAsia="zh-CN"/>
        </w:rPr>
        <w:t>spațiilor</w:t>
      </w:r>
      <w:r w:rsidRPr="00CD3FF9">
        <w:rPr>
          <w:rFonts w:eastAsia="SimSun"/>
          <w:bCs/>
          <w:sz w:val="28"/>
          <w:szCs w:val="28"/>
          <w:lang w:val="ro-RO" w:eastAsia="zh-CN"/>
        </w:rPr>
        <w:t xml:space="preserve"> publice – Municipii </w:t>
      </w:r>
      <w:r w:rsidR="00CD3FF9" w:rsidRPr="00CD3FF9">
        <w:rPr>
          <w:rFonts w:eastAsia="SimSun"/>
          <w:bCs/>
          <w:sz w:val="28"/>
          <w:szCs w:val="28"/>
          <w:lang w:val="ro-RO" w:eastAsia="zh-CN"/>
        </w:rPr>
        <w:t>reședință</w:t>
      </w:r>
      <w:r w:rsidRPr="00CD3FF9">
        <w:rPr>
          <w:rFonts w:eastAsia="SimSun"/>
          <w:bCs/>
          <w:sz w:val="28"/>
          <w:szCs w:val="28"/>
          <w:lang w:val="ro-RO" w:eastAsia="zh-CN"/>
        </w:rPr>
        <w:t xml:space="preserve"> de </w:t>
      </w:r>
      <w:r w:rsidR="00CD3FF9" w:rsidRPr="00CD3FF9">
        <w:rPr>
          <w:rFonts w:eastAsia="SimSun"/>
          <w:bCs/>
          <w:sz w:val="28"/>
          <w:szCs w:val="28"/>
          <w:lang w:val="ro-RO" w:eastAsia="zh-CN"/>
        </w:rPr>
        <w:t>județ</w:t>
      </w:r>
      <w:r w:rsidRPr="00CD3FF9">
        <w:rPr>
          <w:rFonts w:eastAsia="SimSun"/>
          <w:sz w:val="28"/>
          <w:szCs w:val="28"/>
          <w:lang w:val="ro-RO" w:eastAsia="zh-CN"/>
        </w:rPr>
        <w:t>.</w:t>
      </w:r>
    </w:p>
    <w:p w14:paraId="364837FB" w14:textId="77777777" w:rsidR="00B04D8E" w:rsidRPr="00CD3FF9" w:rsidRDefault="00B04D8E" w:rsidP="0042190C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val="ro-RO" w:eastAsia="zh-CN"/>
        </w:rPr>
      </w:pPr>
    </w:p>
    <w:p w14:paraId="19D10C08" w14:textId="38D236A5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 xml:space="preserve">Prin realizarea acestei </w:t>
      </w:r>
      <w:r w:rsidR="00CD3FF9" w:rsidRPr="00CD3FF9">
        <w:rPr>
          <w:sz w:val="28"/>
          <w:szCs w:val="28"/>
          <w:lang w:val="ro-RO"/>
        </w:rPr>
        <w:t>investiții</w:t>
      </w:r>
      <w:r w:rsidRPr="00CD3FF9">
        <w:rPr>
          <w:sz w:val="28"/>
          <w:szCs w:val="28"/>
          <w:lang w:val="ro-RO"/>
        </w:rPr>
        <w:t xml:space="preserve"> se </w:t>
      </w:r>
      <w:r w:rsidR="00CD3FF9" w:rsidRPr="00CD3FF9">
        <w:rPr>
          <w:sz w:val="28"/>
          <w:szCs w:val="28"/>
          <w:lang w:val="ro-RO"/>
        </w:rPr>
        <w:t>urmărește</w:t>
      </w:r>
      <w:r w:rsidRPr="00CD3FF9">
        <w:rPr>
          <w:sz w:val="28"/>
          <w:szCs w:val="28"/>
          <w:lang w:val="ro-RO"/>
        </w:rPr>
        <w:t xml:space="preserve"> modernizarea </w:t>
      </w:r>
      <w:r w:rsidR="00CD3FF9" w:rsidRPr="00CD3FF9">
        <w:rPr>
          <w:sz w:val="28"/>
          <w:szCs w:val="28"/>
          <w:lang w:val="ro-RO"/>
        </w:rPr>
        <w:t>și</w:t>
      </w:r>
      <w:r w:rsidRPr="00CD3FF9">
        <w:rPr>
          <w:sz w:val="28"/>
          <w:szCs w:val="28"/>
          <w:lang w:val="ro-RO"/>
        </w:rPr>
        <w:t xml:space="preserve"> reabilitarea parcului. </w:t>
      </w:r>
    </w:p>
    <w:p w14:paraId="03C74E13" w14:textId="679AD218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 xml:space="preserve">Pentru asigurarea </w:t>
      </w:r>
      <w:r w:rsidR="00CD3FF9" w:rsidRPr="00CD3FF9">
        <w:rPr>
          <w:sz w:val="28"/>
          <w:szCs w:val="28"/>
          <w:lang w:val="ro-RO"/>
        </w:rPr>
        <w:t>cerințelor</w:t>
      </w:r>
      <w:r w:rsidRPr="00CD3FF9">
        <w:rPr>
          <w:sz w:val="28"/>
          <w:szCs w:val="28"/>
          <w:lang w:val="ro-RO"/>
        </w:rPr>
        <w:t xml:space="preserve"> de calitate, vor fi realizate urm</w:t>
      </w:r>
      <w:r w:rsidR="00B04D8E" w:rsidRPr="00CD3FF9">
        <w:rPr>
          <w:sz w:val="28"/>
          <w:szCs w:val="28"/>
          <w:lang w:val="ro-RO"/>
        </w:rPr>
        <w:t>ă</w:t>
      </w:r>
      <w:r w:rsidRPr="00CD3FF9">
        <w:rPr>
          <w:sz w:val="28"/>
          <w:szCs w:val="28"/>
          <w:lang w:val="ro-RO"/>
        </w:rPr>
        <w:t xml:space="preserve">toarele categorii de </w:t>
      </w:r>
      <w:r w:rsidR="00CD3FF9" w:rsidRPr="00CD3FF9">
        <w:rPr>
          <w:sz w:val="28"/>
          <w:szCs w:val="28"/>
          <w:lang w:val="ro-RO"/>
        </w:rPr>
        <w:t>intervenții</w:t>
      </w:r>
      <w:r w:rsidRPr="00CD3FF9">
        <w:rPr>
          <w:sz w:val="28"/>
          <w:szCs w:val="28"/>
          <w:lang w:val="ro-RO"/>
        </w:rPr>
        <w:t>:</w:t>
      </w:r>
    </w:p>
    <w:p w14:paraId="100AE71A" w14:textId="3CD693A6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Reabilitarea aleilor existente </w:t>
      </w:r>
      <w:r w:rsidR="00CD3FF9" w:rsidRPr="00CD3FF9">
        <w:rPr>
          <w:sz w:val="28"/>
          <w:szCs w:val="28"/>
          <w:lang w:val="ro-RO"/>
        </w:rPr>
        <w:t>și</w:t>
      </w:r>
      <w:r w:rsidRPr="00CD3FF9">
        <w:rPr>
          <w:sz w:val="28"/>
          <w:szCs w:val="28"/>
          <w:lang w:val="ro-RO"/>
        </w:rPr>
        <w:t xml:space="preserve"> propunerea unor alei noi realizate din pavaj din piatr</w:t>
      </w:r>
      <w:r w:rsidR="00B04D8E" w:rsidRPr="00CD3FF9">
        <w:rPr>
          <w:sz w:val="28"/>
          <w:szCs w:val="28"/>
          <w:lang w:val="ro-RO"/>
        </w:rPr>
        <w:t>ă</w:t>
      </w:r>
      <w:r w:rsidRPr="00CD3FF9">
        <w:rPr>
          <w:sz w:val="28"/>
          <w:szCs w:val="28"/>
          <w:lang w:val="ro-RO"/>
        </w:rPr>
        <w:t xml:space="preserve"> natural</w:t>
      </w:r>
      <w:r w:rsidR="00B04D8E" w:rsidRPr="00CD3FF9">
        <w:rPr>
          <w:sz w:val="28"/>
          <w:szCs w:val="28"/>
          <w:lang w:val="ro-RO"/>
        </w:rPr>
        <w:t>ă;</w:t>
      </w:r>
    </w:p>
    <w:p w14:paraId="0D508CC4" w14:textId="2217516C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Reabilitarea monumentelor existente </w:t>
      </w:r>
      <w:r w:rsidR="00B04D8E" w:rsidRPr="00CD3FF9">
        <w:rPr>
          <w:sz w:val="28"/>
          <w:szCs w:val="28"/>
          <w:lang w:val="ro-RO"/>
        </w:rPr>
        <w:t>î</w:t>
      </w:r>
      <w:r w:rsidRPr="00CD3FF9">
        <w:rPr>
          <w:sz w:val="28"/>
          <w:szCs w:val="28"/>
          <w:lang w:val="ro-RO"/>
        </w:rPr>
        <w:t>n zona soclului</w:t>
      </w:r>
      <w:r w:rsidR="00B04D8E" w:rsidRPr="00CD3FF9">
        <w:rPr>
          <w:sz w:val="28"/>
          <w:szCs w:val="28"/>
          <w:lang w:val="ro-RO"/>
        </w:rPr>
        <w:t>,</w:t>
      </w:r>
      <w:r w:rsidRPr="00CD3FF9">
        <w:rPr>
          <w:sz w:val="28"/>
          <w:szCs w:val="28"/>
          <w:lang w:val="ro-RO"/>
        </w:rPr>
        <w:t xml:space="preserve"> a celor aflate </w:t>
      </w:r>
      <w:r w:rsidR="00CD3FF9">
        <w:rPr>
          <w:sz w:val="28"/>
          <w:szCs w:val="28"/>
          <w:lang w:val="ro-RO"/>
        </w:rPr>
        <w:t>î</w:t>
      </w:r>
      <w:r w:rsidRPr="00CD3FF9">
        <w:rPr>
          <w:sz w:val="28"/>
          <w:szCs w:val="28"/>
          <w:lang w:val="ro-RO"/>
        </w:rPr>
        <w:t>n stare de degradare</w:t>
      </w:r>
      <w:r w:rsidR="00B04D8E" w:rsidRPr="00CD3FF9">
        <w:rPr>
          <w:sz w:val="28"/>
          <w:szCs w:val="28"/>
          <w:lang w:val="ro-RO"/>
        </w:rPr>
        <w:t>;</w:t>
      </w:r>
    </w:p>
    <w:p w14:paraId="6634F725" w14:textId="161A744B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Schimbarea mobilierului existent cu unul nou </w:t>
      </w:r>
      <w:r w:rsidR="00CD3FF9" w:rsidRPr="00CD3FF9">
        <w:rPr>
          <w:sz w:val="28"/>
          <w:szCs w:val="28"/>
          <w:lang w:val="ro-RO"/>
        </w:rPr>
        <w:t>și</w:t>
      </w:r>
      <w:r w:rsidRPr="00CD3FF9">
        <w:rPr>
          <w:sz w:val="28"/>
          <w:szCs w:val="28"/>
          <w:lang w:val="ro-RO"/>
        </w:rPr>
        <w:t xml:space="preserve"> modern</w:t>
      </w:r>
      <w:r w:rsidR="00B04D8E" w:rsidRPr="00CD3FF9">
        <w:rPr>
          <w:sz w:val="28"/>
          <w:szCs w:val="28"/>
          <w:lang w:val="ro-RO"/>
        </w:rPr>
        <w:t>;</w:t>
      </w:r>
    </w:p>
    <w:p w14:paraId="18FA2C46" w14:textId="0F4973F5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Refacerea zidurilor de sprijin existente </w:t>
      </w:r>
      <w:r w:rsidR="00CD3FF9" w:rsidRPr="00CD3FF9">
        <w:rPr>
          <w:sz w:val="28"/>
          <w:szCs w:val="28"/>
          <w:lang w:val="ro-RO"/>
        </w:rPr>
        <w:t>și</w:t>
      </w:r>
      <w:r w:rsidRPr="00CD3FF9">
        <w:rPr>
          <w:sz w:val="28"/>
          <w:szCs w:val="28"/>
          <w:lang w:val="ro-RO"/>
        </w:rPr>
        <w:t xml:space="preserve"> finisarea acestora cu tencuial</w:t>
      </w:r>
      <w:r w:rsidR="00B04D8E" w:rsidRPr="00CD3FF9">
        <w:rPr>
          <w:sz w:val="28"/>
          <w:szCs w:val="28"/>
          <w:lang w:val="ro-RO"/>
        </w:rPr>
        <w:t>ă</w:t>
      </w:r>
      <w:r w:rsidRPr="00CD3FF9">
        <w:rPr>
          <w:sz w:val="28"/>
          <w:szCs w:val="28"/>
          <w:lang w:val="ro-RO"/>
        </w:rPr>
        <w:t xml:space="preserve"> de culoare alb</w:t>
      </w:r>
      <w:r w:rsidR="00B04D8E" w:rsidRPr="00CD3FF9">
        <w:rPr>
          <w:sz w:val="28"/>
          <w:szCs w:val="28"/>
          <w:lang w:val="ro-RO"/>
        </w:rPr>
        <w:t>ă;</w:t>
      </w:r>
    </w:p>
    <w:p w14:paraId="50812723" w14:textId="57DA1EF1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Refacerea </w:t>
      </w:r>
      <w:r w:rsidR="00CD3FF9" w:rsidRPr="00CD3FF9">
        <w:rPr>
          <w:sz w:val="28"/>
          <w:szCs w:val="28"/>
          <w:lang w:val="ro-RO"/>
        </w:rPr>
        <w:t>și</w:t>
      </w:r>
      <w:r w:rsidR="00B04D8E" w:rsidRPr="00CD3FF9">
        <w:rPr>
          <w:sz w:val="28"/>
          <w:szCs w:val="28"/>
          <w:lang w:val="ro-RO"/>
        </w:rPr>
        <w:t xml:space="preserve"> î</w:t>
      </w:r>
      <w:r w:rsidRPr="00CD3FF9">
        <w:rPr>
          <w:sz w:val="28"/>
          <w:szCs w:val="28"/>
          <w:lang w:val="ro-RO"/>
        </w:rPr>
        <w:t>nlocuirea bordurilor existente</w:t>
      </w:r>
      <w:r w:rsidR="00B04D8E" w:rsidRPr="00CD3FF9">
        <w:rPr>
          <w:sz w:val="28"/>
          <w:szCs w:val="28"/>
          <w:lang w:val="ro-RO"/>
        </w:rPr>
        <w:t>;</w:t>
      </w:r>
    </w:p>
    <w:p w14:paraId="05C73BEA" w14:textId="46B4EE65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Rampe pentru persoane cu </w:t>
      </w:r>
      <w:r w:rsidR="00CD3FF9" w:rsidRPr="00CD3FF9">
        <w:rPr>
          <w:sz w:val="28"/>
          <w:szCs w:val="28"/>
          <w:lang w:val="ro-RO"/>
        </w:rPr>
        <w:t>dizabilități</w:t>
      </w:r>
      <w:r w:rsidRPr="00CD3FF9">
        <w:rPr>
          <w:sz w:val="28"/>
          <w:szCs w:val="28"/>
          <w:lang w:val="ro-RO"/>
        </w:rPr>
        <w:t xml:space="preserve"> pentru a permite accesul cu </w:t>
      </w:r>
      <w:r w:rsidR="00CD3FF9" w:rsidRPr="00CD3FF9">
        <w:rPr>
          <w:sz w:val="28"/>
          <w:szCs w:val="28"/>
          <w:lang w:val="ro-RO"/>
        </w:rPr>
        <w:t>ușurință</w:t>
      </w:r>
      <w:r w:rsidR="00B04D8E" w:rsidRPr="00CD3FF9">
        <w:rPr>
          <w:sz w:val="28"/>
          <w:szCs w:val="28"/>
          <w:lang w:val="ro-RO"/>
        </w:rPr>
        <w:t xml:space="preserve"> î</w:t>
      </w:r>
      <w:r w:rsidRPr="00CD3FF9">
        <w:rPr>
          <w:sz w:val="28"/>
          <w:szCs w:val="28"/>
          <w:lang w:val="ro-RO"/>
        </w:rPr>
        <w:t>n parc</w:t>
      </w:r>
      <w:r w:rsidR="00B04D8E" w:rsidRPr="00CD3FF9">
        <w:rPr>
          <w:sz w:val="28"/>
          <w:szCs w:val="28"/>
          <w:lang w:val="ro-RO"/>
        </w:rPr>
        <w:t>;</w:t>
      </w:r>
    </w:p>
    <w:p w14:paraId="47523D73" w14:textId="43120912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Se propune amenajarea </w:t>
      </w:r>
      <w:r w:rsidR="00CD3FF9" w:rsidRPr="00CD3FF9">
        <w:rPr>
          <w:sz w:val="28"/>
          <w:szCs w:val="28"/>
          <w:lang w:val="ro-RO"/>
        </w:rPr>
        <w:t>spațiului</w:t>
      </w:r>
      <w:r w:rsidRPr="00CD3FF9">
        <w:rPr>
          <w:sz w:val="28"/>
          <w:szCs w:val="28"/>
          <w:lang w:val="ro-RO"/>
        </w:rPr>
        <w:t xml:space="preserve"> verde cu diferite specii de </w:t>
      </w:r>
      <w:r w:rsidR="00CD3FF9" w:rsidRPr="00CD3FF9">
        <w:rPr>
          <w:sz w:val="28"/>
          <w:szCs w:val="28"/>
          <w:lang w:val="ro-RO"/>
        </w:rPr>
        <w:t>arbuști</w:t>
      </w:r>
      <w:r w:rsidRPr="00CD3FF9">
        <w:rPr>
          <w:sz w:val="28"/>
          <w:szCs w:val="28"/>
          <w:lang w:val="ro-RO"/>
        </w:rPr>
        <w:t xml:space="preserve"> </w:t>
      </w:r>
      <w:r w:rsidR="00CD3FF9" w:rsidRPr="00CD3FF9">
        <w:rPr>
          <w:sz w:val="28"/>
          <w:szCs w:val="28"/>
          <w:lang w:val="ro-RO"/>
        </w:rPr>
        <w:t>și</w:t>
      </w:r>
      <w:r w:rsidRPr="00CD3FF9">
        <w:rPr>
          <w:sz w:val="28"/>
          <w:szCs w:val="28"/>
          <w:lang w:val="ro-RO"/>
        </w:rPr>
        <w:t xml:space="preserve"> arbori, </w:t>
      </w:r>
      <w:r w:rsidR="00CD3FF9" w:rsidRPr="00CD3FF9">
        <w:rPr>
          <w:sz w:val="28"/>
          <w:szCs w:val="28"/>
          <w:lang w:val="ro-RO"/>
        </w:rPr>
        <w:t>vegetația</w:t>
      </w:r>
      <w:r w:rsidRPr="00CD3FF9">
        <w:rPr>
          <w:sz w:val="28"/>
          <w:szCs w:val="28"/>
          <w:lang w:val="ro-RO"/>
        </w:rPr>
        <w:t xml:space="preserve"> existent</w:t>
      </w:r>
      <w:r w:rsidR="00B04D8E" w:rsidRPr="00CD3FF9">
        <w:rPr>
          <w:sz w:val="28"/>
          <w:szCs w:val="28"/>
          <w:lang w:val="ro-RO"/>
        </w:rPr>
        <w:t>ă</w:t>
      </w:r>
      <w:r w:rsidRPr="00CD3FF9">
        <w:rPr>
          <w:sz w:val="28"/>
          <w:szCs w:val="28"/>
          <w:lang w:val="ro-RO"/>
        </w:rPr>
        <w:t xml:space="preserve"> se va p</w:t>
      </w:r>
      <w:r w:rsidR="00B04D8E" w:rsidRPr="00CD3FF9">
        <w:rPr>
          <w:sz w:val="28"/>
          <w:szCs w:val="28"/>
          <w:lang w:val="ro-RO"/>
        </w:rPr>
        <w:t>ăstra;</w:t>
      </w:r>
    </w:p>
    <w:p w14:paraId="257A88B1" w14:textId="382DF311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 xml:space="preserve">Sistem de </w:t>
      </w:r>
      <w:r w:rsidR="00CD3FF9" w:rsidRPr="00CD3FF9">
        <w:rPr>
          <w:sz w:val="28"/>
          <w:szCs w:val="28"/>
          <w:lang w:val="ro-RO"/>
        </w:rPr>
        <w:t>irigație</w:t>
      </w:r>
      <w:r w:rsidRPr="00CD3FF9">
        <w:rPr>
          <w:sz w:val="28"/>
          <w:szCs w:val="28"/>
          <w:lang w:val="ro-RO"/>
        </w:rPr>
        <w:t xml:space="preserve"> pe toate </w:t>
      </w:r>
      <w:r w:rsidR="00CD3FF9" w:rsidRPr="00CD3FF9">
        <w:rPr>
          <w:sz w:val="28"/>
          <w:szCs w:val="28"/>
          <w:lang w:val="ro-RO"/>
        </w:rPr>
        <w:t>suprafețele</w:t>
      </w:r>
      <w:r w:rsidR="00B04D8E" w:rsidRPr="00CD3FF9">
        <w:rPr>
          <w:sz w:val="28"/>
          <w:szCs w:val="28"/>
          <w:lang w:val="ro-RO"/>
        </w:rPr>
        <w:t xml:space="preserve"> verzi amenajate î</w:t>
      </w:r>
      <w:r w:rsidRPr="00CD3FF9">
        <w:rPr>
          <w:sz w:val="28"/>
          <w:szCs w:val="28"/>
          <w:lang w:val="ro-RO"/>
        </w:rPr>
        <w:t>n parc</w:t>
      </w:r>
      <w:r w:rsidR="00B04D8E" w:rsidRPr="00CD3FF9">
        <w:rPr>
          <w:sz w:val="28"/>
          <w:szCs w:val="28"/>
          <w:lang w:val="ro-RO"/>
        </w:rPr>
        <w:t>;</w:t>
      </w:r>
    </w:p>
    <w:p w14:paraId="68DAC7FD" w14:textId="50FAE97C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>Sistem</w:t>
      </w:r>
      <w:r w:rsidR="00B04D8E" w:rsidRPr="00CD3FF9">
        <w:rPr>
          <w:sz w:val="28"/>
          <w:szCs w:val="28"/>
          <w:lang w:val="ro-RO"/>
        </w:rPr>
        <w:t xml:space="preserve"> de supraveghere - camere video;</w:t>
      </w:r>
    </w:p>
    <w:p w14:paraId="2C371F03" w14:textId="44DC1070" w:rsidR="0042190C" w:rsidRPr="00CD3FF9" w:rsidRDefault="0042190C" w:rsidP="0042190C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  <w:t>Modernizarea iluminatului public</w:t>
      </w:r>
      <w:r w:rsidR="00B04D8E" w:rsidRPr="00CD3FF9">
        <w:rPr>
          <w:sz w:val="28"/>
          <w:szCs w:val="28"/>
          <w:lang w:val="ro-RO"/>
        </w:rPr>
        <w:t>;</w:t>
      </w:r>
    </w:p>
    <w:p w14:paraId="639DEBEA" w14:textId="11DF42B7" w:rsidR="0042190C" w:rsidRPr="00CD3FF9" w:rsidRDefault="00CD3FF9" w:rsidP="00B04D8E">
      <w:pPr>
        <w:spacing w:after="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D3FF9">
        <w:rPr>
          <w:sz w:val="28"/>
          <w:szCs w:val="28"/>
          <w:lang w:val="ro-RO"/>
        </w:rPr>
        <w:t>•</w:t>
      </w:r>
      <w:r w:rsidRPr="00CD3FF9">
        <w:rPr>
          <w:sz w:val="28"/>
          <w:szCs w:val="28"/>
          <w:lang w:val="ro-RO"/>
        </w:rPr>
        <w:tab/>
      </w:r>
      <w:r w:rsidR="0042190C" w:rsidRPr="00CD3FF9">
        <w:rPr>
          <w:sz w:val="28"/>
          <w:szCs w:val="28"/>
          <w:lang w:val="ro-RO"/>
        </w:rPr>
        <w:t xml:space="preserve">Se propune </w:t>
      </w:r>
      <w:r w:rsidRPr="00CD3FF9">
        <w:rPr>
          <w:sz w:val="28"/>
          <w:szCs w:val="28"/>
          <w:lang w:val="ro-RO"/>
        </w:rPr>
        <w:t>desființarea</w:t>
      </w:r>
      <w:r w:rsidR="0042190C" w:rsidRPr="00CD3FF9">
        <w:rPr>
          <w:sz w:val="28"/>
          <w:szCs w:val="28"/>
          <w:lang w:val="ro-RO"/>
        </w:rPr>
        <w:t xml:space="preserve"> f</w:t>
      </w:r>
      <w:r w:rsidR="00B04D8E" w:rsidRPr="00CD3FF9">
        <w:rPr>
          <w:sz w:val="28"/>
          <w:szCs w:val="28"/>
          <w:lang w:val="ro-RO"/>
        </w:rPr>
        <w:t>â</w:t>
      </w:r>
      <w:r w:rsidR="0042190C" w:rsidRPr="00CD3FF9">
        <w:rPr>
          <w:sz w:val="28"/>
          <w:szCs w:val="28"/>
          <w:lang w:val="ro-RO"/>
        </w:rPr>
        <w:t>nt</w:t>
      </w:r>
      <w:r w:rsidR="00B04D8E" w:rsidRPr="00CD3FF9">
        <w:rPr>
          <w:sz w:val="28"/>
          <w:szCs w:val="28"/>
          <w:lang w:val="ro-RO"/>
        </w:rPr>
        <w:t>â</w:t>
      </w:r>
      <w:r w:rsidR="0042190C" w:rsidRPr="00CD3FF9">
        <w:rPr>
          <w:sz w:val="28"/>
          <w:szCs w:val="28"/>
          <w:lang w:val="ro-RO"/>
        </w:rPr>
        <w:t>nii existente care prezint</w:t>
      </w:r>
      <w:r w:rsidR="00B04D8E" w:rsidRPr="00CD3FF9">
        <w:rPr>
          <w:sz w:val="28"/>
          <w:szCs w:val="28"/>
          <w:lang w:val="ro-RO"/>
        </w:rPr>
        <w:t>ă</w:t>
      </w:r>
      <w:r w:rsidR="0042190C" w:rsidRPr="00CD3FF9">
        <w:rPr>
          <w:sz w:val="28"/>
          <w:szCs w:val="28"/>
          <w:lang w:val="ro-RO"/>
        </w:rPr>
        <w:t xml:space="preserve"> degrad</w:t>
      </w:r>
      <w:r w:rsidR="00B04D8E" w:rsidRPr="00CD3FF9">
        <w:rPr>
          <w:sz w:val="28"/>
          <w:szCs w:val="28"/>
          <w:lang w:val="ro-RO"/>
        </w:rPr>
        <w:t>ă</w:t>
      </w:r>
      <w:r w:rsidR="0042190C" w:rsidRPr="00CD3FF9">
        <w:rPr>
          <w:sz w:val="28"/>
          <w:szCs w:val="28"/>
          <w:lang w:val="ro-RO"/>
        </w:rPr>
        <w:t xml:space="preserve">ri din punct de vedere tehnic </w:t>
      </w:r>
      <w:r w:rsidRPr="00CD3FF9">
        <w:rPr>
          <w:sz w:val="28"/>
          <w:szCs w:val="28"/>
          <w:lang w:val="ro-RO"/>
        </w:rPr>
        <w:t>și</w:t>
      </w:r>
      <w:r w:rsidR="0042190C" w:rsidRPr="00CD3FF9">
        <w:rPr>
          <w:sz w:val="28"/>
          <w:szCs w:val="28"/>
          <w:lang w:val="ro-RO"/>
        </w:rPr>
        <w:t xml:space="preserve"> estetic </w:t>
      </w:r>
      <w:r w:rsidRPr="00CD3FF9">
        <w:rPr>
          <w:sz w:val="28"/>
          <w:szCs w:val="28"/>
          <w:lang w:val="ro-RO"/>
        </w:rPr>
        <w:t>și</w:t>
      </w:r>
      <w:r w:rsidR="00B04D8E" w:rsidRPr="00CD3FF9">
        <w:rPr>
          <w:sz w:val="28"/>
          <w:szCs w:val="28"/>
          <w:lang w:val="ro-RO"/>
        </w:rPr>
        <w:t xml:space="preserve"> î</w:t>
      </w:r>
      <w:r w:rsidR="0042190C" w:rsidRPr="00CD3FF9">
        <w:rPr>
          <w:sz w:val="28"/>
          <w:szCs w:val="28"/>
          <w:lang w:val="ro-RO"/>
        </w:rPr>
        <w:t>nlocuirea cu o f</w:t>
      </w:r>
      <w:r w:rsidR="00B04D8E" w:rsidRPr="00CD3FF9">
        <w:rPr>
          <w:sz w:val="28"/>
          <w:szCs w:val="28"/>
          <w:lang w:val="ro-RO"/>
        </w:rPr>
        <w:t>â</w:t>
      </w:r>
      <w:r w:rsidR="0042190C" w:rsidRPr="00CD3FF9">
        <w:rPr>
          <w:sz w:val="28"/>
          <w:szCs w:val="28"/>
          <w:lang w:val="ro-RO"/>
        </w:rPr>
        <w:t>nt</w:t>
      </w:r>
      <w:r w:rsidR="00B04D8E" w:rsidRPr="00CD3FF9">
        <w:rPr>
          <w:sz w:val="28"/>
          <w:szCs w:val="28"/>
          <w:lang w:val="ro-RO"/>
        </w:rPr>
        <w:t>â</w:t>
      </w:r>
      <w:r w:rsidR="0042190C" w:rsidRPr="00CD3FF9">
        <w:rPr>
          <w:sz w:val="28"/>
          <w:szCs w:val="28"/>
          <w:lang w:val="ro-RO"/>
        </w:rPr>
        <w:t>n</w:t>
      </w:r>
      <w:r w:rsidR="00B04D8E" w:rsidRPr="00CD3FF9">
        <w:rPr>
          <w:sz w:val="28"/>
          <w:szCs w:val="28"/>
          <w:lang w:val="ro-RO"/>
        </w:rPr>
        <w:t>ă</w:t>
      </w:r>
      <w:r w:rsidR="0042190C" w:rsidRPr="00CD3FF9">
        <w:rPr>
          <w:sz w:val="28"/>
          <w:szCs w:val="28"/>
          <w:lang w:val="ro-RO"/>
        </w:rPr>
        <w:t xml:space="preserve"> modern</w:t>
      </w:r>
      <w:r w:rsidR="00B04D8E" w:rsidRPr="00CD3FF9">
        <w:rPr>
          <w:sz w:val="28"/>
          <w:szCs w:val="28"/>
          <w:lang w:val="ro-RO"/>
        </w:rPr>
        <w:t>ă</w:t>
      </w:r>
      <w:r w:rsidR="0042190C" w:rsidRPr="00CD3FF9">
        <w:rPr>
          <w:sz w:val="28"/>
          <w:szCs w:val="28"/>
          <w:lang w:val="ro-RO"/>
        </w:rPr>
        <w:t>.</w:t>
      </w:r>
    </w:p>
    <w:p w14:paraId="44939FEE" w14:textId="7AF3F2A7" w:rsidR="0042190C" w:rsidRDefault="004F1E8A" w:rsidP="0042190C">
      <w:pPr>
        <w:spacing w:after="0"/>
        <w:ind w:right="74" w:firstLine="720"/>
        <w:jc w:val="both"/>
        <w:rPr>
          <w:rFonts w:eastAsia="SimSun"/>
          <w:sz w:val="28"/>
          <w:szCs w:val="28"/>
          <w:lang w:val="ro-RO" w:eastAsia="zh-CN"/>
        </w:rPr>
      </w:pPr>
      <w:r w:rsidRPr="004C7A7A">
        <w:rPr>
          <w:rFonts w:eastAsia="SimSun"/>
          <w:sz w:val="28"/>
          <w:szCs w:val="28"/>
          <w:lang w:val="ro-RO" w:eastAsia="zh-CN"/>
        </w:rPr>
        <w:lastRenderedPageBreak/>
        <w:t>Având în vedere</w:t>
      </w:r>
      <w:r>
        <w:rPr>
          <w:rFonts w:eastAsia="SimSun"/>
          <w:sz w:val="28"/>
          <w:szCs w:val="28"/>
          <w:lang w:val="ro-RO" w:eastAsia="zh-CN"/>
        </w:rPr>
        <w:t xml:space="preserve"> diferențele de soluții tehnice din PT față de DALI și</w:t>
      </w:r>
      <w:r w:rsidRPr="004C7A7A">
        <w:rPr>
          <w:rFonts w:eastAsia="SimSun"/>
          <w:sz w:val="28"/>
          <w:szCs w:val="28"/>
          <w:lang w:val="ro-RO" w:eastAsia="zh-CN"/>
        </w:rPr>
        <w:t xml:space="preserve"> clarificările din etapa de contractare sunt necesare completări la cererea de </w:t>
      </w:r>
      <w:r w:rsidR="001D1837" w:rsidRPr="004C7A7A">
        <w:rPr>
          <w:rFonts w:eastAsia="SimSun"/>
          <w:sz w:val="28"/>
          <w:szCs w:val="28"/>
          <w:lang w:val="ro-RO" w:eastAsia="zh-CN"/>
        </w:rPr>
        <w:t>finanțare</w:t>
      </w:r>
      <w:r w:rsidRPr="004C7A7A">
        <w:rPr>
          <w:rFonts w:eastAsia="SimSun"/>
          <w:sz w:val="28"/>
          <w:szCs w:val="28"/>
          <w:lang w:val="ro-RO" w:eastAsia="zh-CN"/>
        </w:rPr>
        <w:t xml:space="preserve">, astfel modificându-se Devizul general </w:t>
      </w:r>
      <w:r w:rsidR="001D1837" w:rsidRPr="004C7A7A">
        <w:rPr>
          <w:rFonts w:eastAsia="SimSun"/>
          <w:sz w:val="28"/>
          <w:szCs w:val="28"/>
          <w:lang w:val="ro-RO" w:eastAsia="zh-CN"/>
        </w:rPr>
        <w:t>și</w:t>
      </w:r>
      <w:r w:rsidRPr="004C7A7A">
        <w:rPr>
          <w:rFonts w:eastAsia="SimSun"/>
          <w:sz w:val="28"/>
          <w:szCs w:val="28"/>
          <w:lang w:val="ro-RO" w:eastAsia="zh-CN"/>
        </w:rPr>
        <w:t xml:space="preserve"> implicit bugetul proiectului.</w:t>
      </w:r>
    </w:p>
    <w:p w14:paraId="0B73A5D1" w14:textId="3A38535F" w:rsidR="004F1E8A" w:rsidRDefault="004F1E8A" w:rsidP="0042190C">
      <w:pPr>
        <w:spacing w:after="0"/>
        <w:ind w:right="74" w:firstLine="72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Aceste diferențe se referă la:</w:t>
      </w:r>
    </w:p>
    <w:p w14:paraId="6CCF4CA5" w14:textId="690308B9" w:rsid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Sistemul de irigat;</w:t>
      </w:r>
    </w:p>
    <w:p w14:paraId="161F762C" w14:textId="5E3ACA2B" w:rsid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Relocare cabinet pentru semaforizare;</w:t>
      </w:r>
    </w:p>
    <w:p w14:paraId="7FC50706" w14:textId="3D6B7380" w:rsid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Introducerea rețelelor în subteran;</w:t>
      </w:r>
    </w:p>
    <w:p w14:paraId="70CD667E" w14:textId="66469914" w:rsid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Supraveghere video și rețea internet;</w:t>
      </w:r>
    </w:p>
    <w:p w14:paraId="262B58C7" w14:textId="6D761669" w:rsid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Reconfigurare circulație în zona bisericii ortodoxe;</w:t>
      </w:r>
    </w:p>
    <w:p w14:paraId="34BF6C6C" w14:textId="7728A605" w:rsidR="004F1E8A" w:rsidRPr="004F1E8A" w:rsidRDefault="004F1E8A" w:rsidP="004F1E8A">
      <w:pPr>
        <w:pStyle w:val="ListParagraph"/>
        <w:numPr>
          <w:ilvl w:val="0"/>
          <w:numId w:val="19"/>
        </w:numPr>
        <w:spacing w:after="0"/>
        <w:ind w:left="0" w:right="74" w:firstLine="1080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Înlocuirea pavajelor cu piatră naturală.</w:t>
      </w:r>
    </w:p>
    <w:p w14:paraId="316CB471" w14:textId="77777777" w:rsidR="00B04D8E" w:rsidRPr="00CD3FF9" w:rsidRDefault="00B04D8E" w:rsidP="00A63AC1">
      <w:pPr>
        <w:spacing w:after="0"/>
        <w:ind w:firstLine="567"/>
        <w:jc w:val="both"/>
        <w:rPr>
          <w:rFonts w:eastAsia="Times New Roman"/>
          <w:sz w:val="28"/>
          <w:szCs w:val="28"/>
          <w:lang w:val="ro-RO" w:eastAsia="ro-RO"/>
        </w:rPr>
      </w:pPr>
      <w:bookmarkStart w:id="1" w:name="_Hlk163580299"/>
    </w:p>
    <w:p w14:paraId="51CA78EB" w14:textId="77777777" w:rsidR="00A63AC1" w:rsidRPr="00CD3FF9" w:rsidRDefault="00A63AC1" w:rsidP="00A63AC1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D3FF9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4EDF9FE8" w14:textId="012A91F6" w:rsidR="00FA218D" w:rsidRPr="00CD3FF9" w:rsidRDefault="00A63AC1" w:rsidP="00FA218D">
      <w:pPr>
        <w:spacing w:before="120" w:after="120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FA218D" w:rsidRPr="00CD3FF9">
        <w:rPr>
          <w:rFonts w:eastAsia="SimSun"/>
          <w:sz w:val="28"/>
          <w:szCs w:val="28"/>
          <w:lang w:val="ro-RO" w:eastAsia="zh-CN"/>
        </w:rPr>
        <w:t>Valoarea totală a investiției:</w:t>
      </w:r>
      <w:r w:rsidR="00FA218D" w:rsidRPr="00CD3FF9">
        <w:rPr>
          <w:rFonts w:eastAsia="SimSun"/>
          <w:sz w:val="28"/>
          <w:szCs w:val="28"/>
          <w:lang w:val="ro-RO" w:eastAsia="zh-CN"/>
        </w:rPr>
        <w:tab/>
      </w:r>
      <w:bookmarkStart w:id="2" w:name="_Hlk163580290"/>
      <w:r w:rsidR="00CD3FF9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="00FA218D"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  <w:bookmarkEnd w:id="2"/>
      <w:r w:rsidR="00FA218D"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FA218D" w:rsidRPr="00CD3FF9">
        <w:rPr>
          <w:rFonts w:eastAsia="SimSun"/>
          <w:sz w:val="28"/>
          <w:szCs w:val="28"/>
          <w:lang w:val="ro-RO" w:eastAsia="zh-CN"/>
        </w:rPr>
        <w:t>din care:</w:t>
      </w:r>
    </w:p>
    <w:p w14:paraId="5C10E6B7" w14:textId="56CC8CA6" w:rsidR="00A63AC1" w:rsidRPr="00CD3FF9" w:rsidRDefault="00FA218D" w:rsidP="00FA218D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CD3FF9">
        <w:rPr>
          <w:rFonts w:eastAsia="SimSun"/>
          <w:sz w:val="28"/>
          <w:szCs w:val="28"/>
          <w:lang w:val="ro-RO" w:eastAsia="zh-CN"/>
        </w:rPr>
        <w:t xml:space="preserve">Construcții-Montaj:  </w:t>
      </w:r>
      <w:r w:rsidRPr="00CD3FF9">
        <w:rPr>
          <w:rFonts w:eastAsia="SimSun"/>
          <w:sz w:val="28"/>
          <w:szCs w:val="28"/>
          <w:lang w:val="ro-RO" w:eastAsia="zh-CN"/>
        </w:rPr>
        <w:tab/>
        <w:t xml:space="preserve"> </w:t>
      </w:r>
      <w:r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       </w:t>
      </w:r>
      <w:r w:rsidRPr="00CD3FF9">
        <w:rPr>
          <w:rFonts w:eastAsia="SimSun"/>
          <w:b/>
          <w:bCs/>
          <w:sz w:val="28"/>
          <w:szCs w:val="28"/>
          <w:lang w:val="ro-RO" w:eastAsia="zh-CN"/>
        </w:rPr>
        <w:tab/>
      </w:r>
      <w:r w:rsidR="00CD3FF9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CD3FF9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bookmarkEnd w:id="1"/>
    <w:p w14:paraId="71AAA86F" w14:textId="77777777" w:rsidR="00846D8A" w:rsidRPr="00CD3FF9" w:rsidRDefault="00846D8A" w:rsidP="00846D8A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CC98944" w14:textId="77777777" w:rsidR="004F1E8A" w:rsidRPr="00475503" w:rsidRDefault="004F1E8A" w:rsidP="004F1E8A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475503">
        <w:rPr>
          <w:rFonts w:eastAsia="SimSun"/>
          <w:b/>
          <w:bCs/>
          <w:sz w:val="28"/>
          <w:szCs w:val="28"/>
          <w:lang w:val="ro-RO" w:eastAsia="zh-CN"/>
        </w:rPr>
        <w:t xml:space="preserve">DURATA 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DE </w:t>
      </w:r>
      <w:r w:rsidRPr="00A201D8">
        <w:rPr>
          <w:rFonts w:eastAsia="SimSun"/>
          <w:b/>
          <w:bCs/>
          <w:sz w:val="28"/>
          <w:szCs w:val="28"/>
          <w:lang w:val="ro-RO" w:eastAsia="zh-CN"/>
        </w:rPr>
        <w:t>EXECUȚIE LUCRĂRI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: 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ab/>
        <w:t>1</w:t>
      </w:r>
      <w:r>
        <w:rPr>
          <w:rFonts w:eastAsia="SimSun"/>
          <w:b/>
          <w:bCs/>
          <w:sz w:val="28"/>
          <w:szCs w:val="28"/>
          <w:lang w:val="ro-RO" w:eastAsia="zh-CN"/>
        </w:rPr>
        <w:t>2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luni</w:t>
      </w:r>
    </w:p>
    <w:p w14:paraId="2EC75554" w14:textId="230CD502" w:rsidR="00A52BEA" w:rsidRPr="00CD3FF9" w:rsidRDefault="00A52BEA" w:rsidP="00934937">
      <w:pPr>
        <w:spacing w:after="0"/>
        <w:ind w:right="74" w:firstLine="567"/>
        <w:jc w:val="both"/>
        <w:rPr>
          <w:sz w:val="28"/>
          <w:szCs w:val="28"/>
          <w:lang w:val="ro-RO"/>
        </w:rPr>
      </w:pPr>
      <w:r w:rsidRPr="00CD3FF9">
        <w:rPr>
          <w:b/>
          <w:bCs/>
          <w:sz w:val="28"/>
          <w:szCs w:val="28"/>
          <w:lang w:val="ro-RO"/>
        </w:rPr>
        <w:t>Finanțarea obiectivului de investiție:</w:t>
      </w:r>
      <w:r w:rsidRPr="00CD3FF9">
        <w:rPr>
          <w:sz w:val="28"/>
          <w:szCs w:val="28"/>
          <w:lang w:val="ro-RO"/>
        </w:rPr>
        <w:t xml:space="preserve"> </w:t>
      </w:r>
      <w:r w:rsidR="00FD56D5" w:rsidRPr="00CD3FF9">
        <w:rPr>
          <w:sz w:val="28"/>
          <w:szCs w:val="28"/>
          <w:lang w:val="ro-RO"/>
        </w:rPr>
        <w:t xml:space="preserve">fonduri nerambursabile și </w:t>
      </w:r>
      <w:r w:rsidRPr="00CD3FF9">
        <w:rPr>
          <w:sz w:val="28"/>
          <w:szCs w:val="28"/>
          <w:lang w:val="ro-RO"/>
        </w:rPr>
        <w:t>bugetul de venituri și cheltuiel</w:t>
      </w:r>
      <w:r w:rsidR="00FD56D5" w:rsidRPr="00CD3FF9">
        <w:rPr>
          <w:sz w:val="28"/>
          <w:szCs w:val="28"/>
          <w:lang w:val="ro-RO"/>
        </w:rPr>
        <w:t>i al Municipiului Satu Mare</w:t>
      </w:r>
      <w:r w:rsidRPr="00CD3FF9">
        <w:rPr>
          <w:sz w:val="28"/>
          <w:szCs w:val="28"/>
          <w:lang w:val="ro-RO"/>
        </w:rPr>
        <w:t>.</w:t>
      </w:r>
    </w:p>
    <w:p w14:paraId="562C5E74" w14:textId="77777777" w:rsidR="00934937" w:rsidRPr="00CD3FF9" w:rsidRDefault="00934937" w:rsidP="00A52BEA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6210D749" w14:textId="207AB8DD" w:rsidR="00934937" w:rsidRPr="00CD3FF9" w:rsidRDefault="00934937" w:rsidP="009349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D3FF9">
        <w:rPr>
          <w:rFonts w:eastAsia="SimSun"/>
          <w:sz w:val="28"/>
          <w:szCs w:val="28"/>
          <w:lang w:val="ro-RO" w:eastAsia="zh-CN"/>
        </w:rPr>
        <w:t xml:space="preserve">Raportat și la prevederile art. 41 și art. 44  din Legea nr. 273/2006 privind finanțele publice locale, cu modificările și completările ulterioare potrivit cărora ”.....Cheltuielile pentru </w:t>
      </w:r>
      <w:r w:rsidR="00CD3FF9" w:rsidRPr="00CD3FF9">
        <w:rPr>
          <w:rFonts w:eastAsia="SimSun"/>
          <w:sz w:val="28"/>
          <w:szCs w:val="28"/>
          <w:lang w:val="ro-RO" w:eastAsia="zh-CN"/>
        </w:rPr>
        <w:t>investiții</w:t>
      </w:r>
      <w:r w:rsidRPr="00CD3FF9">
        <w:rPr>
          <w:rFonts w:eastAsia="SimSun"/>
          <w:sz w:val="28"/>
          <w:szCs w:val="28"/>
          <w:lang w:val="ro-RO" w:eastAsia="zh-CN"/>
        </w:rPr>
        <w:t xml:space="preserve"> publice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alte cheltuieli de </w:t>
      </w:r>
      <w:r w:rsidR="00CD3FF9" w:rsidRPr="00CD3FF9">
        <w:rPr>
          <w:rFonts w:eastAsia="SimSun"/>
          <w:sz w:val="28"/>
          <w:szCs w:val="28"/>
          <w:lang w:val="ro-RO" w:eastAsia="zh-CN"/>
        </w:rPr>
        <w:t>investiții</w:t>
      </w:r>
      <w:r w:rsidRPr="00CD3FF9">
        <w:rPr>
          <w:rFonts w:eastAsia="SimSun"/>
          <w:sz w:val="28"/>
          <w:szCs w:val="28"/>
          <w:lang w:val="ro-RO" w:eastAsia="zh-CN"/>
        </w:rPr>
        <w:t xml:space="preserve"> </w:t>
      </w:r>
      <w:r w:rsidR="00CD3FF9" w:rsidRPr="00CD3FF9">
        <w:rPr>
          <w:rFonts w:eastAsia="SimSun"/>
          <w:sz w:val="28"/>
          <w:szCs w:val="28"/>
          <w:lang w:val="ro-RO" w:eastAsia="zh-CN"/>
        </w:rPr>
        <w:t>finanțate</w:t>
      </w:r>
      <w:r w:rsidRPr="00CD3FF9">
        <w:rPr>
          <w:rFonts w:eastAsia="SimSun"/>
          <w:sz w:val="28"/>
          <w:szCs w:val="28"/>
          <w:lang w:val="ro-RO" w:eastAsia="zh-CN"/>
        </w:rPr>
        <w:t xml:space="preserve"> din fonduri publice locale se cuprind în proiectele de buget, în baza programului de </w:t>
      </w:r>
      <w:r w:rsidR="00CD3FF9" w:rsidRPr="00CD3FF9">
        <w:rPr>
          <w:rFonts w:eastAsia="SimSun"/>
          <w:sz w:val="28"/>
          <w:szCs w:val="28"/>
          <w:lang w:val="ro-RO" w:eastAsia="zh-CN"/>
        </w:rPr>
        <w:t>investiții</w:t>
      </w:r>
      <w:r w:rsidRPr="00CD3FF9">
        <w:rPr>
          <w:rFonts w:eastAsia="SimSun"/>
          <w:sz w:val="28"/>
          <w:szCs w:val="28"/>
          <w:lang w:val="ro-RO" w:eastAsia="zh-CN"/>
        </w:rPr>
        <w:t xml:space="preserve"> publice al fiecărei </w:t>
      </w:r>
      <w:r w:rsidR="00CD3FF9" w:rsidRPr="00CD3FF9">
        <w:rPr>
          <w:rFonts w:eastAsia="SimSun"/>
          <w:sz w:val="28"/>
          <w:szCs w:val="28"/>
          <w:lang w:val="ro-RO" w:eastAsia="zh-CN"/>
        </w:rPr>
        <w:t>unități</w:t>
      </w:r>
      <w:r w:rsidRPr="00CD3FF9">
        <w:rPr>
          <w:rFonts w:eastAsia="SimSun"/>
          <w:sz w:val="28"/>
          <w:szCs w:val="28"/>
          <w:lang w:val="ro-RO" w:eastAsia="zh-CN"/>
        </w:rPr>
        <w:t xml:space="preserve"> administrativ-teritoriale, întocmit de ordonatorii principali de credite, care se prezintă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în </w:t>
      </w:r>
      <w:r w:rsidR="00CD3FF9" w:rsidRPr="00CD3FF9">
        <w:rPr>
          <w:rFonts w:eastAsia="SimSun"/>
          <w:sz w:val="28"/>
          <w:szCs w:val="28"/>
          <w:lang w:val="ro-RO" w:eastAsia="zh-CN"/>
        </w:rPr>
        <w:t>secțiunea</w:t>
      </w:r>
      <w:r w:rsidRPr="00CD3FF9">
        <w:rPr>
          <w:rFonts w:eastAsia="SimSun"/>
          <w:sz w:val="28"/>
          <w:szCs w:val="28"/>
          <w:lang w:val="ro-RO" w:eastAsia="zh-CN"/>
        </w:rPr>
        <w:t xml:space="preserve"> de dezvoltare, ca anexa la bugetul </w:t>
      </w:r>
      <w:r w:rsidR="00CD3FF9" w:rsidRPr="00CD3FF9">
        <w:rPr>
          <w:rFonts w:eastAsia="SimSun"/>
          <w:sz w:val="28"/>
          <w:szCs w:val="28"/>
          <w:lang w:val="ro-RO" w:eastAsia="zh-CN"/>
        </w:rPr>
        <w:t>inițial</w:t>
      </w:r>
      <w:r w:rsidRPr="00CD3FF9">
        <w:rPr>
          <w:rFonts w:eastAsia="SimSun"/>
          <w:sz w:val="28"/>
          <w:szCs w:val="28"/>
          <w:lang w:val="ro-RO" w:eastAsia="zh-CN"/>
        </w:rPr>
        <w:t xml:space="preserve">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, respectiv, rectificat,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se aprobă de </w:t>
      </w:r>
      <w:r w:rsidR="00CD3FF9" w:rsidRPr="00CD3FF9">
        <w:rPr>
          <w:rFonts w:eastAsia="SimSun"/>
          <w:sz w:val="28"/>
          <w:szCs w:val="28"/>
          <w:lang w:val="ro-RO" w:eastAsia="zh-CN"/>
        </w:rPr>
        <w:t>autoritățile</w:t>
      </w:r>
      <w:r w:rsidRPr="00CD3FF9">
        <w:rPr>
          <w:rFonts w:eastAsia="SimSun"/>
          <w:sz w:val="28"/>
          <w:szCs w:val="28"/>
          <w:lang w:val="ro-RO" w:eastAsia="zh-CN"/>
        </w:rPr>
        <w:t xml:space="preserve"> deliberative.....</w:t>
      </w:r>
      <w:r w:rsidR="00CD3FF9" w:rsidRPr="00CD3FF9">
        <w:rPr>
          <w:rFonts w:eastAsia="SimSun"/>
          <w:sz w:val="28"/>
          <w:szCs w:val="28"/>
          <w:lang w:val="ro-RO" w:eastAsia="zh-CN"/>
        </w:rPr>
        <w:t>Documentațiile</w:t>
      </w:r>
      <w:r w:rsidRPr="00CD3FF9">
        <w:rPr>
          <w:rFonts w:eastAsia="SimSun"/>
          <w:sz w:val="28"/>
          <w:szCs w:val="28"/>
          <w:lang w:val="ro-RO" w:eastAsia="zh-CN"/>
        </w:rPr>
        <w:t xml:space="preserve"> tehnico-economice ale obiectivelor de </w:t>
      </w:r>
      <w:r w:rsidR="00CD3FF9" w:rsidRPr="00CD3FF9">
        <w:rPr>
          <w:rFonts w:eastAsia="SimSun"/>
          <w:sz w:val="28"/>
          <w:szCs w:val="28"/>
          <w:lang w:val="ro-RO" w:eastAsia="zh-CN"/>
        </w:rPr>
        <w:t>investiții</w:t>
      </w:r>
      <w:r w:rsidRPr="00CD3FF9">
        <w:rPr>
          <w:rFonts w:eastAsia="SimSun"/>
          <w:sz w:val="28"/>
          <w:szCs w:val="28"/>
          <w:lang w:val="ro-RO" w:eastAsia="zh-CN"/>
        </w:rPr>
        <w:t xml:space="preserve"> noi, a căror </w:t>
      </w:r>
      <w:r w:rsidR="00CD3FF9" w:rsidRPr="00CD3FF9">
        <w:rPr>
          <w:rFonts w:eastAsia="SimSun"/>
          <w:sz w:val="28"/>
          <w:szCs w:val="28"/>
          <w:lang w:val="ro-RO" w:eastAsia="zh-CN"/>
        </w:rPr>
        <w:t>finanțare</w:t>
      </w:r>
      <w:r w:rsidRPr="00CD3FF9">
        <w:rPr>
          <w:rFonts w:eastAsia="SimSun"/>
          <w:sz w:val="28"/>
          <w:szCs w:val="28"/>
          <w:lang w:val="ro-RO" w:eastAsia="zh-CN"/>
        </w:rPr>
        <w:t xml:space="preserve"> se asigur</w:t>
      </w:r>
      <w:r w:rsidR="00CD3FF9">
        <w:rPr>
          <w:rFonts w:eastAsia="SimSun"/>
          <w:sz w:val="28"/>
          <w:szCs w:val="28"/>
          <w:lang w:val="ro-RO" w:eastAsia="zh-CN"/>
        </w:rPr>
        <w:t>ă</w:t>
      </w:r>
      <w:r w:rsidRPr="00CD3FF9">
        <w:rPr>
          <w:rFonts w:eastAsia="SimSun"/>
          <w:sz w:val="28"/>
          <w:szCs w:val="28"/>
          <w:lang w:val="ro-RO" w:eastAsia="zh-CN"/>
        </w:rPr>
        <w:t xml:space="preserve"> integral sau în completare din bugetele locale, precum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ale celor </w:t>
      </w:r>
      <w:r w:rsidR="00CD3FF9" w:rsidRPr="00CD3FF9">
        <w:rPr>
          <w:rFonts w:eastAsia="SimSun"/>
          <w:sz w:val="28"/>
          <w:szCs w:val="28"/>
          <w:lang w:val="ro-RO" w:eastAsia="zh-CN"/>
        </w:rPr>
        <w:t>finanțate</w:t>
      </w:r>
      <w:r w:rsidRPr="00CD3FF9">
        <w:rPr>
          <w:rFonts w:eastAsia="SimSun"/>
          <w:sz w:val="28"/>
          <w:szCs w:val="28"/>
          <w:lang w:val="ro-RO" w:eastAsia="zh-CN"/>
        </w:rPr>
        <w:t xml:space="preserve"> din împrumuturi interne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externe, contractate direct sau garantate de </w:t>
      </w:r>
      <w:r w:rsidR="00CD3FF9" w:rsidRPr="00CD3FF9">
        <w:rPr>
          <w:rFonts w:eastAsia="SimSun"/>
          <w:sz w:val="28"/>
          <w:szCs w:val="28"/>
          <w:lang w:val="ro-RO" w:eastAsia="zh-CN"/>
        </w:rPr>
        <w:t>autoritățile</w:t>
      </w:r>
      <w:r w:rsidRPr="00CD3FF9">
        <w:rPr>
          <w:rFonts w:eastAsia="SimSun"/>
          <w:sz w:val="28"/>
          <w:szCs w:val="28"/>
          <w:lang w:val="ro-RO" w:eastAsia="zh-CN"/>
        </w:rPr>
        <w:t xml:space="preserve"> </w:t>
      </w:r>
      <w:r w:rsidR="00CD3FF9" w:rsidRPr="00CD3FF9">
        <w:rPr>
          <w:rFonts w:eastAsia="SimSun"/>
          <w:sz w:val="28"/>
          <w:szCs w:val="28"/>
          <w:lang w:val="ro-RO" w:eastAsia="zh-CN"/>
        </w:rPr>
        <w:t>administrației</w:t>
      </w:r>
      <w:r w:rsidRPr="00CD3FF9">
        <w:rPr>
          <w:rFonts w:eastAsia="SimSun"/>
          <w:sz w:val="28"/>
          <w:szCs w:val="28"/>
          <w:lang w:val="ro-RO" w:eastAsia="zh-CN"/>
        </w:rPr>
        <w:t xml:space="preserve"> publice locale, se aprobă de către </w:t>
      </w:r>
      <w:r w:rsidR="00CD3FF9" w:rsidRPr="00CD3FF9">
        <w:rPr>
          <w:rFonts w:eastAsia="SimSun"/>
          <w:sz w:val="28"/>
          <w:szCs w:val="28"/>
          <w:lang w:val="ro-RO" w:eastAsia="zh-CN"/>
        </w:rPr>
        <w:t>autoritățile</w:t>
      </w:r>
      <w:r w:rsidRPr="00CD3FF9">
        <w:rPr>
          <w:rFonts w:eastAsia="SimSun"/>
          <w:sz w:val="28"/>
          <w:szCs w:val="28"/>
          <w:lang w:val="ro-RO" w:eastAsia="zh-CN"/>
        </w:rPr>
        <w:t xml:space="preserve"> deliberative. Ordonatorii principali de credite, pe propria răspundere, actualizează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aprobă valoarea fiecărui obiectiv de </w:t>
      </w:r>
      <w:r w:rsidR="00CD3FF9" w:rsidRPr="00CD3FF9">
        <w:rPr>
          <w:rFonts w:eastAsia="SimSun"/>
          <w:sz w:val="28"/>
          <w:szCs w:val="28"/>
          <w:lang w:val="ro-RO" w:eastAsia="zh-CN"/>
        </w:rPr>
        <w:t>investiții</w:t>
      </w:r>
      <w:r w:rsidRPr="00CD3FF9">
        <w:rPr>
          <w:rFonts w:eastAsia="SimSun"/>
          <w:sz w:val="28"/>
          <w:szCs w:val="28"/>
          <w:lang w:val="ro-RO" w:eastAsia="zh-CN"/>
        </w:rPr>
        <w:t xml:space="preserve"> nou sau în continuare, indiferent de sursele de </w:t>
      </w:r>
      <w:r w:rsidR="00CD3FF9" w:rsidRPr="00CD3FF9">
        <w:rPr>
          <w:rFonts w:eastAsia="SimSun"/>
          <w:sz w:val="28"/>
          <w:szCs w:val="28"/>
          <w:lang w:val="ro-RO" w:eastAsia="zh-CN"/>
        </w:rPr>
        <w:t>finanțare</w:t>
      </w:r>
      <w:r w:rsidRPr="00CD3FF9">
        <w:rPr>
          <w:rFonts w:eastAsia="SimSun"/>
          <w:sz w:val="28"/>
          <w:szCs w:val="28"/>
          <w:lang w:val="ro-RO" w:eastAsia="zh-CN"/>
        </w:rPr>
        <w:t xml:space="preserve"> ori de competen</w:t>
      </w:r>
      <w:r w:rsidR="00CD3FF9">
        <w:rPr>
          <w:rFonts w:eastAsia="SimSun"/>
          <w:sz w:val="28"/>
          <w:szCs w:val="28"/>
          <w:lang w:val="ro-RO" w:eastAsia="zh-CN"/>
        </w:rPr>
        <w:t>t</w:t>
      </w:r>
      <w:r w:rsidRPr="00CD3FF9">
        <w:rPr>
          <w:rFonts w:eastAsia="SimSun"/>
          <w:sz w:val="28"/>
          <w:szCs w:val="28"/>
          <w:lang w:val="ro-RO" w:eastAsia="zh-CN"/>
        </w:rPr>
        <w:t xml:space="preserve">a de aprobare a acestora, în </w:t>
      </w:r>
      <w:r w:rsidR="00CD3FF9" w:rsidRPr="00CD3FF9">
        <w:rPr>
          <w:rFonts w:eastAsia="SimSun"/>
          <w:sz w:val="28"/>
          <w:szCs w:val="28"/>
          <w:lang w:val="ro-RO" w:eastAsia="zh-CN"/>
        </w:rPr>
        <w:t>funcție</w:t>
      </w:r>
      <w:r w:rsidRPr="00CD3FF9">
        <w:rPr>
          <w:rFonts w:eastAsia="SimSun"/>
          <w:sz w:val="28"/>
          <w:szCs w:val="28"/>
          <w:lang w:val="ro-RO" w:eastAsia="zh-CN"/>
        </w:rPr>
        <w:t xml:space="preserve"> de </w:t>
      </w:r>
      <w:r w:rsidR="00CD3FF9" w:rsidRPr="00CD3FF9">
        <w:rPr>
          <w:rFonts w:eastAsia="SimSun"/>
          <w:sz w:val="28"/>
          <w:szCs w:val="28"/>
          <w:lang w:val="ro-RO" w:eastAsia="zh-CN"/>
        </w:rPr>
        <w:t>evoluția</w:t>
      </w:r>
      <w:r w:rsidRPr="00CD3FF9">
        <w:rPr>
          <w:rFonts w:eastAsia="SimSun"/>
          <w:sz w:val="28"/>
          <w:szCs w:val="28"/>
          <w:lang w:val="ro-RO" w:eastAsia="zh-CN"/>
        </w:rPr>
        <w:t xml:space="preserve"> indicilor de preturi. Aceasta </w:t>
      </w:r>
      <w:r w:rsidR="00CD3FF9" w:rsidRPr="00CD3FF9">
        <w:rPr>
          <w:rFonts w:eastAsia="SimSun"/>
          <w:sz w:val="28"/>
          <w:szCs w:val="28"/>
          <w:lang w:val="ro-RO" w:eastAsia="zh-CN"/>
        </w:rPr>
        <w:t>operațiune</w:t>
      </w:r>
      <w:r w:rsidRPr="00CD3FF9">
        <w:rPr>
          <w:rFonts w:eastAsia="SimSun"/>
          <w:sz w:val="28"/>
          <w:szCs w:val="28"/>
          <w:lang w:val="ro-RO" w:eastAsia="zh-CN"/>
        </w:rPr>
        <w:t xml:space="preserve"> este supusă controlului financiar preventiv propriu….”</w:t>
      </w:r>
    </w:p>
    <w:p w14:paraId="3B1FEE6D" w14:textId="28BD3D53" w:rsidR="00934937" w:rsidRPr="00CD3FF9" w:rsidRDefault="00934937" w:rsidP="00CD3F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CD3FF9">
        <w:rPr>
          <w:rFonts w:eastAsia="SimSun"/>
          <w:sz w:val="28"/>
          <w:szCs w:val="28"/>
          <w:lang w:val="ro-RO" w:eastAsia="zh-CN"/>
        </w:rPr>
        <w:t xml:space="preserve">Coroborate cu prevederile art. 14 din același act normativ, Reguli bugetare ”.....Cheltuielile bugetare au </w:t>
      </w:r>
      <w:r w:rsidR="00CD3FF9" w:rsidRPr="00CD3FF9">
        <w:rPr>
          <w:rFonts w:eastAsia="SimSun"/>
          <w:sz w:val="28"/>
          <w:szCs w:val="28"/>
          <w:lang w:val="ro-RO" w:eastAsia="zh-CN"/>
        </w:rPr>
        <w:t>destinație</w:t>
      </w:r>
      <w:r w:rsidRPr="00CD3FF9">
        <w:rPr>
          <w:rFonts w:eastAsia="SimSun"/>
          <w:sz w:val="28"/>
          <w:szCs w:val="28"/>
          <w:lang w:val="ro-RO" w:eastAsia="zh-CN"/>
        </w:rPr>
        <w:t xml:space="preserve"> precisă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limitată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sunt determinate de autorizările </w:t>
      </w:r>
      <w:r w:rsidR="00CD3FF9" w:rsidRPr="00CD3FF9">
        <w:rPr>
          <w:rFonts w:eastAsia="SimSun"/>
          <w:sz w:val="28"/>
          <w:szCs w:val="28"/>
          <w:lang w:val="ro-RO" w:eastAsia="zh-CN"/>
        </w:rPr>
        <w:t>conținute</w:t>
      </w:r>
      <w:r w:rsidRPr="00CD3FF9">
        <w:rPr>
          <w:rFonts w:eastAsia="SimSun"/>
          <w:sz w:val="28"/>
          <w:szCs w:val="28"/>
          <w:lang w:val="ro-RO" w:eastAsia="zh-CN"/>
        </w:rPr>
        <w:t xml:space="preserve"> în legi speciale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în legile bugetare anuale. Nicio cheltuială nu poate fi înscrisă în bugetele prevăzute la art. 1 alin. (2)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nici nu poate fi angajată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efectuată din aceste bugete, dacă nu exista bază legală pentru respectiva cheltuială. Nicio cheltuială din fonduri publice locale nu poate fi angajată, </w:t>
      </w:r>
      <w:r w:rsidR="00CD3FF9" w:rsidRPr="00CD3FF9">
        <w:rPr>
          <w:rFonts w:eastAsia="SimSun"/>
          <w:sz w:val="28"/>
          <w:szCs w:val="28"/>
          <w:lang w:val="ro-RO" w:eastAsia="zh-CN"/>
        </w:rPr>
        <w:t>ordonanțată</w:t>
      </w:r>
      <w:r w:rsidRPr="00CD3FF9">
        <w:rPr>
          <w:rFonts w:eastAsia="SimSun"/>
          <w:sz w:val="28"/>
          <w:szCs w:val="28"/>
          <w:lang w:val="ro-RO" w:eastAsia="zh-CN"/>
        </w:rPr>
        <w:t xml:space="preserve">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plătită </w:t>
      </w:r>
      <w:r w:rsidRPr="00CD3FF9">
        <w:rPr>
          <w:rFonts w:eastAsia="SimSun"/>
          <w:sz w:val="28"/>
          <w:szCs w:val="28"/>
          <w:lang w:val="ro-RO" w:eastAsia="zh-CN"/>
        </w:rPr>
        <w:lastRenderedPageBreak/>
        <w:t xml:space="preserve">dacă nu este aprobată, potrivit legii,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dacă nu are prevederi bugetare </w:t>
      </w:r>
      <w:r w:rsidR="00CD3FF9" w:rsidRPr="00CD3FF9">
        <w:rPr>
          <w:rFonts w:eastAsia="SimSun"/>
          <w:sz w:val="28"/>
          <w:szCs w:val="28"/>
          <w:lang w:val="ro-RO" w:eastAsia="zh-CN"/>
        </w:rPr>
        <w:t>și</w:t>
      </w:r>
      <w:r w:rsidRPr="00CD3FF9">
        <w:rPr>
          <w:rFonts w:eastAsia="SimSun"/>
          <w:sz w:val="28"/>
          <w:szCs w:val="28"/>
          <w:lang w:val="ro-RO" w:eastAsia="zh-CN"/>
        </w:rPr>
        <w:t xml:space="preserve"> surse de </w:t>
      </w:r>
      <w:r w:rsidR="00CD3FF9" w:rsidRPr="00CD3FF9">
        <w:rPr>
          <w:rFonts w:eastAsia="SimSun"/>
          <w:sz w:val="28"/>
          <w:szCs w:val="28"/>
          <w:lang w:val="ro-RO" w:eastAsia="zh-CN"/>
        </w:rPr>
        <w:t>finanțare</w:t>
      </w:r>
      <w:r w:rsidRPr="00CD3FF9">
        <w:rPr>
          <w:rFonts w:eastAsia="SimSun"/>
          <w:sz w:val="28"/>
          <w:szCs w:val="28"/>
          <w:lang w:val="ro-RO" w:eastAsia="zh-CN"/>
        </w:rPr>
        <w:t>....”</w:t>
      </w:r>
    </w:p>
    <w:p w14:paraId="78591783" w14:textId="77777777" w:rsidR="009B7687" w:rsidRPr="00CD3FF9" w:rsidRDefault="009B7687" w:rsidP="00CD3F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</w:p>
    <w:p w14:paraId="0CE80364" w14:textId="77777777" w:rsidR="009B7687" w:rsidRPr="00CD3FF9" w:rsidRDefault="009B7687" w:rsidP="00934937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</w:p>
    <w:p w14:paraId="3BD6BE1D" w14:textId="77777777" w:rsidR="009B7687" w:rsidRPr="00CD3FF9" w:rsidRDefault="009B7687" w:rsidP="00934937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</w:p>
    <w:p w14:paraId="38482D83" w14:textId="77777777" w:rsidR="009B7687" w:rsidRPr="00CD3FF9" w:rsidRDefault="009B7687" w:rsidP="00934937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sz w:val="28"/>
          <w:szCs w:val="28"/>
          <w:lang w:val="ro-RO" w:eastAsia="zh-CN"/>
        </w:rPr>
      </w:pPr>
    </w:p>
    <w:p w14:paraId="074C77FA" w14:textId="23EBC74B" w:rsidR="00A52BEA" w:rsidRPr="00CD3FF9" w:rsidRDefault="00934937" w:rsidP="00934937">
      <w:pPr>
        <w:spacing w:after="0"/>
        <w:ind w:right="74" w:firstLine="567"/>
        <w:jc w:val="both"/>
        <w:rPr>
          <w:sz w:val="28"/>
          <w:szCs w:val="28"/>
          <w:lang w:val="ro-RO"/>
        </w:rPr>
      </w:pPr>
      <w:r w:rsidRPr="00CD3FF9">
        <w:rPr>
          <w:rFonts w:eastAsia="SimSun"/>
          <w:sz w:val="28"/>
          <w:szCs w:val="28"/>
          <w:lang w:val="ro-RO" w:eastAsia="zh-CN"/>
        </w:rPr>
        <w:t xml:space="preserve">Având la bază și </w:t>
      </w:r>
      <w:r w:rsidRPr="00CD3FF9">
        <w:rPr>
          <w:sz w:val="28"/>
          <w:szCs w:val="28"/>
          <w:lang w:val="ro-RO"/>
        </w:rPr>
        <w:t>procesul verbal ale Comisiei tehnico-economice cu</w:t>
      </w:r>
      <w:r w:rsidRPr="00CD3FF9">
        <w:rPr>
          <w:color w:val="FF0000"/>
          <w:sz w:val="28"/>
          <w:szCs w:val="28"/>
          <w:lang w:val="ro-RO"/>
        </w:rPr>
        <w:t xml:space="preserve"> </w:t>
      </w:r>
      <w:r w:rsidRPr="00CD3FF9">
        <w:rPr>
          <w:sz w:val="28"/>
          <w:szCs w:val="28"/>
          <w:lang w:val="ro-RO"/>
        </w:rPr>
        <w:t>nr.</w:t>
      </w:r>
      <w:r w:rsidRPr="00CD3FF9">
        <w:rPr>
          <w:color w:val="FF0000"/>
          <w:sz w:val="28"/>
          <w:szCs w:val="28"/>
          <w:lang w:val="ro-RO"/>
        </w:rPr>
        <w:t xml:space="preserve"> </w:t>
      </w:r>
      <w:r w:rsidR="00A65B4F">
        <w:rPr>
          <w:sz w:val="28"/>
          <w:szCs w:val="28"/>
          <w:lang w:val="ro-RO"/>
        </w:rPr>
        <w:t>14745</w:t>
      </w:r>
      <w:r w:rsidRPr="00CD3FF9">
        <w:rPr>
          <w:sz w:val="28"/>
          <w:szCs w:val="28"/>
          <w:lang w:val="ro-RO"/>
        </w:rPr>
        <w:t>/</w:t>
      </w:r>
      <w:r w:rsidR="00CD3FF9">
        <w:rPr>
          <w:sz w:val="28"/>
          <w:szCs w:val="28"/>
          <w:lang w:val="ro-RO"/>
        </w:rPr>
        <w:t>06.03</w:t>
      </w:r>
      <w:r w:rsidRPr="00CD3FF9">
        <w:rPr>
          <w:sz w:val="28"/>
          <w:szCs w:val="28"/>
          <w:lang w:val="ro-RO"/>
        </w:rPr>
        <w:t>.202</w:t>
      </w:r>
      <w:r w:rsidR="00CD3FF9">
        <w:rPr>
          <w:sz w:val="28"/>
          <w:szCs w:val="28"/>
          <w:lang w:val="ro-RO"/>
        </w:rPr>
        <w:t>5</w:t>
      </w:r>
      <w:r w:rsidRPr="00CD3FF9">
        <w:rPr>
          <w:sz w:val="28"/>
          <w:szCs w:val="28"/>
          <w:lang w:val="ro-RO"/>
        </w:rPr>
        <w:t>,</w:t>
      </w:r>
    </w:p>
    <w:p w14:paraId="109C3B79" w14:textId="5218F26D" w:rsidR="00D85DAC" w:rsidRPr="00CD3FF9" w:rsidRDefault="00CD3FF9" w:rsidP="00BE11E3">
      <w:pPr>
        <w:spacing w:after="0"/>
        <w:ind w:right="74" w:firstLine="567"/>
        <w:jc w:val="both"/>
        <w:rPr>
          <w:sz w:val="28"/>
          <w:szCs w:val="28"/>
          <w:lang w:val="ro-RO"/>
        </w:rPr>
      </w:pPr>
      <w:r w:rsidRPr="00CD3FF9">
        <w:rPr>
          <w:sz w:val="28"/>
          <w:szCs w:val="28"/>
          <w:lang w:val="ro-RO"/>
        </w:rPr>
        <w:t>Ținând</w:t>
      </w:r>
      <w:r w:rsidR="00594897" w:rsidRPr="00CD3FF9">
        <w:rPr>
          <w:sz w:val="28"/>
          <w:szCs w:val="28"/>
          <w:lang w:val="ro-RO"/>
        </w:rPr>
        <w:t xml:space="preserve"> cont de cele prezentate mai sus, proiectul de hotărâre se înaintează Consiliului Local al Municipiului Satu Mare cu propunere de aprobare</w:t>
      </w:r>
      <w:r w:rsidR="00B04D8E" w:rsidRPr="00CD3FF9">
        <w:rPr>
          <w:sz w:val="28"/>
          <w:szCs w:val="28"/>
          <w:lang w:val="ro-RO"/>
        </w:rPr>
        <w:t>.</w:t>
      </w:r>
    </w:p>
    <w:p w14:paraId="32A4365F" w14:textId="77777777" w:rsidR="00D85DAC" w:rsidRPr="00CD3FF9" w:rsidRDefault="00D85DAC" w:rsidP="00354421">
      <w:pPr>
        <w:spacing w:after="0"/>
        <w:ind w:right="74" w:firstLine="567"/>
        <w:jc w:val="both"/>
        <w:rPr>
          <w:sz w:val="28"/>
          <w:szCs w:val="28"/>
          <w:lang w:val="ro-RO"/>
        </w:rPr>
      </w:pPr>
    </w:p>
    <w:p w14:paraId="3CC482F5" w14:textId="346F31EC" w:rsidR="00072E2A" w:rsidRPr="00CD3FF9" w:rsidRDefault="00072E2A" w:rsidP="00354421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1F067B53" w14:textId="77777777" w:rsidR="00072E2A" w:rsidRPr="00CD3FF9" w:rsidRDefault="00072E2A" w:rsidP="00072E2A">
      <w:pPr>
        <w:spacing w:after="0"/>
        <w:jc w:val="both"/>
        <w:rPr>
          <w:sz w:val="28"/>
          <w:szCs w:val="28"/>
          <w:lang w:val="ro-RO"/>
        </w:rPr>
      </w:pPr>
    </w:p>
    <w:p w14:paraId="7087199E" w14:textId="0D89540D" w:rsidR="00A73A74" w:rsidRPr="00CD3FF9" w:rsidRDefault="00CD3FF9" w:rsidP="000D5CB3">
      <w:pPr>
        <w:pStyle w:val="PlainText"/>
        <w:tabs>
          <w:tab w:val="center" w:pos="2127"/>
          <w:tab w:val="center" w:pos="7088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1D6D04" w:rsidRPr="00CD3FF9">
        <w:rPr>
          <w:rFonts w:ascii="Times New Roman" w:hAnsi="Times New Roman" w:cs="Times New Roman"/>
          <w:b/>
          <w:sz w:val="28"/>
          <w:szCs w:val="28"/>
          <w:lang w:val="ro-RO"/>
        </w:rPr>
        <w:t>Director executiv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354421" w:rsidRPr="00CD3FF9">
        <w:rPr>
          <w:rFonts w:ascii="Times New Roman" w:hAnsi="Times New Roman" w:cs="Times New Roman"/>
          <w:b/>
          <w:sz w:val="28"/>
          <w:szCs w:val="28"/>
          <w:lang w:val="ro-RO"/>
        </w:rPr>
        <w:t>Șef</w:t>
      </w:r>
      <w:r w:rsidR="001D6D04" w:rsidRPr="00CD3F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Serviciu Managementul Proiectelor</w:t>
      </w:r>
    </w:p>
    <w:p w14:paraId="09EEC454" w14:textId="12385C36" w:rsidR="00A73A74" w:rsidRPr="00CD3FF9" w:rsidRDefault="00CD3FF9" w:rsidP="000D5CB3">
      <w:pPr>
        <w:pStyle w:val="PlainText"/>
        <w:tabs>
          <w:tab w:val="center" w:pos="2127"/>
          <w:tab w:val="center" w:pos="7088"/>
        </w:tabs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ab/>
        <w:t>e</w:t>
      </w:r>
      <w:r w:rsidR="002C4987" w:rsidRPr="00CD3FF9">
        <w:rPr>
          <w:rFonts w:ascii="Times New Roman" w:hAnsi="Times New Roman" w:cs="Times New Roman"/>
          <w:b/>
          <w:sz w:val="28"/>
          <w:szCs w:val="28"/>
          <w:lang w:val="ro-RO"/>
        </w:rPr>
        <w:t>c.</w:t>
      </w:r>
      <w:r w:rsidR="001D6D04" w:rsidRPr="00CD3FF9">
        <w:rPr>
          <w:rFonts w:ascii="Times New Roman" w:hAnsi="Times New Roman" w:cs="Times New Roman"/>
          <w:b/>
          <w:sz w:val="28"/>
          <w:szCs w:val="28"/>
          <w:lang w:val="ro-RO"/>
        </w:rPr>
        <w:t xml:space="preserve"> Ursu Luci</w:t>
      </w:r>
      <w:r w:rsidR="00934937" w:rsidRPr="00CD3FF9">
        <w:rPr>
          <w:rFonts w:ascii="Times New Roman" w:hAnsi="Times New Roman" w:cs="Times New Roman"/>
          <w:b/>
          <w:sz w:val="28"/>
          <w:szCs w:val="28"/>
          <w:lang w:val="ro-RO"/>
        </w:rPr>
        <w:t>c</w:t>
      </w:r>
      <w:r w:rsidR="001D6D04" w:rsidRPr="00CD3FF9">
        <w:rPr>
          <w:rFonts w:ascii="Times New Roman" w:hAnsi="Times New Roman" w:cs="Times New Roman"/>
          <w:b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0D5CB3">
        <w:rPr>
          <w:rFonts w:ascii="Times New Roman" w:hAnsi="Times New Roman" w:cs="Times New Roman"/>
          <w:b/>
          <w:sz w:val="28"/>
          <w:szCs w:val="28"/>
          <w:lang w:val="ro-RO"/>
        </w:rPr>
        <w:t>dr. Sveda Andrea</w:t>
      </w:r>
    </w:p>
    <w:sectPr w:rsidR="00A73A74" w:rsidRPr="00CD3FF9" w:rsidSect="001D1837">
      <w:footerReference w:type="default" r:id="rId9"/>
      <w:pgSz w:w="11907" w:h="16840" w:code="9"/>
      <w:pgMar w:top="851" w:right="1134" w:bottom="993" w:left="1134" w:header="720" w:footer="3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E7F8" w14:textId="77777777" w:rsidR="00C616A9" w:rsidRDefault="00C616A9" w:rsidP="0011506A">
      <w:pPr>
        <w:spacing w:after="0" w:line="240" w:lineRule="auto"/>
      </w:pPr>
      <w:r>
        <w:separator/>
      </w:r>
    </w:p>
  </w:endnote>
  <w:endnote w:type="continuationSeparator" w:id="0">
    <w:p w14:paraId="7B3B672F" w14:textId="77777777" w:rsidR="00C616A9" w:rsidRDefault="00C616A9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08E7333C" w:rsidR="0011506A" w:rsidRPr="006D7809" w:rsidRDefault="0095325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</w:t>
    </w:r>
    <w:r w:rsidR="003F50D1">
      <w:rPr>
        <w:sz w:val="16"/>
        <w:szCs w:val="16"/>
        <w:lang w:val="ro-RO"/>
      </w:rPr>
      <w:t xml:space="preserve">ng. </w:t>
    </w:r>
    <w:r w:rsidR="00CD3FF9">
      <w:rPr>
        <w:sz w:val="16"/>
        <w:szCs w:val="16"/>
        <w:lang w:val="ro-RO"/>
      </w:rPr>
      <w:t>Kiss Ferenc</w:t>
    </w:r>
    <w:r w:rsidR="0011506A" w:rsidRPr="006D7809">
      <w:rPr>
        <w:sz w:val="16"/>
        <w:szCs w:val="16"/>
        <w:lang w:val="ro-RO"/>
      </w:rPr>
      <w:t>, 2</w:t>
    </w:r>
    <w:r w:rsidR="001D1837">
      <w:rPr>
        <w:sz w:val="16"/>
        <w:szCs w:val="16"/>
        <w:lang w:val="ro-RO"/>
      </w:rPr>
      <w:t xml:space="preserve">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AD497" w14:textId="77777777" w:rsidR="00C616A9" w:rsidRDefault="00C616A9" w:rsidP="0011506A">
      <w:pPr>
        <w:spacing w:after="0" w:line="240" w:lineRule="auto"/>
      </w:pPr>
      <w:r>
        <w:separator/>
      </w:r>
    </w:p>
  </w:footnote>
  <w:footnote w:type="continuationSeparator" w:id="0">
    <w:p w14:paraId="7D3C7754" w14:textId="77777777" w:rsidR="00C616A9" w:rsidRDefault="00C616A9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800"/>
        </w:tabs>
        <w:ind w:left="0" w:firstLine="0"/>
      </w:pPr>
      <w:rPr>
        <w:rFonts w:ascii="Times New Roman" w:hAnsi="Times New Roman"/>
      </w:rPr>
    </w:lvl>
  </w:abstractNum>
  <w:abstractNum w:abstractNumId="1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7C18DA"/>
    <w:multiLevelType w:val="hybridMultilevel"/>
    <w:tmpl w:val="430EC45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778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7D47"/>
    <w:multiLevelType w:val="hybridMultilevel"/>
    <w:tmpl w:val="42DC5C22"/>
    <w:lvl w:ilvl="0" w:tplc="040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8315A"/>
    <w:multiLevelType w:val="hybridMultilevel"/>
    <w:tmpl w:val="8CE22D46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2040426450">
    <w:abstractNumId w:val="14"/>
  </w:num>
  <w:num w:numId="2" w16cid:durableId="1305623149">
    <w:abstractNumId w:val="16"/>
  </w:num>
  <w:num w:numId="3" w16cid:durableId="1871919615">
    <w:abstractNumId w:val="12"/>
  </w:num>
  <w:num w:numId="4" w16cid:durableId="1896350890">
    <w:abstractNumId w:val="7"/>
  </w:num>
  <w:num w:numId="5" w16cid:durableId="1672219116">
    <w:abstractNumId w:val="10"/>
  </w:num>
  <w:num w:numId="6" w16cid:durableId="639307846">
    <w:abstractNumId w:val="13"/>
  </w:num>
  <w:num w:numId="7" w16cid:durableId="469985092">
    <w:abstractNumId w:val="17"/>
  </w:num>
  <w:num w:numId="8" w16cid:durableId="1704015234">
    <w:abstractNumId w:val="9"/>
  </w:num>
  <w:num w:numId="9" w16cid:durableId="913205718">
    <w:abstractNumId w:val="1"/>
  </w:num>
  <w:num w:numId="10" w16cid:durableId="1378311454">
    <w:abstractNumId w:val="4"/>
  </w:num>
  <w:num w:numId="11" w16cid:durableId="927927782">
    <w:abstractNumId w:val="15"/>
  </w:num>
  <w:num w:numId="12" w16cid:durableId="2020621663">
    <w:abstractNumId w:val="8"/>
  </w:num>
  <w:num w:numId="13" w16cid:durableId="1318192348">
    <w:abstractNumId w:val="2"/>
  </w:num>
  <w:num w:numId="14" w16cid:durableId="960575144">
    <w:abstractNumId w:val="18"/>
  </w:num>
  <w:num w:numId="15" w16cid:durableId="274287494">
    <w:abstractNumId w:val="6"/>
  </w:num>
  <w:num w:numId="16" w16cid:durableId="1621377298">
    <w:abstractNumId w:val="5"/>
  </w:num>
  <w:num w:numId="17" w16cid:durableId="837111292">
    <w:abstractNumId w:val="11"/>
  </w:num>
  <w:num w:numId="18" w16cid:durableId="1284536548">
    <w:abstractNumId w:val="0"/>
  </w:num>
  <w:num w:numId="19" w16cid:durableId="898590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22EE0"/>
    <w:rsid w:val="00035467"/>
    <w:rsid w:val="00036FE4"/>
    <w:rsid w:val="000466E9"/>
    <w:rsid w:val="00052AF4"/>
    <w:rsid w:val="00072E2A"/>
    <w:rsid w:val="00077F9E"/>
    <w:rsid w:val="00084DB2"/>
    <w:rsid w:val="00084E40"/>
    <w:rsid w:val="0008581F"/>
    <w:rsid w:val="000A3508"/>
    <w:rsid w:val="000A7B85"/>
    <w:rsid w:val="000B1C6A"/>
    <w:rsid w:val="000D09B0"/>
    <w:rsid w:val="000D5CB3"/>
    <w:rsid w:val="000E00C1"/>
    <w:rsid w:val="000E391A"/>
    <w:rsid w:val="000F3B57"/>
    <w:rsid w:val="0011260D"/>
    <w:rsid w:val="0011506A"/>
    <w:rsid w:val="00121F18"/>
    <w:rsid w:val="0012469E"/>
    <w:rsid w:val="00130A9C"/>
    <w:rsid w:val="0013525A"/>
    <w:rsid w:val="001445F6"/>
    <w:rsid w:val="001537C2"/>
    <w:rsid w:val="00156AF5"/>
    <w:rsid w:val="00165CF5"/>
    <w:rsid w:val="00172575"/>
    <w:rsid w:val="001867A8"/>
    <w:rsid w:val="001937DC"/>
    <w:rsid w:val="00193A36"/>
    <w:rsid w:val="00194F90"/>
    <w:rsid w:val="00197734"/>
    <w:rsid w:val="001D1837"/>
    <w:rsid w:val="001D1EF5"/>
    <w:rsid w:val="001D6D04"/>
    <w:rsid w:val="001E7F66"/>
    <w:rsid w:val="00206597"/>
    <w:rsid w:val="00211B62"/>
    <w:rsid w:val="00232BFB"/>
    <w:rsid w:val="002339FB"/>
    <w:rsid w:val="00261FDB"/>
    <w:rsid w:val="002831E4"/>
    <w:rsid w:val="00287A86"/>
    <w:rsid w:val="0029288D"/>
    <w:rsid w:val="002A13CC"/>
    <w:rsid w:val="002A38DB"/>
    <w:rsid w:val="002C04E4"/>
    <w:rsid w:val="002C4987"/>
    <w:rsid w:val="002D42EB"/>
    <w:rsid w:val="0030541D"/>
    <w:rsid w:val="00335986"/>
    <w:rsid w:val="00347E2B"/>
    <w:rsid w:val="00354421"/>
    <w:rsid w:val="0035474F"/>
    <w:rsid w:val="0036061F"/>
    <w:rsid w:val="00360E68"/>
    <w:rsid w:val="00361C31"/>
    <w:rsid w:val="00384FAB"/>
    <w:rsid w:val="00392526"/>
    <w:rsid w:val="003B0095"/>
    <w:rsid w:val="003B394B"/>
    <w:rsid w:val="003C6D03"/>
    <w:rsid w:val="003F50D1"/>
    <w:rsid w:val="0041269B"/>
    <w:rsid w:val="0042190C"/>
    <w:rsid w:val="00432A77"/>
    <w:rsid w:val="00434CBD"/>
    <w:rsid w:val="00437993"/>
    <w:rsid w:val="004456A1"/>
    <w:rsid w:val="004546D9"/>
    <w:rsid w:val="00485758"/>
    <w:rsid w:val="004A092C"/>
    <w:rsid w:val="004A75E2"/>
    <w:rsid w:val="004B67F8"/>
    <w:rsid w:val="004C29AD"/>
    <w:rsid w:val="004D5736"/>
    <w:rsid w:val="004E3E6B"/>
    <w:rsid w:val="004E6D37"/>
    <w:rsid w:val="004F1E8A"/>
    <w:rsid w:val="004F2A6E"/>
    <w:rsid w:val="004F495F"/>
    <w:rsid w:val="0050037D"/>
    <w:rsid w:val="0050143F"/>
    <w:rsid w:val="00504688"/>
    <w:rsid w:val="00505082"/>
    <w:rsid w:val="005126FC"/>
    <w:rsid w:val="00517A65"/>
    <w:rsid w:val="00527EF2"/>
    <w:rsid w:val="005330D7"/>
    <w:rsid w:val="005353C2"/>
    <w:rsid w:val="00537E4E"/>
    <w:rsid w:val="00541D1D"/>
    <w:rsid w:val="005460E0"/>
    <w:rsid w:val="00563A9C"/>
    <w:rsid w:val="00564BA3"/>
    <w:rsid w:val="00576F7A"/>
    <w:rsid w:val="00592379"/>
    <w:rsid w:val="00594897"/>
    <w:rsid w:val="0059769C"/>
    <w:rsid w:val="005A64D9"/>
    <w:rsid w:val="005C42E4"/>
    <w:rsid w:val="005D4066"/>
    <w:rsid w:val="005D7D45"/>
    <w:rsid w:val="005E4927"/>
    <w:rsid w:val="005F29DB"/>
    <w:rsid w:val="006225F6"/>
    <w:rsid w:val="0062657C"/>
    <w:rsid w:val="006559B4"/>
    <w:rsid w:val="00681BC6"/>
    <w:rsid w:val="006901DF"/>
    <w:rsid w:val="006A6C93"/>
    <w:rsid w:val="006C249C"/>
    <w:rsid w:val="006D7809"/>
    <w:rsid w:val="006D7D47"/>
    <w:rsid w:val="006F102D"/>
    <w:rsid w:val="007027E1"/>
    <w:rsid w:val="007112AF"/>
    <w:rsid w:val="00721A82"/>
    <w:rsid w:val="00726E12"/>
    <w:rsid w:val="00727DD8"/>
    <w:rsid w:val="00730E11"/>
    <w:rsid w:val="00734A46"/>
    <w:rsid w:val="0073535D"/>
    <w:rsid w:val="00760C92"/>
    <w:rsid w:val="007653F5"/>
    <w:rsid w:val="00770400"/>
    <w:rsid w:val="00771E6D"/>
    <w:rsid w:val="00780DA8"/>
    <w:rsid w:val="00791963"/>
    <w:rsid w:val="007927E6"/>
    <w:rsid w:val="007B2224"/>
    <w:rsid w:val="007C1D3B"/>
    <w:rsid w:val="007C23BA"/>
    <w:rsid w:val="007D28D6"/>
    <w:rsid w:val="007E0264"/>
    <w:rsid w:val="0081114E"/>
    <w:rsid w:val="00812A7D"/>
    <w:rsid w:val="0083133C"/>
    <w:rsid w:val="00835298"/>
    <w:rsid w:val="00837AE1"/>
    <w:rsid w:val="0084156D"/>
    <w:rsid w:val="00841C6F"/>
    <w:rsid w:val="008445FE"/>
    <w:rsid w:val="00846D8A"/>
    <w:rsid w:val="00874DC2"/>
    <w:rsid w:val="008778AA"/>
    <w:rsid w:val="00877A47"/>
    <w:rsid w:val="00887D9B"/>
    <w:rsid w:val="008A48EF"/>
    <w:rsid w:val="008E13B6"/>
    <w:rsid w:val="008E58E3"/>
    <w:rsid w:val="00911923"/>
    <w:rsid w:val="00912EB6"/>
    <w:rsid w:val="00915F1B"/>
    <w:rsid w:val="00927ED0"/>
    <w:rsid w:val="00934937"/>
    <w:rsid w:val="0093736B"/>
    <w:rsid w:val="0095325A"/>
    <w:rsid w:val="0095797C"/>
    <w:rsid w:val="00970753"/>
    <w:rsid w:val="00984001"/>
    <w:rsid w:val="00986DD2"/>
    <w:rsid w:val="009B0B7B"/>
    <w:rsid w:val="009B0F4D"/>
    <w:rsid w:val="009B7687"/>
    <w:rsid w:val="009E4A9F"/>
    <w:rsid w:val="00A05DF9"/>
    <w:rsid w:val="00A16A4D"/>
    <w:rsid w:val="00A35B22"/>
    <w:rsid w:val="00A4127D"/>
    <w:rsid w:val="00A5157B"/>
    <w:rsid w:val="00A529C1"/>
    <w:rsid w:val="00A52BEA"/>
    <w:rsid w:val="00A63AC1"/>
    <w:rsid w:val="00A65B4F"/>
    <w:rsid w:val="00A729DA"/>
    <w:rsid w:val="00A73A74"/>
    <w:rsid w:val="00A76617"/>
    <w:rsid w:val="00A809ED"/>
    <w:rsid w:val="00A83689"/>
    <w:rsid w:val="00AA0499"/>
    <w:rsid w:val="00AA3864"/>
    <w:rsid w:val="00AA6EBA"/>
    <w:rsid w:val="00AA79EA"/>
    <w:rsid w:val="00AC6D1E"/>
    <w:rsid w:val="00AE453A"/>
    <w:rsid w:val="00B03F4B"/>
    <w:rsid w:val="00B04D8E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A0904"/>
    <w:rsid w:val="00BB6BE1"/>
    <w:rsid w:val="00BC38D0"/>
    <w:rsid w:val="00BC632C"/>
    <w:rsid w:val="00BE11E3"/>
    <w:rsid w:val="00BE1541"/>
    <w:rsid w:val="00C040EF"/>
    <w:rsid w:val="00C11954"/>
    <w:rsid w:val="00C35937"/>
    <w:rsid w:val="00C55522"/>
    <w:rsid w:val="00C616A9"/>
    <w:rsid w:val="00C840A4"/>
    <w:rsid w:val="00C928B1"/>
    <w:rsid w:val="00CC25C4"/>
    <w:rsid w:val="00CC59BA"/>
    <w:rsid w:val="00CD3FF9"/>
    <w:rsid w:val="00CD748D"/>
    <w:rsid w:val="00CF09FA"/>
    <w:rsid w:val="00CF423F"/>
    <w:rsid w:val="00D0409E"/>
    <w:rsid w:val="00D23F5B"/>
    <w:rsid w:val="00D31F49"/>
    <w:rsid w:val="00D35EFD"/>
    <w:rsid w:val="00D85DAC"/>
    <w:rsid w:val="00D87AA2"/>
    <w:rsid w:val="00D93E45"/>
    <w:rsid w:val="00D97881"/>
    <w:rsid w:val="00DA2085"/>
    <w:rsid w:val="00DB5ED5"/>
    <w:rsid w:val="00DE6681"/>
    <w:rsid w:val="00DF3049"/>
    <w:rsid w:val="00E0509D"/>
    <w:rsid w:val="00E24F5B"/>
    <w:rsid w:val="00E3290A"/>
    <w:rsid w:val="00E3568C"/>
    <w:rsid w:val="00E45C82"/>
    <w:rsid w:val="00E526D2"/>
    <w:rsid w:val="00E53382"/>
    <w:rsid w:val="00E77882"/>
    <w:rsid w:val="00E7792A"/>
    <w:rsid w:val="00E806B2"/>
    <w:rsid w:val="00E8259D"/>
    <w:rsid w:val="00EA4C86"/>
    <w:rsid w:val="00EB5F2F"/>
    <w:rsid w:val="00EC2D84"/>
    <w:rsid w:val="00EF6413"/>
    <w:rsid w:val="00F0044C"/>
    <w:rsid w:val="00F01167"/>
    <w:rsid w:val="00F14A2A"/>
    <w:rsid w:val="00F20BA7"/>
    <w:rsid w:val="00F32E88"/>
    <w:rsid w:val="00F374AF"/>
    <w:rsid w:val="00F57212"/>
    <w:rsid w:val="00F66A49"/>
    <w:rsid w:val="00FA218D"/>
    <w:rsid w:val="00FA590D"/>
    <w:rsid w:val="00FB6045"/>
    <w:rsid w:val="00FD1D4B"/>
    <w:rsid w:val="00F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D1F77E2"/>
  <w15:docId w15:val="{8711D456-8025-4A10-A7FC-646643E0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styleId="BodyText2">
    <w:name w:val="Body Text 2"/>
    <w:basedOn w:val="Normal"/>
    <w:link w:val="BodyText2Char"/>
    <w:semiHidden/>
    <w:unhideWhenUsed/>
    <w:rsid w:val="00D04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0409E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EEFC6F1-00B5-476B-9C01-BA683528E4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718</Words>
  <Characters>4169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Ferenc Kiss</cp:lastModifiedBy>
  <cp:revision>9</cp:revision>
  <cp:lastPrinted>2025-03-06T10:14:00Z</cp:lastPrinted>
  <dcterms:created xsi:type="dcterms:W3CDTF">2025-03-06T06:58:00Z</dcterms:created>
  <dcterms:modified xsi:type="dcterms:W3CDTF">2025-03-06T10:35:00Z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