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B9AB7" w14:textId="77777777" w:rsidR="00613E50" w:rsidRPr="00212B2E" w:rsidRDefault="00613E50" w:rsidP="00B430B0">
      <w:pPr>
        <w:jc w:val="both"/>
        <w:rPr>
          <w:sz w:val="28"/>
          <w:szCs w:val="28"/>
        </w:rPr>
      </w:pPr>
      <w:r w:rsidRPr="00212B2E">
        <w:rPr>
          <w:sz w:val="28"/>
          <w:szCs w:val="28"/>
        </w:rPr>
        <w:t>MUNICIPIUL SATU MARE</w:t>
      </w:r>
    </w:p>
    <w:p w14:paraId="697B2BF4" w14:textId="77777777" w:rsidR="00613E50" w:rsidRPr="00212B2E" w:rsidRDefault="00613E50" w:rsidP="00B430B0">
      <w:pPr>
        <w:jc w:val="both"/>
        <w:rPr>
          <w:sz w:val="28"/>
          <w:szCs w:val="28"/>
        </w:rPr>
      </w:pPr>
      <w:r w:rsidRPr="00212B2E">
        <w:rPr>
          <w:sz w:val="28"/>
          <w:szCs w:val="28"/>
        </w:rPr>
        <w:t>APARATUL DE SPECIALITATE AL PRIMARULUI</w:t>
      </w:r>
    </w:p>
    <w:p w14:paraId="355228CD" w14:textId="17E2A190" w:rsidR="00613E50" w:rsidRPr="00212B2E" w:rsidRDefault="00613E50" w:rsidP="00B430B0">
      <w:pPr>
        <w:jc w:val="both"/>
        <w:rPr>
          <w:sz w:val="28"/>
          <w:szCs w:val="28"/>
        </w:rPr>
      </w:pPr>
      <w:r w:rsidRPr="00212B2E">
        <w:rPr>
          <w:sz w:val="28"/>
          <w:szCs w:val="28"/>
        </w:rPr>
        <w:t>SERVICIUL JURIDI</w:t>
      </w:r>
      <w:r w:rsidR="00B24D6B" w:rsidRPr="00212B2E">
        <w:rPr>
          <w:sz w:val="28"/>
          <w:szCs w:val="28"/>
        </w:rPr>
        <w:t>C</w:t>
      </w:r>
    </w:p>
    <w:p w14:paraId="2BF40F4C" w14:textId="2DC2EBEC" w:rsidR="00613E50" w:rsidRPr="00212B2E" w:rsidRDefault="00613E50" w:rsidP="00B430B0">
      <w:pPr>
        <w:jc w:val="both"/>
        <w:rPr>
          <w:sz w:val="28"/>
          <w:szCs w:val="28"/>
        </w:rPr>
      </w:pPr>
      <w:r w:rsidRPr="00212B2E">
        <w:rPr>
          <w:sz w:val="28"/>
          <w:szCs w:val="28"/>
        </w:rPr>
        <w:t xml:space="preserve">NR. </w:t>
      </w:r>
      <w:r w:rsidR="00C15FBE">
        <w:rPr>
          <w:sz w:val="28"/>
          <w:szCs w:val="28"/>
        </w:rPr>
        <w:t>702/09.01.2025</w:t>
      </w:r>
    </w:p>
    <w:p w14:paraId="4CFBB3BF" w14:textId="77777777" w:rsidR="00613E50" w:rsidRPr="00212B2E" w:rsidRDefault="00613E50" w:rsidP="00B430B0">
      <w:pPr>
        <w:ind w:firstLine="720"/>
        <w:jc w:val="both"/>
        <w:rPr>
          <w:sz w:val="28"/>
          <w:szCs w:val="28"/>
        </w:rPr>
      </w:pPr>
    </w:p>
    <w:p w14:paraId="11CD821C" w14:textId="77777777" w:rsidR="006D60C7" w:rsidRPr="00212B2E" w:rsidRDefault="006D60C7" w:rsidP="00B430B0">
      <w:pPr>
        <w:ind w:firstLine="720"/>
        <w:jc w:val="both"/>
        <w:rPr>
          <w:sz w:val="28"/>
          <w:szCs w:val="28"/>
        </w:rPr>
      </w:pPr>
      <w:r w:rsidRPr="00212B2E">
        <w:rPr>
          <w:sz w:val="28"/>
          <w:szCs w:val="28"/>
        </w:rPr>
        <w:t>În conformitate cu prevederile art. 136 alin. (8) lit. b) din O.U.G. nr. 57/2019 privind Codul administrativ,</w:t>
      </w:r>
    </w:p>
    <w:p w14:paraId="14051AB5" w14:textId="77777777" w:rsidR="006D60C7" w:rsidRPr="00212B2E" w:rsidRDefault="006D60C7" w:rsidP="00B430B0">
      <w:pPr>
        <w:ind w:firstLine="720"/>
        <w:rPr>
          <w:sz w:val="28"/>
          <w:szCs w:val="28"/>
        </w:rPr>
      </w:pPr>
      <w:r w:rsidRPr="00212B2E">
        <w:rPr>
          <w:sz w:val="28"/>
          <w:szCs w:val="28"/>
        </w:rPr>
        <w:t>formulăm:</w:t>
      </w:r>
    </w:p>
    <w:p w14:paraId="6F2B77C2" w14:textId="77777777" w:rsidR="00613E50" w:rsidRPr="00212B2E" w:rsidRDefault="00613E50" w:rsidP="00B430B0">
      <w:pPr>
        <w:jc w:val="both"/>
        <w:rPr>
          <w:sz w:val="28"/>
          <w:szCs w:val="28"/>
        </w:rPr>
      </w:pPr>
    </w:p>
    <w:p w14:paraId="719E315A" w14:textId="6C5CCC34" w:rsidR="00613E50" w:rsidRPr="00212B2E" w:rsidRDefault="00613E50" w:rsidP="00B430B0">
      <w:pPr>
        <w:jc w:val="center"/>
        <w:rPr>
          <w:sz w:val="28"/>
          <w:szCs w:val="28"/>
        </w:rPr>
      </w:pPr>
      <w:r w:rsidRPr="00212B2E">
        <w:rPr>
          <w:sz w:val="28"/>
          <w:szCs w:val="28"/>
        </w:rPr>
        <w:t>RAPORT DE SPECIALITATE</w:t>
      </w:r>
    </w:p>
    <w:p w14:paraId="7FF225E1" w14:textId="56E9B53C" w:rsidR="00847538" w:rsidRDefault="00613E50" w:rsidP="00847538">
      <w:pPr>
        <w:ind w:firstLine="720"/>
        <w:jc w:val="center"/>
        <w:rPr>
          <w:sz w:val="28"/>
          <w:szCs w:val="28"/>
        </w:rPr>
      </w:pPr>
      <w:r w:rsidRPr="00212B2E">
        <w:rPr>
          <w:sz w:val="28"/>
          <w:szCs w:val="28"/>
        </w:rPr>
        <w:t xml:space="preserve">la proiectul de hotărâre </w:t>
      </w:r>
      <w:r w:rsidR="00FA07C5" w:rsidRPr="00212B2E">
        <w:rPr>
          <w:sz w:val="28"/>
          <w:szCs w:val="28"/>
        </w:rPr>
        <w:t xml:space="preserve">privind </w:t>
      </w:r>
      <w:r w:rsidR="00847538" w:rsidRPr="005E186A">
        <w:rPr>
          <w:sz w:val="28"/>
          <w:szCs w:val="28"/>
        </w:rPr>
        <w:t>stabilirea modalității gestiunii pentru activitățile de salubrizare de  tratare aerobă a biodeșeurilor și eliminare prin depozitare a deșeurilor reziduale și acordarea unui mandat special A</w:t>
      </w:r>
      <w:r w:rsidR="00847538">
        <w:rPr>
          <w:sz w:val="28"/>
          <w:szCs w:val="28"/>
        </w:rPr>
        <w:t xml:space="preserve">sociaţiei de dezvoltare Intercomunitară pentru Managementul Deşeurilor din judeţul Satu Mare </w:t>
      </w:r>
    </w:p>
    <w:p w14:paraId="5CD84ED7" w14:textId="07A41324" w:rsidR="00613E50" w:rsidRPr="00212B2E" w:rsidRDefault="00613E50" w:rsidP="00847538">
      <w:pPr>
        <w:autoSpaceDE w:val="0"/>
        <w:autoSpaceDN w:val="0"/>
        <w:adjustRightInd w:val="0"/>
        <w:jc w:val="center"/>
        <w:rPr>
          <w:sz w:val="28"/>
          <w:szCs w:val="28"/>
        </w:rPr>
      </w:pPr>
    </w:p>
    <w:p w14:paraId="0FF1FA0C" w14:textId="478A04D5" w:rsidR="00B24D6B" w:rsidRPr="00212B2E" w:rsidRDefault="00B24D6B" w:rsidP="00B430B0">
      <w:pPr>
        <w:autoSpaceDE w:val="0"/>
        <w:autoSpaceDN w:val="0"/>
        <w:adjustRightInd w:val="0"/>
        <w:jc w:val="both"/>
        <w:rPr>
          <w:rFonts w:eastAsiaTheme="minorHAnsi"/>
          <w:sz w:val="28"/>
          <w:szCs w:val="28"/>
          <w:lang w:val="en-US" w:eastAsia="en-US"/>
        </w:rPr>
      </w:pPr>
    </w:p>
    <w:p w14:paraId="51C0EB47" w14:textId="37DDC427" w:rsidR="00517215" w:rsidRPr="00212B2E" w:rsidRDefault="00517215" w:rsidP="00517215">
      <w:pPr>
        <w:autoSpaceDE w:val="0"/>
        <w:autoSpaceDN w:val="0"/>
        <w:adjustRightInd w:val="0"/>
        <w:ind w:firstLine="720"/>
        <w:jc w:val="both"/>
        <w:rPr>
          <w:sz w:val="28"/>
          <w:szCs w:val="28"/>
          <w:lang w:val="en-US"/>
        </w:rPr>
      </w:pPr>
      <w:r w:rsidRPr="00212B2E">
        <w:rPr>
          <w:sz w:val="28"/>
          <w:szCs w:val="28"/>
        </w:rPr>
        <w:t>Proiectul de hotărâre se întemeiază, din punct de vedere juridic, pe următoarele prevederi:</w:t>
      </w:r>
    </w:p>
    <w:p w14:paraId="5EE46B88" w14:textId="77777777" w:rsidR="00FA07C5" w:rsidRPr="00212B2E" w:rsidRDefault="00FA07C5" w:rsidP="00847538">
      <w:pPr>
        <w:pStyle w:val="ListParagraph"/>
        <w:autoSpaceDE w:val="0"/>
        <w:autoSpaceDN w:val="0"/>
        <w:adjustRightInd w:val="0"/>
        <w:ind w:left="1065"/>
        <w:jc w:val="both"/>
        <w:rPr>
          <w:rStyle w:val="tli"/>
          <w:rFonts w:eastAsiaTheme="minorHAnsi"/>
          <w:i/>
          <w:iCs/>
          <w:sz w:val="28"/>
          <w:szCs w:val="28"/>
          <w:lang w:val="en-US" w:eastAsia="en-US"/>
        </w:rPr>
      </w:pPr>
    </w:p>
    <w:p w14:paraId="5827A510" w14:textId="4F81FE42" w:rsidR="00FA07C5" w:rsidRPr="00847538" w:rsidRDefault="00847538" w:rsidP="00C2227D">
      <w:pPr>
        <w:pStyle w:val="ListParagraph"/>
        <w:numPr>
          <w:ilvl w:val="0"/>
          <w:numId w:val="7"/>
        </w:numPr>
        <w:autoSpaceDE w:val="0"/>
        <w:autoSpaceDN w:val="0"/>
        <w:adjustRightInd w:val="0"/>
        <w:ind w:left="0" w:firstLine="1065"/>
        <w:jc w:val="both"/>
        <w:rPr>
          <w:rStyle w:val="tli"/>
          <w:rFonts w:eastAsiaTheme="minorHAnsi"/>
          <w:i/>
          <w:iCs/>
          <w:sz w:val="28"/>
          <w:szCs w:val="28"/>
          <w:lang w:val="en-US" w:eastAsia="en-US"/>
        </w:rPr>
      </w:pPr>
      <w:r w:rsidRPr="00535831">
        <w:rPr>
          <w:sz w:val="28"/>
          <w:szCs w:val="28"/>
        </w:rPr>
        <w:t>Legea serviciilor comunitare de utilităţi publice nr.</w:t>
      </w:r>
      <w:r>
        <w:rPr>
          <w:sz w:val="28"/>
          <w:szCs w:val="28"/>
        </w:rPr>
        <w:t xml:space="preserve"> </w:t>
      </w:r>
      <w:r w:rsidRPr="00535831">
        <w:rPr>
          <w:sz w:val="28"/>
          <w:szCs w:val="28"/>
        </w:rPr>
        <w:t>51/2006</w:t>
      </w:r>
      <w:r w:rsidR="00FA07C5" w:rsidRPr="00212B2E">
        <w:rPr>
          <w:rStyle w:val="tli"/>
          <w:color w:val="000000"/>
          <w:sz w:val="28"/>
          <w:szCs w:val="28"/>
        </w:rPr>
        <w:t>:</w:t>
      </w:r>
    </w:p>
    <w:p w14:paraId="0D9B98B4" w14:textId="6F428357" w:rsidR="00847538" w:rsidRPr="00847538" w:rsidRDefault="00847538" w:rsidP="007D06FF">
      <w:pPr>
        <w:pStyle w:val="ListParagraph"/>
        <w:numPr>
          <w:ilvl w:val="0"/>
          <w:numId w:val="8"/>
        </w:numPr>
        <w:autoSpaceDE w:val="0"/>
        <w:autoSpaceDN w:val="0"/>
        <w:adjustRightInd w:val="0"/>
        <w:ind w:left="0" w:firstLine="1065"/>
        <w:jc w:val="both"/>
        <w:rPr>
          <w:rFonts w:eastAsiaTheme="minorHAnsi"/>
          <w:i/>
          <w:iCs/>
          <w:sz w:val="28"/>
          <w:szCs w:val="28"/>
          <w:lang w:val="en-US" w:eastAsia="en-US"/>
        </w:rPr>
      </w:pPr>
      <w:r>
        <w:rPr>
          <w:rFonts w:eastAsiaTheme="minorHAnsi"/>
          <w:b/>
          <w:bCs/>
          <w:sz w:val="28"/>
          <w:szCs w:val="28"/>
          <w:lang w:eastAsia="en-US"/>
        </w:rPr>
        <w:t xml:space="preserve">Art. 10 alin. </w:t>
      </w:r>
      <w:r w:rsidRPr="00847538">
        <w:rPr>
          <w:rFonts w:eastAsiaTheme="minorHAnsi"/>
          <w:b/>
          <w:bCs/>
          <w:sz w:val="28"/>
          <w:szCs w:val="28"/>
          <w:lang w:eastAsia="en-US"/>
        </w:rPr>
        <w:t>(4)</w:t>
      </w:r>
      <w:r>
        <w:rPr>
          <w:rFonts w:eastAsiaTheme="minorHAnsi"/>
          <w:b/>
          <w:bCs/>
          <w:sz w:val="28"/>
          <w:szCs w:val="28"/>
          <w:lang w:eastAsia="en-US"/>
        </w:rPr>
        <w:t>, alin. (5)</w:t>
      </w:r>
      <w:r>
        <w:rPr>
          <w:rFonts w:eastAsiaTheme="minorHAnsi"/>
          <w:i/>
          <w:iCs/>
          <w:sz w:val="28"/>
          <w:szCs w:val="28"/>
          <w:lang w:eastAsia="en-US"/>
        </w:rPr>
        <w:t>: „</w:t>
      </w:r>
      <w:r w:rsidRPr="00847538">
        <w:rPr>
          <w:rFonts w:eastAsiaTheme="minorHAnsi"/>
          <w:b/>
          <w:bCs/>
          <w:i/>
          <w:iCs/>
          <w:sz w:val="28"/>
          <w:szCs w:val="28"/>
          <w:lang w:eastAsia="en-US"/>
        </w:rPr>
        <w:t xml:space="preserve">(4) </w:t>
      </w:r>
      <w:r w:rsidRPr="00847538">
        <w:rPr>
          <w:rFonts w:eastAsiaTheme="minorHAnsi"/>
          <w:i/>
          <w:iCs/>
          <w:sz w:val="28"/>
          <w:szCs w:val="28"/>
          <w:u w:val="single"/>
          <w:lang w:eastAsia="en-US"/>
        </w:rPr>
        <w:t>Unităţile administrativ-teritoriale pot mandata</w:t>
      </w:r>
      <w:r w:rsidRPr="00847538">
        <w:rPr>
          <w:rFonts w:eastAsiaTheme="minorHAnsi"/>
          <w:i/>
          <w:iCs/>
          <w:sz w:val="28"/>
          <w:szCs w:val="28"/>
          <w:lang w:eastAsia="en-US"/>
        </w:rPr>
        <w:t xml:space="preserve">, în condiţiile legii, </w:t>
      </w:r>
      <w:r w:rsidRPr="00847538">
        <w:rPr>
          <w:rFonts w:eastAsiaTheme="minorHAnsi"/>
          <w:i/>
          <w:iCs/>
          <w:sz w:val="28"/>
          <w:szCs w:val="28"/>
          <w:u w:val="single"/>
          <w:lang w:eastAsia="en-US"/>
        </w:rPr>
        <w:t>asociaţiile de dezvoltare intercomunitară având ca scop serviciile de utilităţi publice, prin hotărâri ale autorităţilor lor deliberative</w:t>
      </w:r>
      <w:r w:rsidRPr="00847538">
        <w:rPr>
          <w:rFonts w:eastAsiaTheme="minorHAnsi"/>
          <w:i/>
          <w:iCs/>
          <w:sz w:val="28"/>
          <w:szCs w:val="28"/>
          <w:lang w:eastAsia="en-US"/>
        </w:rPr>
        <w:t xml:space="preserve">, </w:t>
      </w:r>
      <w:r w:rsidRPr="00847538">
        <w:rPr>
          <w:rFonts w:eastAsiaTheme="minorHAnsi"/>
          <w:i/>
          <w:iCs/>
          <w:sz w:val="28"/>
          <w:szCs w:val="28"/>
          <w:u w:val="single"/>
          <w:lang w:eastAsia="en-US"/>
        </w:rPr>
        <w:t>să exercite, pe seama şi în numele lor, dreptul de a delega gestiunea serviciilor de utilităţi publice transferate în responsabilitatea asociaţiilor</w:t>
      </w:r>
      <w:r w:rsidRPr="00847538">
        <w:rPr>
          <w:rFonts w:eastAsiaTheme="minorHAnsi"/>
          <w:i/>
          <w:iCs/>
          <w:sz w:val="28"/>
          <w:szCs w:val="28"/>
          <w:lang w:eastAsia="en-US"/>
        </w:rPr>
        <w:t>, inclusiv dreptul de a pune la dispoziţie sistemele de utilităţi publice aferente serviciilor de utilităţi publice transferate. În acest scop, hotărârile autorităţilor administraţiei publice locale privind mandatarea şi actele juridice de constituire a oricărei asociaţii trebuie să conţină prevederi detaliate şi complete privind condiţiile de exercitare de către aceasta a mandatului special încredinţat.</w:t>
      </w:r>
      <w:r>
        <w:rPr>
          <w:rFonts w:eastAsiaTheme="minorHAnsi"/>
          <w:i/>
          <w:iCs/>
          <w:sz w:val="28"/>
          <w:szCs w:val="28"/>
          <w:lang w:eastAsia="en-US"/>
        </w:rPr>
        <w:t xml:space="preserve"> </w:t>
      </w:r>
      <w:r w:rsidRPr="00847538">
        <w:rPr>
          <w:rFonts w:eastAsiaTheme="minorHAnsi"/>
          <w:b/>
          <w:bCs/>
          <w:i/>
          <w:iCs/>
          <w:sz w:val="28"/>
          <w:szCs w:val="28"/>
          <w:lang w:eastAsia="en-US"/>
        </w:rPr>
        <w:t>(5)</w:t>
      </w:r>
      <w:r w:rsidRPr="00847538">
        <w:rPr>
          <w:rFonts w:eastAsiaTheme="minorHAnsi"/>
          <w:i/>
          <w:iCs/>
          <w:sz w:val="28"/>
          <w:szCs w:val="28"/>
          <w:u w:val="single"/>
          <w:lang w:eastAsia="en-US"/>
        </w:rPr>
        <w:t>Unităţile administrativ-teritoriale pot mandata asociaţiile de dezvoltare intercomunitară având ca scop serviciile de utilităţi publice</w:t>
      </w:r>
      <w:r w:rsidRPr="00847538">
        <w:rPr>
          <w:rFonts w:eastAsiaTheme="minorHAnsi"/>
          <w:i/>
          <w:iCs/>
          <w:sz w:val="28"/>
          <w:szCs w:val="28"/>
          <w:lang w:eastAsia="en-US"/>
        </w:rPr>
        <w:t xml:space="preserve">, în condiţiile stabilite prin actul constitutiv şi statutul asociaţiei, </w:t>
      </w:r>
      <w:r w:rsidRPr="00847538">
        <w:rPr>
          <w:rFonts w:eastAsiaTheme="minorHAnsi"/>
          <w:i/>
          <w:iCs/>
          <w:sz w:val="28"/>
          <w:szCs w:val="28"/>
          <w:u w:val="single"/>
          <w:lang w:eastAsia="en-US"/>
        </w:rPr>
        <w:t>să exercite, în numele şi pe seama lor, atribuţiile, drepturile şi obligaţiile prevăzute la art. 8 alin. (3), art. 9 şi art. 22 alin. (3) şi (4)</w:t>
      </w:r>
      <w:r w:rsidRPr="00847538">
        <w:rPr>
          <w:rFonts w:eastAsiaTheme="minorHAnsi"/>
          <w:i/>
          <w:iCs/>
          <w:sz w:val="28"/>
          <w:szCs w:val="28"/>
          <w:lang w:eastAsia="en-US"/>
        </w:rPr>
        <w:t>, cu excepţia celor prevăzute la art. 8 alin. (3) lit. b)-d), f)-h) şi art. 9 alin. (1) lit. d). Exercitarea atribuţiilor, drepturilor şi obligaţiilor prevăzute la art. 8 alin. (3) lit. a), d</w:t>
      </w:r>
      <w:r w:rsidRPr="00847538">
        <w:rPr>
          <w:rFonts w:eastAsiaTheme="minorHAnsi"/>
          <w:i/>
          <w:iCs/>
          <w:sz w:val="28"/>
          <w:szCs w:val="28"/>
          <w:vertAlign w:val="superscript"/>
          <w:lang w:eastAsia="en-US"/>
        </w:rPr>
        <w:t>1</w:t>
      </w:r>
      <w:r w:rsidRPr="00847538">
        <w:rPr>
          <w:rFonts w:eastAsiaTheme="minorHAnsi"/>
          <w:i/>
          <w:iCs/>
          <w:sz w:val="28"/>
          <w:szCs w:val="28"/>
          <w:lang w:eastAsia="en-US"/>
        </w:rPr>
        <w:t>), d</w:t>
      </w:r>
      <w:r w:rsidRPr="00847538">
        <w:rPr>
          <w:rFonts w:eastAsiaTheme="minorHAnsi"/>
          <w:i/>
          <w:iCs/>
          <w:sz w:val="28"/>
          <w:szCs w:val="28"/>
          <w:vertAlign w:val="superscript"/>
          <w:lang w:eastAsia="en-US"/>
        </w:rPr>
        <w:t>2</w:t>
      </w:r>
      <w:r w:rsidRPr="00847538">
        <w:rPr>
          <w:rFonts w:eastAsiaTheme="minorHAnsi"/>
          <w:i/>
          <w:iCs/>
          <w:sz w:val="28"/>
          <w:szCs w:val="28"/>
          <w:lang w:eastAsia="en-US"/>
        </w:rPr>
        <w:t>), i)-k), art. 9 alin. (2) lit. g), art. 27, art. 29 alin. (2) şi art. 30 alin. (5) este condiţionată de primirea în prealabil a unui mandat special din partea autorităţilor deliberative ale unităţilor administrativ-teritoriale membre ale asociaţiei.</w:t>
      </w:r>
      <w:r>
        <w:rPr>
          <w:rFonts w:eastAsiaTheme="minorHAnsi"/>
          <w:i/>
          <w:iCs/>
          <w:sz w:val="28"/>
          <w:szCs w:val="28"/>
          <w:lang w:eastAsia="en-US"/>
        </w:rPr>
        <w:t>”</w:t>
      </w:r>
    </w:p>
    <w:p w14:paraId="15A80CF7" w14:textId="0C8E7EB9" w:rsidR="007D06FF" w:rsidRDefault="00847538" w:rsidP="007D06FF">
      <w:pPr>
        <w:pStyle w:val="ListParagraph"/>
        <w:numPr>
          <w:ilvl w:val="0"/>
          <w:numId w:val="8"/>
        </w:numPr>
        <w:autoSpaceDE w:val="0"/>
        <w:autoSpaceDN w:val="0"/>
        <w:adjustRightInd w:val="0"/>
        <w:ind w:left="0" w:firstLine="1065"/>
        <w:jc w:val="both"/>
        <w:rPr>
          <w:rFonts w:eastAsia="Times New Roman"/>
          <w:i/>
          <w:iCs/>
          <w:sz w:val="28"/>
          <w:szCs w:val="28"/>
          <w:lang w:val="en-US" w:eastAsia="en-US"/>
        </w:rPr>
      </w:pPr>
      <w:r>
        <w:rPr>
          <w:rFonts w:eastAsiaTheme="minorHAnsi"/>
          <w:b/>
          <w:bCs/>
          <w:sz w:val="28"/>
          <w:szCs w:val="28"/>
          <w:lang w:eastAsia="en-US"/>
        </w:rPr>
        <w:t>Art</w:t>
      </w:r>
      <w:r w:rsidRPr="00847538">
        <w:rPr>
          <w:rFonts w:eastAsiaTheme="minorHAnsi"/>
          <w:b/>
          <w:bCs/>
          <w:i/>
          <w:iCs/>
          <w:sz w:val="28"/>
          <w:szCs w:val="28"/>
          <w:lang w:val="en-US" w:eastAsia="en-US"/>
        </w:rPr>
        <w:t xml:space="preserve">. </w:t>
      </w:r>
      <w:r w:rsidRPr="00847538">
        <w:rPr>
          <w:rFonts w:eastAsiaTheme="minorHAnsi"/>
          <w:b/>
          <w:bCs/>
          <w:sz w:val="28"/>
          <w:szCs w:val="28"/>
          <w:lang w:val="en-US" w:eastAsia="en-US"/>
        </w:rPr>
        <w:t xml:space="preserve">22 alin. </w:t>
      </w:r>
      <w:r>
        <w:rPr>
          <w:rFonts w:eastAsiaTheme="minorHAnsi"/>
          <w:b/>
          <w:bCs/>
          <w:sz w:val="28"/>
          <w:szCs w:val="28"/>
          <w:lang w:val="en-US" w:eastAsia="en-US"/>
        </w:rPr>
        <w:t>(1), (1</w:t>
      </w:r>
      <w:r>
        <w:rPr>
          <w:rFonts w:eastAsiaTheme="minorHAnsi"/>
          <w:b/>
          <w:bCs/>
          <w:sz w:val="28"/>
          <w:szCs w:val="28"/>
          <w:vertAlign w:val="superscript"/>
          <w:lang w:val="en-US" w:eastAsia="en-US"/>
        </w:rPr>
        <w:t>1</w:t>
      </w:r>
      <w:r>
        <w:rPr>
          <w:rFonts w:eastAsiaTheme="minorHAnsi"/>
          <w:b/>
          <w:bCs/>
          <w:sz w:val="28"/>
          <w:szCs w:val="28"/>
          <w:lang w:val="en-US" w:eastAsia="en-US"/>
        </w:rPr>
        <w:t>), (2) lit. a</w:t>
      </w:r>
      <w:r w:rsidR="007D06FF">
        <w:rPr>
          <w:rFonts w:eastAsiaTheme="minorHAnsi"/>
          <w:b/>
          <w:bCs/>
          <w:sz w:val="28"/>
          <w:szCs w:val="28"/>
          <w:lang w:val="en-US" w:eastAsia="en-US"/>
        </w:rPr>
        <w:t>, (3) şi (4)</w:t>
      </w:r>
      <w:r>
        <w:rPr>
          <w:rFonts w:eastAsiaTheme="minorHAnsi"/>
          <w:b/>
          <w:bCs/>
          <w:sz w:val="28"/>
          <w:szCs w:val="28"/>
          <w:lang w:val="en-US" w:eastAsia="en-US"/>
        </w:rPr>
        <w:t>:</w:t>
      </w:r>
      <w:r w:rsidR="00644C2B">
        <w:rPr>
          <w:rFonts w:eastAsiaTheme="minorHAnsi"/>
          <w:b/>
          <w:bCs/>
          <w:sz w:val="28"/>
          <w:szCs w:val="28"/>
          <w:lang w:val="en-US" w:eastAsia="en-US"/>
        </w:rPr>
        <w:t xml:space="preserve"> “</w:t>
      </w:r>
      <w:r w:rsidRPr="00644C2B">
        <w:rPr>
          <w:rStyle w:val="al"/>
          <w:b/>
          <w:bCs/>
          <w:sz w:val="28"/>
          <w:szCs w:val="28"/>
        </w:rPr>
        <w:t>(</w:t>
      </w:r>
      <w:r w:rsidRPr="007D06FF">
        <w:rPr>
          <w:rStyle w:val="al"/>
          <w:b/>
          <w:bCs/>
          <w:i/>
          <w:iCs/>
          <w:sz w:val="28"/>
          <w:szCs w:val="28"/>
        </w:rPr>
        <w:t>1)</w:t>
      </w:r>
      <w:r w:rsidR="00644C2B" w:rsidRPr="007D06FF">
        <w:rPr>
          <w:rStyle w:val="al"/>
          <w:b/>
          <w:bCs/>
          <w:i/>
          <w:iCs/>
          <w:sz w:val="28"/>
          <w:szCs w:val="28"/>
        </w:rPr>
        <w:t xml:space="preserve"> </w:t>
      </w:r>
      <w:r w:rsidRPr="007D06FF">
        <w:rPr>
          <w:rStyle w:val="tal"/>
          <w:i/>
          <w:iCs/>
          <w:sz w:val="28"/>
          <w:szCs w:val="28"/>
          <w:u w:val="single"/>
        </w:rPr>
        <w:t>Autorităţile administraţiei publice locale sunt libere să hotărască asupra modalităţii de gestiune a serviciilor de utilităţi publice aflate sub responsabilitatea lor</w:t>
      </w:r>
      <w:r w:rsidRPr="007D06FF">
        <w:rPr>
          <w:rStyle w:val="tal"/>
          <w:i/>
          <w:iCs/>
          <w:sz w:val="28"/>
          <w:szCs w:val="28"/>
        </w:rPr>
        <w:t xml:space="preserve">. Autorităţile administraţiei publice au posibilitatea de a gestiona în mod direct serviciile de </w:t>
      </w:r>
      <w:r w:rsidRPr="007D06FF">
        <w:rPr>
          <w:rStyle w:val="tal"/>
          <w:i/>
          <w:iCs/>
          <w:sz w:val="28"/>
          <w:szCs w:val="28"/>
        </w:rPr>
        <w:lastRenderedPageBreak/>
        <w:t>utilităţi publice în baza unei</w:t>
      </w:r>
      <w:r w:rsidRPr="00644C2B">
        <w:rPr>
          <w:rStyle w:val="tal"/>
          <w:sz w:val="28"/>
          <w:szCs w:val="28"/>
        </w:rPr>
        <w:t xml:space="preserve"> </w:t>
      </w:r>
      <w:r w:rsidRPr="007D06FF">
        <w:rPr>
          <w:rStyle w:val="tal"/>
          <w:i/>
          <w:iCs/>
          <w:sz w:val="28"/>
          <w:szCs w:val="28"/>
        </w:rPr>
        <w:t>hotărâri de dare în administrare sau de a încredinţa gestiunea acestora, respectiv</w:t>
      </w:r>
      <w:r w:rsidRPr="007D06FF">
        <w:rPr>
          <w:rStyle w:val="tal"/>
          <w:rFonts w:ascii="Verdana" w:hAnsi="Verdana"/>
          <w:i/>
          <w:iCs/>
          <w:color w:val="000000"/>
          <w:sz w:val="22"/>
          <w:szCs w:val="22"/>
          <w:shd w:val="clear" w:color="auto" w:fill="D3D3D3"/>
        </w:rPr>
        <w:t xml:space="preserve"> </w:t>
      </w:r>
      <w:r w:rsidRPr="007D06FF">
        <w:rPr>
          <w:rStyle w:val="tal"/>
          <w:i/>
          <w:iCs/>
          <w:color w:val="000000"/>
          <w:sz w:val="28"/>
          <w:szCs w:val="28"/>
        </w:rPr>
        <w:t>toate ori numai o parte din competenţele şi responsabilităţile proprii privind furnizarea/prestarea unui serviciu de utilităţi publice ori a uneia sau mai multor activităţi din sfera respectivului serviciu de utilităţi publice, în baza unui contract de delegare a gestiunii.</w:t>
      </w:r>
      <w:bookmarkStart w:id="0" w:name="do|caIII|si1|ar22|al1^1"/>
      <w:bookmarkEnd w:id="0"/>
      <w:r w:rsidR="007D06FF">
        <w:rPr>
          <w:rStyle w:val="tal"/>
          <w:i/>
          <w:iCs/>
          <w:color w:val="000000"/>
          <w:sz w:val="28"/>
          <w:szCs w:val="28"/>
        </w:rPr>
        <w:t xml:space="preserve"> </w:t>
      </w:r>
      <w:r w:rsidRPr="007D06FF">
        <w:rPr>
          <w:rStyle w:val="al"/>
          <w:b/>
          <w:bCs/>
          <w:i/>
          <w:iCs/>
          <w:sz w:val="28"/>
          <w:szCs w:val="28"/>
        </w:rPr>
        <w:t>(1</w:t>
      </w:r>
      <w:r w:rsidRPr="007D06FF">
        <w:rPr>
          <w:rStyle w:val="al"/>
          <w:b/>
          <w:bCs/>
          <w:i/>
          <w:iCs/>
          <w:sz w:val="28"/>
          <w:szCs w:val="28"/>
          <w:vertAlign w:val="superscript"/>
        </w:rPr>
        <w:t>1</w:t>
      </w:r>
      <w:r w:rsidRPr="007D06FF">
        <w:rPr>
          <w:rStyle w:val="al"/>
          <w:b/>
          <w:bCs/>
          <w:i/>
          <w:iCs/>
          <w:sz w:val="28"/>
          <w:szCs w:val="28"/>
        </w:rPr>
        <w:t>)</w:t>
      </w:r>
      <w:r w:rsidR="007D06FF">
        <w:rPr>
          <w:rStyle w:val="al"/>
          <w:b/>
          <w:bCs/>
          <w:i/>
          <w:iCs/>
          <w:sz w:val="28"/>
          <w:szCs w:val="28"/>
        </w:rPr>
        <w:t xml:space="preserve"> </w:t>
      </w:r>
      <w:r w:rsidRPr="007D06FF">
        <w:rPr>
          <w:rStyle w:val="tal"/>
          <w:i/>
          <w:iCs/>
          <w:sz w:val="28"/>
          <w:szCs w:val="28"/>
        </w:rPr>
        <w:t>Încredinţarea gestiunii unui serviciu de utilităţi publice ori a uneia sau mai multor activităţi din sfera respectivului serviciu de utilităţi publice către operator implică încredinţarea prestării/furnizării propriu-zise a serviciului/activităţii, precum şi punerea la dispoziţie a bunurilor ce compun sistemul de utilităţi publice aferent serviciului/activităţii.</w:t>
      </w:r>
      <w:r w:rsidR="007D06FF" w:rsidRPr="007D06FF">
        <w:rPr>
          <w:rStyle w:val="tal"/>
          <w:i/>
          <w:iCs/>
          <w:sz w:val="28"/>
          <w:szCs w:val="28"/>
        </w:rPr>
        <w:t xml:space="preserve"> </w:t>
      </w:r>
      <w:r w:rsidRPr="007D06FF">
        <w:rPr>
          <w:rFonts w:eastAsia="Times New Roman"/>
          <w:b/>
          <w:bCs/>
          <w:i/>
          <w:iCs/>
          <w:sz w:val="28"/>
          <w:szCs w:val="28"/>
          <w:lang w:val="en-US" w:eastAsia="en-US"/>
        </w:rPr>
        <w:t>(2)</w:t>
      </w:r>
      <w:r w:rsidR="007D06FF" w:rsidRPr="007D06FF">
        <w:rPr>
          <w:rFonts w:eastAsia="Times New Roman"/>
          <w:b/>
          <w:bCs/>
          <w:i/>
          <w:iCs/>
          <w:sz w:val="28"/>
          <w:szCs w:val="28"/>
          <w:lang w:val="en-US" w:eastAsia="en-US"/>
        </w:rPr>
        <w:t xml:space="preserve"> </w:t>
      </w:r>
      <w:r w:rsidRPr="007D06FF">
        <w:rPr>
          <w:rFonts w:eastAsia="Times New Roman"/>
          <w:i/>
          <w:iCs/>
          <w:sz w:val="28"/>
          <w:szCs w:val="28"/>
          <w:lang w:val="en-US" w:eastAsia="en-US"/>
        </w:rPr>
        <w:t>Gestiunea serviciilor de utilităţi publice se organizează şi se realizează în următoarele modalităţi:</w:t>
      </w:r>
      <w:r w:rsidR="007D06FF" w:rsidRPr="007D06FF">
        <w:rPr>
          <w:rFonts w:eastAsia="Times New Roman"/>
          <w:i/>
          <w:iCs/>
          <w:sz w:val="28"/>
          <w:szCs w:val="28"/>
          <w:lang w:val="en-US" w:eastAsia="en-US"/>
        </w:rPr>
        <w:t xml:space="preserve"> </w:t>
      </w:r>
      <w:r w:rsidRPr="007D06FF">
        <w:rPr>
          <w:rFonts w:eastAsia="Times New Roman"/>
          <w:b/>
          <w:bCs/>
          <w:i/>
          <w:iCs/>
          <w:sz w:val="28"/>
          <w:szCs w:val="28"/>
          <w:lang w:val="en-US" w:eastAsia="en-US"/>
        </w:rPr>
        <w:t>a)</w:t>
      </w:r>
      <w:r w:rsidRPr="007D06FF">
        <w:rPr>
          <w:rFonts w:eastAsia="Times New Roman"/>
          <w:i/>
          <w:iCs/>
          <w:sz w:val="28"/>
          <w:szCs w:val="28"/>
          <w:lang w:val="en-US" w:eastAsia="en-US"/>
        </w:rPr>
        <w:t>gestiune directă;</w:t>
      </w:r>
      <w:r w:rsidR="007D06FF" w:rsidRPr="007D06FF">
        <w:rPr>
          <w:rFonts w:eastAsia="Times New Roman"/>
          <w:i/>
          <w:iCs/>
          <w:sz w:val="28"/>
          <w:szCs w:val="28"/>
          <w:lang w:val="en-US" w:eastAsia="en-US"/>
        </w:rPr>
        <w:t>…</w:t>
      </w:r>
      <w:r w:rsidR="007D06FF">
        <w:rPr>
          <w:rFonts w:eastAsia="Times New Roman"/>
          <w:i/>
          <w:iCs/>
          <w:sz w:val="28"/>
          <w:szCs w:val="28"/>
          <w:lang w:val="en-US" w:eastAsia="en-US"/>
        </w:rPr>
        <w:t xml:space="preserve"> </w:t>
      </w:r>
      <w:r w:rsidR="007D06FF" w:rsidRPr="007D06FF">
        <w:rPr>
          <w:rFonts w:eastAsia="Times New Roman"/>
          <w:b/>
          <w:bCs/>
          <w:i/>
          <w:iCs/>
          <w:sz w:val="28"/>
          <w:szCs w:val="28"/>
          <w:lang w:val="en-US" w:eastAsia="en-US"/>
        </w:rPr>
        <w:t>(3)</w:t>
      </w:r>
      <w:r w:rsidR="007D06FF" w:rsidRPr="007D06FF">
        <w:rPr>
          <w:rFonts w:eastAsia="Times New Roman"/>
          <w:i/>
          <w:iCs/>
          <w:sz w:val="28"/>
          <w:szCs w:val="28"/>
          <w:u w:val="single"/>
          <w:lang w:val="en-US" w:eastAsia="en-US"/>
        </w:rPr>
        <w:t>Modalitatea de gestiune a serviciilor de utilităţi publice se stabileşte prin hotărâri ale autorităţilor deliberative ale unităţilor administrativ-teritoriale</w:t>
      </w:r>
      <w:r w:rsidR="007D06FF" w:rsidRPr="007D06FF">
        <w:rPr>
          <w:rFonts w:eastAsia="Times New Roman"/>
          <w:i/>
          <w:iCs/>
          <w:sz w:val="28"/>
          <w:szCs w:val="28"/>
          <w:lang w:val="en-US" w:eastAsia="en-US"/>
        </w:rPr>
        <w:t>, în baza unui studiu de oportunitate, în funcţie de natura şi starea serviciului, de necesitatea asigurării celui mai bun raport preţ/calitate, de interesele actuale şi de perspectivă ale unităţilor administrativ-teritoriale, precum şi de mărimea şi complexitatea sistemelor de utilităţi publice.</w:t>
      </w:r>
      <w:bookmarkStart w:id="1" w:name="do|caIII|si1|ar22|al4"/>
      <w:bookmarkEnd w:id="1"/>
      <w:r w:rsidR="007D06FF">
        <w:rPr>
          <w:rFonts w:eastAsia="Times New Roman"/>
          <w:i/>
          <w:iCs/>
          <w:sz w:val="28"/>
          <w:szCs w:val="28"/>
          <w:lang w:val="en-US" w:eastAsia="en-US"/>
        </w:rPr>
        <w:t xml:space="preserve"> </w:t>
      </w:r>
      <w:r w:rsidR="007D06FF" w:rsidRPr="007D06FF">
        <w:rPr>
          <w:rFonts w:eastAsia="Times New Roman"/>
          <w:b/>
          <w:bCs/>
          <w:i/>
          <w:iCs/>
          <w:sz w:val="28"/>
          <w:szCs w:val="28"/>
          <w:lang w:val="en-US" w:eastAsia="en-US"/>
        </w:rPr>
        <w:t>(4)</w:t>
      </w:r>
      <w:r w:rsidR="007D06FF" w:rsidRPr="007D06FF">
        <w:rPr>
          <w:rFonts w:eastAsia="Times New Roman"/>
          <w:i/>
          <w:iCs/>
          <w:sz w:val="28"/>
          <w:szCs w:val="28"/>
          <w:lang w:val="en-US" w:eastAsia="en-US"/>
        </w:rPr>
        <w:t xml:space="preserve">Desfăşurarea activităţilor specifice oricărui serviciu de utilităţi publice, indiferent de forma de gestiune aleasă, se realizează pe baza unui regulament al serviciului şi a unui caiet de sarcini, elaborate şi aprobate de autorităţile administraţiei publice locale, în conformitate cu regulamentul-cadru şi cu caietul de sarcini-cadru ale serviciului. </w:t>
      </w:r>
      <w:r w:rsidR="007D06FF" w:rsidRPr="007D06FF">
        <w:rPr>
          <w:rFonts w:eastAsia="Times New Roman"/>
          <w:i/>
          <w:iCs/>
          <w:sz w:val="28"/>
          <w:szCs w:val="28"/>
          <w:u w:val="single"/>
          <w:lang w:val="en-US" w:eastAsia="en-US"/>
        </w:rPr>
        <w:t>În cazul asociaţiilor de dezvoltare intercomunitară cu obiect de activitate serviciile de utilităţi publice, regulamentul serviciului şi caietul de sarcini se elaborează în cadrul asociaţiei, se supun avizării autorităţilor administraţiei publice locale ale unităţilor administrativ-teritoriale membre</w:t>
      </w:r>
      <w:r w:rsidR="007D06FF" w:rsidRPr="007D06FF">
        <w:rPr>
          <w:rFonts w:eastAsia="Times New Roman"/>
          <w:i/>
          <w:iCs/>
          <w:sz w:val="28"/>
          <w:szCs w:val="28"/>
          <w:lang w:val="en-US" w:eastAsia="en-US"/>
        </w:rPr>
        <w:t>, în condiţiile mandatului prevăzut la art. 10 alin. (5), şi se aprobă de adunarea generală a asociaţiei.</w:t>
      </w:r>
      <w:r w:rsidR="007D06FF">
        <w:rPr>
          <w:rFonts w:eastAsia="Times New Roman"/>
          <w:i/>
          <w:iCs/>
          <w:sz w:val="28"/>
          <w:szCs w:val="28"/>
          <w:lang w:val="en-US" w:eastAsia="en-US"/>
        </w:rPr>
        <w:t>”</w:t>
      </w:r>
    </w:p>
    <w:p w14:paraId="0871FE9A" w14:textId="28AED137" w:rsidR="007D06FF" w:rsidRPr="007D06FF" w:rsidRDefault="007D06FF" w:rsidP="007D06FF">
      <w:pPr>
        <w:pStyle w:val="ListParagraph"/>
        <w:numPr>
          <w:ilvl w:val="0"/>
          <w:numId w:val="8"/>
        </w:numPr>
        <w:autoSpaceDE w:val="0"/>
        <w:autoSpaceDN w:val="0"/>
        <w:adjustRightInd w:val="0"/>
        <w:ind w:left="0" w:firstLine="1065"/>
        <w:jc w:val="both"/>
        <w:rPr>
          <w:rFonts w:eastAsia="Times New Roman"/>
          <w:b/>
          <w:bCs/>
          <w:i/>
          <w:iCs/>
          <w:sz w:val="28"/>
          <w:szCs w:val="28"/>
          <w:lang w:val="en-US" w:eastAsia="en-US"/>
        </w:rPr>
      </w:pPr>
      <w:r w:rsidRPr="007D06FF">
        <w:rPr>
          <w:rFonts w:eastAsia="Times New Roman"/>
          <w:b/>
          <w:bCs/>
          <w:sz w:val="28"/>
          <w:szCs w:val="28"/>
          <w:lang w:val="en-US" w:eastAsia="en-US"/>
        </w:rPr>
        <w:t xml:space="preserve">Art. 23 </w:t>
      </w:r>
      <w:r>
        <w:rPr>
          <w:rFonts w:eastAsia="Times New Roman"/>
          <w:b/>
          <w:bCs/>
          <w:sz w:val="28"/>
          <w:szCs w:val="28"/>
          <w:lang w:val="en-US" w:eastAsia="en-US"/>
        </w:rPr>
        <w:t>alin. (1) lit. a):</w:t>
      </w:r>
      <w:bookmarkStart w:id="2" w:name="do|caIII|si1|ar23|al1"/>
      <w:bookmarkEnd w:id="2"/>
      <w:r>
        <w:rPr>
          <w:rFonts w:eastAsia="Times New Roman"/>
          <w:b/>
          <w:bCs/>
          <w:sz w:val="28"/>
          <w:szCs w:val="28"/>
          <w:lang w:val="en-US" w:eastAsia="en-US"/>
        </w:rPr>
        <w:t xml:space="preserve"> </w:t>
      </w:r>
      <w:r w:rsidRPr="007D06FF">
        <w:rPr>
          <w:rFonts w:eastAsia="Times New Roman"/>
          <w:b/>
          <w:bCs/>
          <w:i/>
          <w:iCs/>
          <w:sz w:val="28"/>
          <w:szCs w:val="28"/>
          <w:lang w:val="en-US" w:eastAsia="en-US"/>
        </w:rPr>
        <w:t xml:space="preserve">“(1) </w:t>
      </w:r>
      <w:r w:rsidRPr="007D06FF">
        <w:rPr>
          <w:rFonts w:eastAsia="Times New Roman"/>
          <w:i/>
          <w:iCs/>
          <w:color w:val="000000"/>
          <w:sz w:val="28"/>
          <w:szCs w:val="28"/>
          <w:u w:val="single"/>
          <w:lang w:val="en-US" w:eastAsia="en-US"/>
        </w:rPr>
        <w:t>Raporturile juridice</w:t>
      </w:r>
      <w:r w:rsidRPr="007D06FF">
        <w:rPr>
          <w:rFonts w:eastAsia="Times New Roman"/>
          <w:i/>
          <w:iCs/>
          <w:color w:val="000000"/>
          <w:sz w:val="28"/>
          <w:szCs w:val="28"/>
          <w:lang w:val="en-US" w:eastAsia="en-US"/>
        </w:rPr>
        <w:t xml:space="preserve"> </w:t>
      </w:r>
      <w:r w:rsidRPr="007D06FF">
        <w:rPr>
          <w:rFonts w:eastAsia="Times New Roman"/>
          <w:i/>
          <w:iCs/>
          <w:color w:val="000000"/>
          <w:sz w:val="28"/>
          <w:szCs w:val="28"/>
          <w:u w:val="single"/>
          <w:lang w:val="en-US" w:eastAsia="en-US"/>
        </w:rPr>
        <w:t>dintre</w:t>
      </w:r>
      <w:r w:rsidRPr="007D06FF">
        <w:rPr>
          <w:rFonts w:eastAsia="Times New Roman"/>
          <w:i/>
          <w:iCs/>
          <w:color w:val="000000"/>
          <w:sz w:val="28"/>
          <w:szCs w:val="28"/>
          <w:lang w:val="en-US" w:eastAsia="en-US"/>
        </w:rPr>
        <w:t xml:space="preserve"> unităţile administrativ-teritoriale sau, după caz, dintre </w:t>
      </w:r>
      <w:r w:rsidRPr="007D06FF">
        <w:rPr>
          <w:rFonts w:eastAsia="Times New Roman"/>
          <w:i/>
          <w:iCs/>
          <w:color w:val="000000"/>
          <w:sz w:val="28"/>
          <w:szCs w:val="28"/>
          <w:u w:val="single"/>
          <w:lang w:val="en-US" w:eastAsia="en-US"/>
        </w:rPr>
        <w:t>asociaţiile de dezvoltare intercomunitară cu obiect de activitate serviciile de utilităţi publice şi operatori</w:t>
      </w:r>
      <w:r w:rsidRPr="007D06FF">
        <w:rPr>
          <w:rFonts w:eastAsia="Times New Roman"/>
          <w:i/>
          <w:iCs/>
          <w:color w:val="000000"/>
          <w:sz w:val="28"/>
          <w:szCs w:val="28"/>
          <w:lang w:val="en-US" w:eastAsia="en-US"/>
        </w:rPr>
        <w:t xml:space="preserve"> ori operatorii regionali, după caz, sunt reglementate prin:</w:t>
      </w:r>
      <w:bookmarkStart w:id="3" w:name="do|caIII|si1|ar23|al1|lia"/>
      <w:bookmarkEnd w:id="3"/>
      <w:r w:rsidRPr="007D06FF">
        <w:rPr>
          <w:rFonts w:eastAsia="Times New Roman"/>
          <w:i/>
          <w:iCs/>
          <w:color w:val="000000"/>
          <w:sz w:val="28"/>
          <w:szCs w:val="28"/>
          <w:lang w:val="en-US" w:eastAsia="en-US"/>
        </w:rPr>
        <w:t xml:space="preserve"> </w:t>
      </w:r>
      <w:r w:rsidRPr="007D06FF">
        <w:rPr>
          <w:rFonts w:eastAsia="Times New Roman"/>
          <w:b/>
          <w:bCs/>
          <w:i/>
          <w:iCs/>
          <w:sz w:val="28"/>
          <w:szCs w:val="28"/>
          <w:lang w:val="en-US" w:eastAsia="en-US"/>
        </w:rPr>
        <w:t xml:space="preserve">a) </w:t>
      </w:r>
      <w:r w:rsidRPr="007D06FF">
        <w:rPr>
          <w:rFonts w:eastAsia="Times New Roman"/>
          <w:i/>
          <w:iCs/>
          <w:sz w:val="28"/>
          <w:szCs w:val="28"/>
          <w:lang w:val="en-US" w:eastAsia="en-US"/>
        </w:rPr>
        <w:t>hotărâri privind darea în administrare a furnizării/prestării serviciilor de utilităţi publice către operatorii de drept public prevăzuţi la art. 28 alin. (2) lit. a), respectiv contracte de delegare a gestiunii serviciilor de utilităţi publice către operatorii prevăzuţi la art. 28 alin. (2) lit. b), în cazul gestiunii directe;</w:t>
      </w:r>
      <w:r>
        <w:rPr>
          <w:rFonts w:eastAsia="Times New Roman"/>
          <w:i/>
          <w:iCs/>
          <w:sz w:val="28"/>
          <w:szCs w:val="28"/>
          <w:lang w:val="en-US" w:eastAsia="en-US"/>
        </w:rPr>
        <w:t>…”</w:t>
      </w:r>
    </w:p>
    <w:p w14:paraId="67813F8E" w14:textId="5FD0978D" w:rsidR="00C15FBE" w:rsidRPr="00C15FBE" w:rsidRDefault="007D06FF" w:rsidP="00C15FBE">
      <w:pPr>
        <w:pStyle w:val="ListParagraph"/>
        <w:numPr>
          <w:ilvl w:val="0"/>
          <w:numId w:val="8"/>
        </w:numPr>
        <w:autoSpaceDE w:val="0"/>
        <w:autoSpaceDN w:val="0"/>
        <w:adjustRightInd w:val="0"/>
        <w:ind w:left="0" w:firstLine="1065"/>
        <w:jc w:val="both"/>
        <w:rPr>
          <w:rFonts w:eastAsia="Times New Roman"/>
          <w:i/>
          <w:iCs/>
          <w:sz w:val="28"/>
          <w:szCs w:val="28"/>
          <w:lang w:val="en-US" w:eastAsia="en-US"/>
        </w:rPr>
      </w:pPr>
      <w:r w:rsidRPr="00F743A0">
        <w:rPr>
          <w:rFonts w:eastAsia="Times New Roman"/>
          <w:b/>
          <w:bCs/>
          <w:i/>
          <w:iCs/>
          <w:sz w:val="28"/>
          <w:szCs w:val="28"/>
          <w:lang w:val="en-US" w:eastAsia="en-US"/>
        </w:rPr>
        <w:t xml:space="preserve">Art. 28 alin. (1), </w:t>
      </w:r>
      <w:r w:rsidR="00C15FBE">
        <w:rPr>
          <w:rFonts w:eastAsia="Times New Roman"/>
          <w:b/>
          <w:bCs/>
          <w:i/>
          <w:iCs/>
          <w:sz w:val="28"/>
          <w:szCs w:val="28"/>
          <w:lang w:val="en-US" w:eastAsia="en-US"/>
        </w:rPr>
        <w:t xml:space="preserve">(2) lit. b), </w:t>
      </w:r>
      <w:r w:rsidRPr="00F743A0">
        <w:rPr>
          <w:rFonts w:eastAsia="Times New Roman"/>
          <w:b/>
          <w:bCs/>
          <w:i/>
          <w:iCs/>
          <w:sz w:val="28"/>
          <w:szCs w:val="28"/>
          <w:lang w:val="en-US" w:eastAsia="en-US"/>
        </w:rPr>
        <w:t>(2</w:t>
      </w:r>
      <w:r w:rsidRPr="00F743A0">
        <w:rPr>
          <w:rFonts w:eastAsia="Times New Roman"/>
          <w:b/>
          <w:bCs/>
          <w:i/>
          <w:iCs/>
          <w:sz w:val="28"/>
          <w:szCs w:val="28"/>
          <w:vertAlign w:val="superscript"/>
          <w:lang w:val="en-US" w:eastAsia="en-US"/>
        </w:rPr>
        <w:t>1</w:t>
      </w:r>
      <w:r w:rsidRPr="00F743A0">
        <w:rPr>
          <w:rFonts w:eastAsia="Times New Roman"/>
          <w:b/>
          <w:bCs/>
          <w:i/>
          <w:iCs/>
          <w:sz w:val="28"/>
          <w:szCs w:val="28"/>
          <w:lang w:val="en-US" w:eastAsia="en-US"/>
        </w:rPr>
        <w:t>):  “</w:t>
      </w:r>
      <w:r w:rsidRPr="00F743A0">
        <w:rPr>
          <w:rStyle w:val="al"/>
          <w:b/>
          <w:bCs/>
          <w:i/>
          <w:iCs/>
          <w:sz w:val="28"/>
          <w:szCs w:val="28"/>
        </w:rPr>
        <w:t xml:space="preserve">(1) </w:t>
      </w:r>
      <w:r w:rsidRPr="00F743A0">
        <w:rPr>
          <w:rStyle w:val="tal"/>
          <w:i/>
          <w:iCs/>
          <w:sz w:val="28"/>
          <w:szCs w:val="28"/>
        </w:rPr>
        <w:t>Gestiunea directă este modalitatea de gestiune în care autorităţile deliberative şi executive, în numele unităţilor administrativ-teritoriale pe care le reprezintă, îşi asumă şi exercită nemijlocit toate competenţele şi responsabilităţile ce le revin potrivit legii cu privire la furnizarea/prestarea serviciilor de utilităţi publice, respectiv la administrarea, funcţionarea şi exploatarea sistemelor de utilităţi publice aferente acestora.</w:t>
      </w:r>
      <w:bookmarkStart w:id="4" w:name="do|caIII|si2|ar28|al2:18"/>
      <w:bookmarkStart w:id="5" w:name="do|caIII|si2|ar28|al2:18|lia:19"/>
      <w:bookmarkStart w:id="6" w:name="do|caIII|si2|ar28|al2"/>
      <w:bookmarkEnd w:id="4"/>
      <w:bookmarkEnd w:id="5"/>
      <w:bookmarkEnd w:id="6"/>
      <w:r w:rsidRPr="00F743A0">
        <w:rPr>
          <w:rStyle w:val="tal"/>
          <w:i/>
          <w:iCs/>
          <w:sz w:val="28"/>
          <w:szCs w:val="28"/>
        </w:rPr>
        <w:t xml:space="preserve"> </w:t>
      </w:r>
      <w:r w:rsidR="00F743A0" w:rsidRPr="00F743A0">
        <w:rPr>
          <w:rStyle w:val="tal"/>
          <w:i/>
          <w:iCs/>
          <w:sz w:val="28"/>
          <w:szCs w:val="28"/>
        </w:rPr>
        <w:t xml:space="preserve"> </w:t>
      </w:r>
      <w:r w:rsidR="00F743A0" w:rsidRPr="00F743A0">
        <w:rPr>
          <w:rFonts w:eastAsiaTheme="minorHAnsi"/>
          <w:b/>
          <w:bCs/>
          <w:i/>
          <w:iCs/>
          <w:sz w:val="28"/>
          <w:szCs w:val="28"/>
          <w:lang w:eastAsia="en-US"/>
        </w:rPr>
        <w:t>(2</w:t>
      </w:r>
      <w:r w:rsidR="00F743A0" w:rsidRPr="00F743A0">
        <w:rPr>
          <w:rFonts w:eastAsiaTheme="minorHAnsi"/>
          <w:b/>
          <w:bCs/>
          <w:i/>
          <w:iCs/>
          <w:sz w:val="28"/>
          <w:szCs w:val="28"/>
          <w:vertAlign w:val="superscript"/>
          <w:lang w:eastAsia="en-US"/>
        </w:rPr>
        <w:t>1</w:t>
      </w:r>
      <w:r w:rsidR="00F743A0" w:rsidRPr="00F743A0">
        <w:rPr>
          <w:rFonts w:eastAsiaTheme="minorHAnsi"/>
          <w:b/>
          <w:bCs/>
          <w:i/>
          <w:iCs/>
          <w:sz w:val="28"/>
          <w:szCs w:val="28"/>
          <w:lang w:eastAsia="en-US"/>
        </w:rPr>
        <w:t xml:space="preserve">) </w:t>
      </w:r>
      <w:r w:rsidR="00F743A0" w:rsidRPr="00F743A0">
        <w:rPr>
          <w:rFonts w:eastAsiaTheme="minorHAnsi"/>
          <w:i/>
          <w:iCs/>
          <w:sz w:val="28"/>
          <w:szCs w:val="28"/>
          <w:lang w:eastAsia="en-US"/>
        </w:rPr>
        <w:t xml:space="preserve">Autorităţile deliberative ale unităţilor administrativ-teritoriale sau, după caz, asociaţiile de dezvoltare intercomunitară cu obiect de activitate serviciile de utilităţi publice, în baza mandatului primit, pot încredinţa unui operator de drept privat </w:t>
      </w:r>
      <w:r w:rsidR="00F743A0" w:rsidRPr="00F743A0">
        <w:rPr>
          <w:rFonts w:eastAsiaTheme="minorHAnsi"/>
          <w:i/>
          <w:iCs/>
          <w:sz w:val="28"/>
          <w:szCs w:val="28"/>
          <w:lang w:eastAsia="en-US"/>
        </w:rPr>
        <w:lastRenderedPageBreak/>
        <w:t>gestiunea serviciilor de utilităţi publice sau a uneia ori mai multor activităţi din sfera acestor servicii prin atribuirea directă a contractului de delegare a gestiunii,</w:t>
      </w:r>
      <w:r w:rsidR="00F743A0">
        <w:rPr>
          <w:rFonts w:eastAsiaTheme="minorHAnsi"/>
          <w:i/>
          <w:iCs/>
          <w:sz w:val="28"/>
          <w:szCs w:val="28"/>
          <w:lang w:eastAsia="en-US"/>
        </w:rPr>
        <w:t xml:space="preserve">...” </w:t>
      </w:r>
      <w:r w:rsidR="00C15FBE">
        <w:rPr>
          <w:rFonts w:eastAsiaTheme="minorHAnsi"/>
          <w:i/>
          <w:iCs/>
          <w:sz w:val="28"/>
          <w:szCs w:val="28"/>
          <w:lang w:eastAsia="en-US"/>
        </w:rPr>
        <w:t xml:space="preserve"> </w:t>
      </w:r>
      <w:r w:rsidR="00C15FBE" w:rsidRPr="00C15FBE">
        <w:rPr>
          <w:rFonts w:eastAsia="Times New Roman"/>
          <w:b/>
          <w:bCs/>
          <w:i/>
          <w:iCs/>
          <w:sz w:val="28"/>
          <w:szCs w:val="28"/>
          <w:lang w:val="en-US" w:eastAsia="en-US"/>
        </w:rPr>
        <w:t>(2)</w:t>
      </w:r>
      <w:r w:rsidR="00C15FBE" w:rsidRPr="00C15FBE">
        <w:rPr>
          <w:rFonts w:eastAsia="Times New Roman"/>
          <w:i/>
          <w:iCs/>
          <w:sz w:val="28"/>
          <w:szCs w:val="28"/>
          <w:lang w:val="en-US" w:eastAsia="en-US"/>
        </w:rPr>
        <w:t>Gestiunea directă se realizează prin intermediul unor operatori de drept public sau privat, astfel cum sunt definiţi la art. 2 lit. g), respectiv lit. h), fără aplicarea prevederilor Legii nr. </w:t>
      </w:r>
      <w:hyperlink r:id="rId7" w:history="1">
        <w:r w:rsidR="00C15FBE" w:rsidRPr="00C15FBE">
          <w:rPr>
            <w:rStyle w:val="Hyperlink"/>
            <w:rFonts w:eastAsia="Times New Roman"/>
            <w:i/>
            <w:iCs/>
            <w:color w:val="auto"/>
            <w:sz w:val="28"/>
            <w:szCs w:val="28"/>
            <w:u w:val="none"/>
            <w:lang w:val="en-US" w:eastAsia="en-US"/>
          </w:rPr>
          <w:t>98/2016</w:t>
        </w:r>
      </w:hyperlink>
      <w:r w:rsidR="00C15FBE" w:rsidRPr="00C15FBE">
        <w:rPr>
          <w:rFonts w:eastAsia="Times New Roman"/>
          <w:i/>
          <w:iCs/>
          <w:sz w:val="28"/>
          <w:szCs w:val="28"/>
          <w:lang w:val="en-US" w:eastAsia="en-US"/>
        </w:rPr>
        <w:t> privind achiziţiile publice, Legii nr. </w:t>
      </w:r>
      <w:hyperlink r:id="rId8" w:history="1">
        <w:r w:rsidR="00C15FBE" w:rsidRPr="00C15FBE">
          <w:rPr>
            <w:rStyle w:val="Hyperlink"/>
            <w:rFonts w:eastAsia="Times New Roman"/>
            <w:i/>
            <w:iCs/>
            <w:color w:val="auto"/>
            <w:sz w:val="28"/>
            <w:szCs w:val="28"/>
            <w:u w:val="none"/>
            <w:lang w:val="en-US" w:eastAsia="en-US"/>
          </w:rPr>
          <w:t>99/2016</w:t>
        </w:r>
      </w:hyperlink>
      <w:r w:rsidR="00C15FBE" w:rsidRPr="00C15FBE">
        <w:rPr>
          <w:rFonts w:eastAsia="Times New Roman"/>
          <w:i/>
          <w:iCs/>
          <w:sz w:val="28"/>
          <w:szCs w:val="28"/>
          <w:lang w:val="en-US" w:eastAsia="en-US"/>
        </w:rPr>
        <w:t> privind achiziţiile sectoriale şi Legii nr. </w:t>
      </w:r>
      <w:hyperlink r:id="rId9" w:history="1">
        <w:r w:rsidR="00C15FBE" w:rsidRPr="00C15FBE">
          <w:rPr>
            <w:rStyle w:val="Hyperlink"/>
            <w:rFonts w:eastAsia="Times New Roman"/>
            <w:i/>
            <w:iCs/>
            <w:color w:val="auto"/>
            <w:sz w:val="28"/>
            <w:szCs w:val="28"/>
            <w:u w:val="none"/>
            <w:lang w:val="en-US" w:eastAsia="en-US"/>
          </w:rPr>
          <w:t>100/2016</w:t>
        </w:r>
      </w:hyperlink>
      <w:r w:rsidR="00C15FBE" w:rsidRPr="00C15FBE">
        <w:rPr>
          <w:rFonts w:eastAsia="Times New Roman"/>
          <w:i/>
          <w:iCs/>
          <w:sz w:val="28"/>
          <w:szCs w:val="28"/>
          <w:lang w:val="en-US" w:eastAsia="en-US"/>
        </w:rPr>
        <w:t> privind concesiunile de lucrări şi concesiunile de servicii, care pot fi:</w:t>
      </w:r>
      <w:r w:rsidR="00C15FBE">
        <w:rPr>
          <w:rFonts w:eastAsia="Times New Roman"/>
          <w:i/>
          <w:iCs/>
          <w:sz w:val="28"/>
          <w:szCs w:val="28"/>
          <w:lang w:val="en-US" w:eastAsia="en-US"/>
        </w:rPr>
        <w:t>…</w:t>
      </w:r>
      <w:r w:rsidR="00C15FBE" w:rsidRPr="00C15FBE">
        <w:rPr>
          <w:rFonts w:ascii="Verdana" w:hAnsi="Verdana"/>
          <w:b/>
          <w:bCs/>
          <w:color w:val="8F0000"/>
          <w:sz w:val="22"/>
          <w:szCs w:val="22"/>
        </w:rPr>
        <w:t xml:space="preserve"> </w:t>
      </w:r>
      <w:r w:rsidR="00C15FBE" w:rsidRPr="00C15FBE">
        <w:rPr>
          <w:rFonts w:eastAsia="Times New Roman"/>
          <w:b/>
          <w:bCs/>
          <w:i/>
          <w:iCs/>
          <w:sz w:val="28"/>
          <w:szCs w:val="28"/>
          <w:lang w:eastAsia="en-US"/>
        </w:rPr>
        <w:t>b)</w:t>
      </w:r>
      <w:r w:rsidR="00C15FBE">
        <w:rPr>
          <w:rFonts w:eastAsia="Times New Roman"/>
          <w:b/>
          <w:bCs/>
          <w:i/>
          <w:iCs/>
          <w:sz w:val="28"/>
          <w:szCs w:val="28"/>
          <w:lang w:eastAsia="en-US"/>
        </w:rPr>
        <w:t xml:space="preserve"> </w:t>
      </w:r>
      <w:r w:rsidR="00C15FBE" w:rsidRPr="00C15FBE">
        <w:rPr>
          <w:rFonts w:eastAsia="Times New Roman"/>
          <w:i/>
          <w:iCs/>
          <w:sz w:val="28"/>
          <w:szCs w:val="28"/>
          <w:lang w:eastAsia="en-US"/>
        </w:rPr>
        <w:t>societăţi reglementate de Legea nr. </w:t>
      </w:r>
      <w:hyperlink r:id="rId10" w:history="1">
        <w:r w:rsidR="00C15FBE" w:rsidRPr="00C15FBE">
          <w:rPr>
            <w:rStyle w:val="Hyperlink"/>
            <w:rFonts w:eastAsia="Times New Roman"/>
            <w:b/>
            <w:bCs/>
            <w:i/>
            <w:iCs/>
            <w:color w:val="auto"/>
            <w:sz w:val="28"/>
            <w:szCs w:val="28"/>
            <w:u w:val="none"/>
            <w:lang w:eastAsia="en-US"/>
          </w:rPr>
          <w:t>31/1990</w:t>
        </w:r>
      </w:hyperlink>
      <w:r w:rsidR="00C15FBE" w:rsidRPr="00C15FBE">
        <w:rPr>
          <w:rFonts w:eastAsia="Times New Roman"/>
          <w:i/>
          <w:iCs/>
          <w:sz w:val="28"/>
          <w:szCs w:val="28"/>
          <w:lang w:eastAsia="en-US"/>
        </w:rPr>
        <w:t>, republicată, cu modificările şi completările ulterioare, cu capital social integral al unităţilor administrativ-teritoriale, înfiinţate de autorităţile deliberative ale unităţilor administrativ-teritoriale respective.</w:t>
      </w:r>
      <w:r w:rsidR="00C15FBE">
        <w:rPr>
          <w:rFonts w:eastAsia="Times New Roman"/>
          <w:i/>
          <w:iCs/>
          <w:sz w:val="28"/>
          <w:szCs w:val="28"/>
          <w:lang w:eastAsia="en-US"/>
        </w:rPr>
        <w:t>”</w:t>
      </w:r>
    </w:p>
    <w:p w14:paraId="751BDAA3" w14:textId="626DB322" w:rsidR="00847538" w:rsidRPr="00F743A0" w:rsidRDefault="00F743A0" w:rsidP="00F743A0">
      <w:pPr>
        <w:pStyle w:val="ListParagraph"/>
        <w:numPr>
          <w:ilvl w:val="0"/>
          <w:numId w:val="8"/>
        </w:numPr>
        <w:autoSpaceDE w:val="0"/>
        <w:autoSpaceDN w:val="0"/>
        <w:adjustRightInd w:val="0"/>
        <w:ind w:left="0" w:firstLine="1065"/>
        <w:jc w:val="both"/>
        <w:rPr>
          <w:rFonts w:eastAsia="Times New Roman"/>
          <w:b/>
          <w:bCs/>
          <w:i/>
          <w:iCs/>
          <w:sz w:val="28"/>
          <w:szCs w:val="28"/>
          <w:lang w:val="en-US" w:eastAsia="en-US"/>
        </w:rPr>
      </w:pPr>
      <w:bookmarkStart w:id="7" w:name="do|caIII|si2|ar28|al2|lia"/>
      <w:bookmarkEnd w:id="7"/>
      <w:r>
        <w:rPr>
          <w:rFonts w:eastAsia="Times New Roman"/>
          <w:b/>
          <w:bCs/>
          <w:sz w:val="28"/>
          <w:szCs w:val="28"/>
          <w:lang w:val="en-US" w:eastAsia="en-US"/>
        </w:rPr>
        <w:t>Art. 29 alin. (1):  “</w:t>
      </w:r>
      <w:r w:rsidRPr="00F743A0">
        <w:rPr>
          <w:rFonts w:eastAsiaTheme="minorHAnsi"/>
          <w:b/>
          <w:bCs/>
          <w:i/>
          <w:iCs/>
          <w:sz w:val="28"/>
          <w:szCs w:val="28"/>
          <w:lang w:eastAsia="en-US"/>
        </w:rPr>
        <w:t>(1)</w:t>
      </w:r>
      <w:r>
        <w:rPr>
          <w:rFonts w:eastAsiaTheme="minorHAnsi"/>
          <w:b/>
          <w:bCs/>
          <w:i/>
          <w:iCs/>
          <w:sz w:val="28"/>
          <w:szCs w:val="28"/>
          <w:lang w:eastAsia="en-US"/>
        </w:rPr>
        <w:t xml:space="preserve"> </w:t>
      </w:r>
      <w:r w:rsidRPr="00F743A0">
        <w:rPr>
          <w:rFonts w:eastAsiaTheme="minorHAnsi"/>
          <w:i/>
          <w:iCs/>
          <w:sz w:val="28"/>
          <w:szCs w:val="28"/>
          <w:lang w:eastAsia="en-US"/>
        </w:rPr>
        <w:t>Gestiunea delegată este modalitatea de gestiune în care autorităţile deliberative ale unităţilor administrativ-teritoriale ori, după caz, asociaţiile de dezvoltare intercomunitară cu obiect de activitate serviciile de utilităţi publice, în numele şi pe seama unităţilor administrativ-teritoriale membre, atribuie unuia sau mai multor operatori toate ori numai o parte din competenţele şi responsabilităţile proprii privind furnizarea/prestarea serviciilor de utilităţi publice, pe baza unui contract, denumit în continuare contract de delegare a gestiunii. Gestiunea delegată a serviciilor de utilităţi publice implică punerea la dispoziţia operatorilor a sistemelor de utilităţi publice aferente serviciilor delegate, precum şi dreptul şi obligaţia acestora de a administra şi de a exploata aceste sisteme. </w:t>
      </w:r>
      <w:r>
        <w:rPr>
          <w:rFonts w:eastAsiaTheme="minorHAnsi"/>
          <w:i/>
          <w:iCs/>
          <w:sz w:val="28"/>
          <w:szCs w:val="28"/>
          <w:lang w:eastAsia="en-US"/>
        </w:rPr>
        <w:t>„</w:t>
      </w:r>
    </w:p>
    <w:p w14:paraId="1A25E211" w14:textId="27F1C505" w:rsidR="00F743A0" w:rsidRPr="00F743A0" w:rsidRDefault="00F743A0" w:rsidP="00F743A0">
      <w:pPr>
        <w:pStyle w:val="ListParagraph"/>
        <w:numPr>
          <w:ilvl w:val="0"/>
          <w:numId w:val="7"/>
        </w:numPr>
        <w:ind w:left="0" w:firstLine="1065"/>
        <w:jc w:val="both"/>
        <w:rPr>
          <w:sz w:val="28"/>
          <w:szCs w:val="28"/>
        </w:rPr>
      </w:pPr>
      <w:r w:rsidRPr="00F743A0">
        <w:rPr>
          <w:sz w:val="28"/>
          <w:szCs w:val="28"/>
        </w:rPr>
        <w:t>Legea serviciului de salubrizare a localităţilor nr. 101/2006, republicată, cu modificările şi completările ulterioare</w:t>
      </w:r>
      <w:r>
        <w:rPr>
          <w:sz w:val="28"/>
          <w:szCs w:val="28"/>
        </w:rPr>
        <w:t>:</w:t>
      </w:r>
      <w:r w:rsidRPr="00F743A0">
        <w:rPr>
          <w:sz w:val="28"/>
          <w:szCs w:val="28"/>
        </w:rPr>
        <w:t xml:space="preserve"> </w:t>
      </w:r>
    </w:p>
    <w:p w14:paraId="7F51FA60" w14:textId="2CB7F05D" w:rsidR="000A2D50" w:rsidRPr="000A2D50" w:rsidRDefault="00F743A0" w:rsidP="000A2D50">
      <w:pPr>
        <w:pStyle w:val="ListParagraph"/>
        <w:numPr>
          <w:ilvl w:val="0"/>
          <w:numId w:val="8"/>
        </w:numPr>
        <w:autoSpaceDE w:val="0"/>
        <w:autoSpaceDN w:val="0"/>
        <w:adjustRightInd w:val="0"/>
        <w:ind w:left="0" w:firstLine="1065"/>
        <w:jc w:val="both"/>
        <w:rPr>
          <w:rFonts w:eastAsia="Times New Roman"/>
          <w:i/>
          <w:iCs/>
          <w:sz w:val="28"/>
          <w:szCs w:val="28"/>
          <w:lang w:val="en-US" w:eastAsia="en-US"/>
        </w:rPr>
      </w:pPr>
      <w:r>
        <w:rPr>
          <w:rFonts w:eastAsia="Times New Roman"/>
          <w:b/>
          <w:bCs/>
          <w:sz w:val="28"/>
          <w:szCs w:val="28"/>
          <w:lang w:eastAsia="en-US"/>
        </w:rPr>
        <w:t>Art. 2 alin. (1)</w:t>
      </w:r>
      <w:r w:rsidR="000A2D50">
        <w:rPr>
          <w:rFonts w:eastAsia="Times New Roman"/>
          <w:b/>
          <w:bCs/>
          <w:sz w:val="28"/>
          <w:szCs w:val="28"/>
          <w:lang w:eastAsia="en-US"/>
        </w:rPr>
        <w:t>, (3) lit. e) şi j):</w:t>
      </w:r>
      <w:r>
        <w:rPr>
          <w:rFonts w:eastAsia="Times New Roman"/>
          <w:b/>
          <w:bCs/>
          <w:sz w:val="28"/>
          <w:szCs w:val="28"/>
          <w:lang w:eastAsia="en-US"/>
        </w:rPr>
        <w:t xml:space="preserve"> </w:t>
      </w:r>
      <w:r w:rsidR="000A2D50" w:rsidRPr="000A2D50">
        <w:rPr>
          <w:rFonts w:eastAsia="Times New Roman"/>
          <w:i/>
          <w:iCs/>
          <w:sz w:val="28"/>
          <w:szCs w:val="28"/>
          <w:lang w:eastAsia="en-US"/>
        </w:rPr>
        <w:t>„</w:t>
      </w:r>
      <w:r w:rsidRPr="000A2D50">
        <w:rPr>
          <w:rFonts w:eastAsia="Times New Roman"/>
          <w:i/>
          <w:iCs/>
          <w:sz w:val="28"/>
          <w:szCs w:val="28"/>
          <w:lang w:eastAsia="en-US"/>
        </w:rPr>
        <w:t>(1)Serviciul public de salubrizare a localităţilor face parte din sfera serviciilor comunitare de utilităţi publice şi se desfăşoară sub controlul, conducerea sau coordonarea autorităţilor administraţiei publice locale ori ale asociaţiilor de dezvoltare intercomunitară, în scopul salubrizării localităţilor.</w:t>
      </w:r>
      <w:r w:rsidR="000A2D50">
        <w:rPr>
          <w:rFonts w:eastAsia="Times New Roman"/>
          <w:i/>
          <w:iCs/>
          <w:sz w:val="28"/>
          <w:szCs w:val="28"/>
          <w:lang w:eastAsia="en-US"/>
        </w:rPr>
        <w:t xml:space="preserve">.. </w:t>
      </w:r>
      <w:r w:rsidR="000A2D50" w:rsidRPr="000A2D50">
        <w:rPr>
          <w:rFonts w:eastAsia="Times New Roman"/>
          <w:b/>
          <w:bCs/>
          <w:i/>
          <w:iCs/>
          <w:sz w:val="28"/>
          <w:szCs w:val="28"/>
          <w:lang w:val="en-US" w:eastAsia="en-US"/>
        </w:rPr>
        <w:t xml:space="preserve">(3) </w:t>
      </w:r>
      <w:r w:rsidR="000A2D50" w:rsidRPr="000A2D50">
        <w:rPr>
          <w:rFonts w:eastAsia="Times New Roman"/>
          <w:i/>
          <w:iCs/>
          <w:sz w:val="28"/>
          <w:szCs w:val="28"/>
          <w:lang w:val="en-US" w:eastAsia="en-US"/>
        </w:rPr>
        <w:t>Serviciul de salubrizare cuprinde următoarele activităţi:…</w:t>
      </w:r>
      <w:bookmarkStart w:id="8" w:name="do|caI|ar2|al3|lia"/>
      <w:bookmarkStart w:id="9" w:name="do|caI|ar2|al3|lie"/>
      <w:bookmarkEnd w:id="8"/>
      <w:bookmarkEnd w:id="9"/>
      <w:r w:rsidR="000A2D50" w:rsidRPr="000A2D50">
        <w:rPr>
          <w:rFonts w:eastAsia="Times New Roman"/>
          <w:i/>
          <w:iCs/>
          <w:sz w:val="28"/>
          <w:szCs w:val="28"/>
          <w:lang w:val="en-US" w:eastAsia="en-US"/>
        </w:rPr>
        <w:t xml:space="preserve"> </w:t>
      </w:r>
      <w:r w:rsidR="000A2D50" w:rsidRPr="000A2D50">
        <w:rPr>
          <w:rFonts w:eastAsia="Times New Roman"/>
          <w:b/>
          <w:bCs/>
          <w:i/>
          <w:iCs/>
          <w:sz w:val="28"/>
          <w:szCs w:val="28"/>
          <w:lang w:val="en-US" w:eastAsia="en-US"/>
        </w:rPr>
        <w:t xml:space="preserve">e) </w:t>
      </w:r>
      <w:r w:rsidR="000A2D50" w:rsidRPr="000A2D50">
        <w:rPr>
          <w:rFonts w:eastAsia="Times New Roman"/>
          <w:i/>
          <w:iCs/>
          <w:sz w:val="28"/>
          <w:szCs w:val="28"/>
          <w:lang w:val="en-US" w:eastAsia="en-US"/>
        </w:rPr>
        <w:t>tratarea aerobă a biodeşeurilor colectate separat în instalaţii de compostare, inclusiv transportul reziduurilor la depozitele de deşeuri şi/sau la instalaţiile de valorificare energetică;…</w:t>
      </w:r>
      <w:bookmarkStart w:id="10" w:name="do|caI|ar2|al3|lif"/>
      <w:bookmarkStart w:id="11" w:name="do|caI|ar2|al3|lij"/>
      <w:bookmarkEnd w:id="10"/>
      <w:bookmarkEnd w:id="11"/>
      <w:r w:rsidR="000A2D50" w:rsidRPr="000A2D50">
        <w:rPr>
          <w:rFonts w:eastAsia="Times New Roman"/>
          <w:i/>
          <w:iCs/>
          <w:sz w:val="28"/>
          <w:szCs w:val="28"/>
          <w:lang w:val="en-US" w:eastAsia="en-US"/>
        </w:rPr>
        <w:t xml:space="preserve"> </w:t>
      </w:r>
      <w:r w:rsidR="000A2D50" w:rsidRPr="000A2D50">
        <w:rPr>
          <w:rFonts w:eastAsia="Times New Roman"/>
          <w:b/>
          <w:bCs/>
          <w:i/>
          <w:iCs/>
          <w:sz w:val="28"/>
          <w:szCs w:val="28"/>
          <w:lang w:val="en-US" w:eastAsia="en-US"/>
        </w:rPr>
        <w:t xml:space="preserve">j) </w:t>
      </w:r>
      <w:r w:rsidR="000A2D50" w:rsidRPr="000A2D50">
        <w:rPr>
          <w:rFonts w:eastAsia="Times New Roman"/>
          <w:i/>
          <w:iCs/>
          <w:sz w:val="28"/>
          <w:szCs w:val="28"/>
          <w:lang w:val="en-US" w:eastAsia="en-US"/>
        </w:rPr>
        <w:t>eliminarea, prin depozitare, a deşeurilor reziduale, a deşeurilor stradale, a deşeurilor de pământ şi pietre provenite de pe căile publice, a reziduurilor rezultate de la instalaţiile de tratare a deşeurilor municipale, precum şi a deşeurilor care nu pot fi valorificate provenite din activităţi de reamenajare şi reabilitare interioară şi/sau exterioară a locuinţelor la depozitele de deşeuri nepericuloase;</w:t>
      </w:r>
      <w:r w:rsidR="00AF49A8">
        <w:rPr>
          <w:rFonts w:eastAsia="Times New Roman"/>
          <w:i/>
          <w:iCs/>
          <w:sz w:val="28"/>
          <w:szCs w:val="28"/>
          <w:lang w:val="en-US" w:eastAsia="en-US"/>
        </w:rPr>
        <w:t>…</w:t>
      </w:r>
      <w:r w:rsidR="000A2D50" w:rsidRPr="000A2D50">
        <w:rPr>
          <w:rFonts w:eastAsia="Times New Roman"/>
          <w:i/>
          <w:iCs/>
          <w:sz w:val="28"/>
          <w:szCs w:val="28"/>
          <w:lang w:val="en-US" w:eastAsia="en-US"/>
        </w:rPr>
        <w:t>”</w:t>
      </w:r>
    </w:p>
    <w:p w14:paraId="0C2D8A37" w14:textId="2A1481A4" w:rsidR="000A2D50" w:rsidRPr="00AF49A8" w:rsidRDefault="000A2D50" w:rsidP="000A2D50">
      <w:pPr>
        <w:pStyle w:val="ListParagraph"/>
        <w:numPr>
          <w:ilvl w:val="0"/>
          <w:numId w:val="8"/>
        </w:numPr>
        <w:autoSpaceDE w:val="0"/>
        <w:autoSpaceDN w:val="0"/>
        <w:adjustRightInd w:val="0"/>
        <w:ind w:left="0" w:firstLine="1065"/>
        <w:jc w:val="both"/>
        <w:rPr>
          <w:rFonts w:eastAsia="Times New Roman"/>
          <w:i/>
          <w:iCs/>
          <w:sz w:val="28"/>
          <w:szCs w:val="28"/>
          <w:lang w:val="en-US" w:eastAsia="en-US"/>
        </w:rPr>
      </w:pPr>
      <w:r w:rsidRPr="000A2D50">
        <w:rPr>
          <w:rFonts w:eastAsia="Times New Roman"/>
          <w:b/>
          <w:bCs/>
          <w:sz w:val="28"/>
          <w:szCs w:val="28"/>
          <w:lang w:val="en-US" w:eastAsia="en-US"/>
        </w:rPr>
        <w:t>Art. 6</w:t>
      </w:r>
      <w:r>
        <w:rPr>
          <w:rFonts w:eastAsia="Times New Roman"/>
          <w:b/>
          <w:bCs/>
          <w:sz w:val="28"/>
          <w:szCs w:val="28"/>
          <w:lang w:val="en-US" w:eastAsia="en-US"/>
        </w:rPr>
        <w:t xml:space="preserve"> alin. (3): </w:t>
      </w:r>
      <w:r w:rsidRPr="000A2D50">
        <w:rPr>
          <w:rFonts w:eastAsia="Times New Roman"/>
          <w:sz w:val="28"/>
          <w:szCs w:val="28"/>
          <w:lang w:val="en-US" w:eastAsia="en-US"/>
        </w:rPr>
        <w:t>“</w:t>
      </w:r>
      <w:r w:rsidRPr="000A2D50">
        <w:rPr>
          <w:rFonts w:eastAsia="Times New Roman"/>
          <w:i/>
          <w:iCs/>
          <w:sz w:val="28"/>
          <w:szCs w:val="28"/>
          <w:lang w:eastAsia="en-US"/>
        </w:rPr>
        <w:t xml:space="preserve">(3) </w:t>
      </w:r>
      <w:r w:rsidRPr="000A2D50">
        <w:rPr>
          <w:rFonts w:eastAsia="Times New Roman"/>
          <w:i/>
          <w:iCs/>
          <w:sz w:val="28"/>
          <w:szCs w:val="28"/>
          <w:u w:val="single"/>
          <w:lang w:eastAsia="en-US"/>
        </w:rPr>
        <w:t>Unităţile administrativ-teritoriale pot mandata</w:t>
      </w:r>
      <w:r w:rsidRPr="000A2D50">
        <w:rPr>
          <w:rFonts w:eastAsia="Times New Roman"/>
          <w:i/>
          <w:iCs/>
          <w:sz w:val="28"/>
          <w:szCs w:val="28"/>
          <w:lang w:eastAsia="en-US"/>
        </w:rPr>
        <w:t>, în condiţiile prevăzute la art. 10 alin. (5) din Legea nr. </w:t>
      </w:r>
      <w:hyperlink r:id="rId11" w:history="1">
        <w:r w:rsidRPr="000A2D50">
          <w:rPr>
            <w:rStyle w:val="Hyperlink"/>
            <w:rFonts w:eastAsia="Times New Roman"/>
            <w:i/>
            <w:iCs/>
            <w:color w:val="auto"/>
            <w:sz w:val="28"/>
            <w:szCs w:val="28"/>
            <w:u w:val="none"/>
            <w:lang w:eastAsia="en-US"/>
          </w:rPr>
          <w:t>51/2006</w:t>
        </w:r>
      </w:hyperlink>
      <w:r w:rsidRPr="000A2D50">
        <w:rPr>
          <w:rFonts w:eastAsia="Times New Roman"/>
          <w:i/>
          <w:iCs/>
          <w:sz w:val="28"/>
          <w:szCs w:val="28"/>
          <w:lang w:eastAsia="en-US"/>
        </w:rPr>
        <w:t xml:space="preserve">, republicată, cu modificările şi completările ulterioare, </w:t>
      </w:r>
      <w:r w:rsidRPr="000A2D50">
        <w:rPr>
          <w:rFonts w:eastAsia="Times New Roman"/>
          <w:i/>
          <w:iCs/>
          <w:sz w:val="28"/>
          <w:szCs w:val="28"/>
          <w:u w:val="single"/>
          <w:lang w:eastAsia="en-US"/>
        </w:rPr>
        <w:t>asociaţiile de dezvoltare intercomunitară având ca scop serviciul de salubrizare a localităţilor, prin hotărâri ale autorităţilor lor deliberative, să exercite, pe seama şi în numele lor, atribuţiile şi drepturile prevăzute</w:t>
      </w:r>
      <w:r w:rsidRPr="000A2D50">
        <w:rPr>
          <w:rFonts w:eastAsia="Times New Roman"/>
          <w:i/>
          <w:iCs/>
          <w:sz w:val="28"/>
          <w:szCs w:val="28"/>
          <w:lang w:eastAsia="en-US"/>
        </w:rPr>
        <w:t xml:space="preserve"> la alin. (1) şi (2), cu excepţia celor prevăzute la alin. (1) lit. a), b), d), f), g), k), l), m), o) privind aprobarea reducerii valorii taxei de salubrizare şi lit. ş). </w:t>
      </w:r>
      <w:r w:rsidRPr="000A2D50">
        <w:rPr>
          <w:rFonts w:eastAsia="Times New Roman"/>
          <w:i/>
          <w:iCs/>
          <w:sz w:val="28"/>
          <w:szCs w:val="28"/>
          <w:lang w:eastAsia="en-US"/>
        </w:rPr>
        <w:lastRenderedPageBreak/>
        <w:t>Hotărârile adoptate de către adunarea generală a asociaţiei de dezvoltare intercomunitară se iau cu majoritatea voturilor asociaţilor prezenţi, în conformitate cu prevederile art. 20 alin. (3) din Statutul-cadru al asociaţiei de dezvoltare intercomunitară, anexa nr. 2 la Hotărârea Guvernului nr. </w:t>
      </w:r>
      <w:hyperlink r:id="rId12" w:history="1">
        <w:r w:rsidRPr="000A2D50">
          <w:rPr>
            <w:rStyle w:val="Hyperlink"/>
            <w:rFonts w:eastAsia="Times New Roman"/>
            <w:i/>
            <w:iCs/>
            <w:color w:val="auto"/>
            <w:sz w:val="28"/>
            <w:szCs w:val="28"/>
            <w:u w:val="none"/>
            <w:lang w:eastAsia="en-US"/>
          </w:rPr>
          <w:t>855/2008</w:t>
        </w:r>
      </w:hyperlink>
      <w:r w:rsidRPr="000A2D50">
        <w:rPr>
          <w:rFonts w:eastAsia="Times New Roman"/>
          <w:i/>
          <w:iCs/>
          <w:sz w:val="28"/>
          <w:szCs w:val="28"/>
          <w:lang w:eastAsia="en-US"/>
        </w:rPr>
        <w:t> pentru aprobarea actului constitutiv-cadru şi a statutului-cadru ale asociaţiilor de dezvoltare intercomunitară cu obiect de activitate serviciile de utilităţi publice, cu modificările şi completările ulterioare.”</w:t>
      </w:r>
    </w:p>
    <w:p w14:paraId="429ED9E9" w14:textId="60E61759" w:rsidR="00AF49A8" w:rsidRPr="000A2D50" w:rsidRDefault="00AF49A8" w:rsidP="000A2D50">
      <w:pPr>
        <w:pStyle w:val="ListParagraph"/>
        <w:numPr>
          <w:ilvl w:val="0"/>
          <w:numId w:val="8"/>
        </w:numPr>
        <w:autoSpaceDE w:val="0"/>
        <w:autoSpaceDN w:val="0"/>
        <w:adjustRightInd w:val="0"/>
        <w:ind w:left="0" w:firstLine="1065"/>
        <w:jc w:val="both"/>
        <w:rPr>
          <w:rFonts w:eastAsia="Times New Roman"/>
          <w:i/>
          <w:iCs/>
          <w:sz w:val="28"/>
          <w:szCs w:val="28"/>
          <w:lang w:val="en-US" w:eastAsia="en-US"/>
        </w:rPr>
      </w:pPr>
      <w:r>
        <w:rPr>
          <w:rFonts w:eastAsia="Times New Roman"/>
          <w:b/>
          <w:bCs/>
          <w:sz w:val="28"/>
          <w:szCs w:val="28"/>
          <w:lang w:val="en-US" w:eastAsia="en-US"/>
        </w:rPr>
        <w:t xml:space="preserve">Art. 7 alin. (3): </w:t>
      </w:r>
      <w:r w:rsidRPr="00AF49A8">
        <w:rPr>
          <w:rFonts w:eastAsia="Times New Roman"/>
          <w:sz w:val="28"/>
          <w:szCs w:val="28"/>
          <w:lang w:val="en-US" w:eastAsia="en-US"/>
        </w:rPr>
        <w:t>“</w:t>
      </w:r>
      <w:r w:rsidRPr="00AF49A8">
        <w:rPr>
          <w:rFonts w:eastAsia="Times New Roman"/>
          <w:sz w:val="28"/>
          <w:szCs w:val="28"/>
          <w:lang w:eastAsia="en-US"/>
        </w:rPr>
        <w:t>(</w:t>
      </w:r>
      <w:r w:rsidRPr="00AF49A8">
        <w:rPr>
          <w:rFonts w:eastAsia="Times New Roman"/>
          <w:i/>
          <w:iCs/>
          <w:sz w:val="28"/>
          <w:szCs w:val="28"/>
          <w:lang w:eastAsia="en-US"/>
        </w:rPr>
        <w:t>3) Sistemul de management integrat al deşeurilor este destinat şi asigură deservirea unităţilor administrativ-teritoriale membre în asociaţia de dezvoltare intercomunitară constituită în conformitate cu prevederile Legii nr. </w:t>
      </w:r>
      <w:hyperlink r:id="rId13" w:history="1">
        <w:r w:rsidRPr="00AF49A8">
          <w:rPr>
            <w:rStyle w:val="Hyperlink"/>
            <w:rFonts w:eastAsia="Times New Roman"/>
            <w:i/>
            <w:iCs/>
            <w:color w:val="auto"/>
            <w:sz w:val="28"/>
            <w:szCs w:val="28"/>
            <w:u w:val="none"/>
            <w:lang w:eastAsia="en-US"/>
          </w:rPr>
          <w:t>51/2006</w:t>
        </w:r>
      </w:hyperlink>
      <w:r w:rsidRPr="00AF49A8">
        <w:rPr>
          <w:rFonts w:eastAsia="Times New Roman"/>
          <w:i/>
          <w:iCs/>
          <w:sz w:val="28"/>
          <w:szCs w:val="28"/>
          <w:lang w:eastAsia="en-US"/>
        </w:rPr>
        <w:t>, republicată, cu modificările şi completările ulterioare.</w:t>
      </w:r>
      <w:r>
        <w:rPr>
          <w:rFonts w:eastAsia="Times New Roman"/>
          <w:i/>
          <w:iCs/>
          <w:sz w:val="28"/>
          <w:szCs w:val="28"/>
          <w:lang w:eastAsia="en-US"/>
        </w:rPr>
        <w:t>”</w:t>
      </w:r>
    </w:p>
    <w:p w14:paraId="1AC5D848" w14:textId="6AB9F81A" w:rsidR="000A2D50" w:rsidRPr="000A2D50" w:rsidRDefault="000A2D50" w:rsidP="000A2D50">
      <w:pPr>
        <w:pStyle w:val="ListParagraph"/>
        <w:numPr>
          <w:ilvl w:val="0"/>
          <w:numId w:val="8"/>
        </w:numPr>
        <w:autoSpaceDE w:val="0"/>
        <w:autoSpaceDN w:val="0"/>
        <w:adjustRightInd w:val="0"/>
        <w:ind w:left="0" w:firstLine="1065"/>
        <w:jc w:val="both"/>
        <w:rPr>
          <w:rFonts w:eastAsia="Times New Roman"/>
          <w:i/>
          <w:iCs/>
          <w:sz w:val="28"/>
          <w:szCs w:val="28"/>
          <w:lang w:val="en-US" w:eastAsia="en-US"/>
        </w:rPr>
      </w:pPr>
      <w:r>
        <w:rPr>
          <w:rFonts w:eastAsia="Times New Roman"/>
          <w:b/>
          <w:bCs/>
          <w:sz w:val="28"/>
          <w:szCs w:val="28"/>
          <w:lang w:val="en-US" w:eastAsia="en-US"/>
        </w:rPr>
        <w:t xml:space="preserve">Art. 12 şi 14 </w:t>
      </w:r>
      <w:r w:rsidRPr="000A2D50">
        <w:rPr>
          <w:rFonts w:eastAsia="Times New Roman"/>
          <w:sz w:val="28"/>
          <w:szCs w:val="28"/>
          <w:lang w:val="en-US" w:eastAsia="en-US"/>
        </w:rPr>
        <w:t>care reglementează modalitatea de gestiune a serviciului de salubrizare , precum şi modul de alegere a acestei modalităţi</w:t>
      </w:r>
      <w:r>
        <w:rPr>
          <w:rFonts w:eastAsia="Times New Roman"/>
          <w:sz w:val="28"/>
          <w:szCs w:val="28"/>
          <w:lang w:val="en-US" w:eastAsia="en-US"/>
        </w:rPr>
        <w:t>;</w:t>
      </w:r>
    </w:p>
    <w:p w14:paraId="79424989" w14:textId="204E696E" w:rsidR="000A2D50" w:rsidRPr="000A2D50" w:rsidRDefault="000A2D50" w:rsidP="000A2D50">
      <w:pPr>
        <w:pStyle w:val="ListParagraph"/>
        <w:numPr>
          <w:ilvl w:val="0"/>
          <w:numId w:val="8"/>
        </w:numPr>
        <w:autoSpaceDE w:val="0"/>
        <w:autoSpaceDN w:val="0"/>
        <w:adjustRightInd w:val="0"/>
        <w:ind w:left="0" w:firstLine="1065"/>
        <w:jc w:val="both"/>
        <w:rPr>
          <w:rStyle w:val="tpa"/>
          <w:rFonts w:eastAsia="Times New Roman"/>
          <w:i/>
          <w:iCs/>
          <w:sz w:val="28"/>
          <w:szCs w:val="28"/>
          <w:lang w:val="en-US" w:eastAsia="en-US"/>
        </w:rPr>
      </w:pPr>
      <w:r>
        <w:rPr>
          <w:rFonts w:eastAsia="Times New Roman"/>
          <w:b/>
          <w:bCs/>
          <w:sz w:val="28"/>
          <w:szCs w:val="28"/>
          <w:lang w:val="en-US" w:eastAsia="en-US"/>
        </w:rPr>
        <w:t>Art. 13:</w:t>
      </w:r>
      <w:bookmarkStart w:id="12" w:name="do|caIII|ar13|pa1"/>
      <w:bookmarkEnd w:id="12"/>
      <w:r>
        <w:rPr>
          <w:rFonts w:eastAsia="Times New Roman"/>
          <w:b/>
          <w:bCs/>
          <w:sz w:val="28"/>
          <w:szCs w:val="28"/>
          <w:lang w:val="en-US" w:eastAsia="en-US"/>
        </w:rPr>
        <w:t xml:space="preserve"> “</w:t>
      </w:r>
      <w:r w:rsidRPr="000A2D50">
        <w:rPr>
          <w:rStyle w:val="tpa"/>
          <w:i/>
          <w:iCs/>
          <w:color w:val="000000"/>
          <w:sz w:val="28"/>
          <w:szCs w:val="28"/>
        </w:rPr>
        <w:t>Raporturile juridice dintre unităţile administrativ-teritoriale...  sau, după caz, asociaţiile de dezvoltare intercomunitară şi operatorii serviciului de salubrizare sunt reglementate prin hotărârile de dare în administrare a activităţii/activităţilor de salubrizare sau prin contractele de delegare a gestiunii, după caz.”</w:t>
      </w:r>
    </w:p>
    <w:p w14:paraId="13D92533" w14:textId="571E80F6" w:rsidR="000A2D50" w:rsidRPr="000A2D50" w:rsidRDefault="000A2D50" w:rsidP="000A2D50">
      <w:pPr>
        <w:pStyle w:val="ListParagraph"/>
        <w:numPr>
          <w:ilvl w:val="0"/>
          <w:numId w:val="8"/>
        </w:numPr>
        <w:autoSpaceDE w:val="0"/>
        <w:autoSpaceDN w:val="0"/>
        <w:adjustRightInd w:val="0"/>
        <w:ind w:left="0" w:firstLine="1065"/>
        <w:jc w:val="both"/>
        <w:rPr>
          <w:rFonts w:eastAsia="Times New Roman"/>
          <w:i/>
          <w:iCs/>
          <w:sz w:val="28"/>
          <w:szCs w:val="28"/>
          <w:lang w:val="en-US" w:eastAsia="en-US"/>
        </w:rPr>
      </w:pPr>
      <w:r>
        <w:rPr>
          <w:rFonts w:eastAsia="Times New Roman"/>
          <w:b/>
          <w:bCs/>
          <w:sz w:val="28"/>
          <w:szCs w:val="28"/>
          <w:lang w:val="en-US" w:eastAsia="en-US"/>
        </w:rPr>
        <w:t>Art. 15: “</w:t>
      </w:r>
      <w:r w:rsidRPr="000A2D50">
        <w:rPr>
          <w:rFonts w:eastAsia="Times New Roman"/>
          <w:i/>
          <w:iCs/>
          <w:sz w:val="28"/>
          <w:szCs w:val="28"/>
          <w:lang w:eastAsia="en-US"/>
        </w:rPr>
        <w:t>În cazul proiectelor de investiţii în sistemele judeţene de management integrat al deşeurilor finanţate din fonduri europene nerambursabile, delegarea activităţilor de salubrizare prevăzute la art. 2 alin. (3) lit. a) şi c)-j) se realizează numai de către asociaţiile de dezvoltare intercomunitară, inclusiv pentru activităţile de salubrizare care se prestează prin intermediul staţiilor şi instalaţiilor de tratare a deşeurilor înregistrate în domeniul public al judeţului, dacă judeţul este membru în asociaţia de dezvoltare intercomunitară.</w:t>
      </w:r>
      <w:r>
        <w:rPr>
          <w:rFonts w:eastAsia="Times New Roman"/>
          <w:i/>
          <w:iCs/>
          <w:sz w:val="28"/>
          <w:szCs w:val="28"/>
          <w:lang w:eastAsia="en-US"/>
        </w:rPr>
        <w:t>”</w:t>
      </w:r>
    </w:p>
    <w:p w14:paraId="5ADB8758" w14:textId="05BD4230" w:rsidR="000A2D50" w:rsidRPr="00AF49A8" w:rsidRDefault="000A2D50" w:rsidP="00AF49A8">
      <w:pPr>
        <w:pStyle w:val="ListParagraph"/>
        <w:numPr>
          <w:ilvl w:val="0"/>
          <w:numId w:val="8"/>
        </w:numPr>
        <w:autoSpaceDE w:val="0"/>
        <w:autoSpaceDN w:val="0"/>
        <w:adjustRightInd w:val="0"/>
        <w:ind w:left="0" w:firstLine="1065"/>
        <w:jc w:val="both"/>
        <w:rPr>
          <w:rFonts w:eastAsia="Times New Roman"/>
          <w:i/>
          <w:iCs/>
          <w:sz w:val="28"/>
          <w:szCs w:val="28"/>
          <w:lang w:val="en-US" w:eastAsia="en-US"/>
        </w:rPr>
      </w:pPr>
      <w:r>
        <w:rPr>
          <w:rFonts w:eastAsia="Times New Roman"/>
          <w:b/>
          <w:bCs/>
          <w:sz w:val="28"/>
          <w:szCs w:val="28"/>
          <w:lang w:val="en-US" w:eastAsia="en-US"/>
        </w:rPr>
        <w:t>Art. 18</w:t>
      </w:r>
      <w:r w:rsidR="00AF49A8">
        <w:rPr>
          <w:rFonts w:eastAsia="Times New Roman"/>
          <w:b/>
          <w:bCs/>
          <w:sz w:val="28"/>
          <w:szCs w:val="28"/>
          <w:lang w:val="en-US" w:eastAsia="en-US"/>
        </w:rPr>
        <w:t>: “</w:t>
      </w:r>
      <w:r w:rsidRPr="00AF49A8">
        <w:rPr>
          <w:rFonts w:eastAsia="Times New Roman"/>
          <w:i/>
          <w:iCs/>
          <w:color w:val="000000"/>
          <w:sz w:val="28"/>
          <w:szCs w:val="28"/>
          <w:lang w:val="en-US" w:eastAsia="en-US"/>
        </w:rPr>
        <w:t>Unităţile administrativ-teritoriale care atribuie, în mod individual, activitatea de colectare separată şi transport separat al deşeurilor municipale au obligaţia să atribuie, în prealabil, activităţile de sortare, de tratare a deşeurilor şi/sau de eliminare, prin depozitare, a deşeurilor reziduale şi a reziduurilor rezultate din procesul de tratare, după caz, în situaţia în care respectivele activităţi nu au fost delegate, în asociere, cu alte unităţi administrativ-teritoriale, de către asociaţia de dezvoltare intercomunitară la care acestea sunt membre. Este interzisă prestarea de către operatori a activităţilor de sortare, tratare şi/sau de eliminare, prin depozitare, a deşeurilor municipale fără contract de delegare încheiat cu unitatea/subdiviziunea administrativ-teritorială de pe raza căreia provin deşeurile.</w:t>
      </w:r>
      <w:r w:rsidR="00AF49A8" w:rsidRPr="00AF49A8">
        <w:rPr>
          <w:rFonts w:eastAsia="Times New Roman"/>
          <w:i/>
          <w:iCs/>
          <w:color w:val="000000"/>
          <w:sz w:val="28"/>
          <w:szCs w:val="28"/>
          <w:lang w:val="en-US" w:eastAsia="en-US"/>
        </w:rPr>
        <w:t>”</w:t>
      </w:r>
    </w:p>
    <w:p w14:paraId="751B828E" w14:textId="1DCC544E" w:rsidR="000A2D50" w:rsidRPr="00AF49A8" w:rsidRDefault="00AF49A8" w:rsidP="00AF49A8">
      <w:pPr>
        <w:pStyle w:val="ListParagraph"/>
        <w:numPr>
          <w:ilvl w:val="0"/>
          <w:numId w:val="8"/>
        </w:numPr>
        <w:autoSpaceDE w:val="0"/>
        <w:autoSpaceDN w:val="0"/>
        <w:adjustRightInd w:val="0"/>
        <w:ind w:left="0" w:firstLine="1065"/>
        <w:jc w:val="both"/>
        <w:rPr>
          <w:rFonts w:eastAsia="Times New Roman"/>
          <w:i/>
          <w:iCs/>
          <w:sz w:val="28"/>
          <w:szCs w:val="28"/>
          <w:lang w:val="en-US" w:eastAsia="en-US"/>
        </w:rPr>
      </w:pPr>
      <w:r>
        <w:rPr>
          <w:rFonts w:eastAsia="Times New Roman"/>
          <w:b/>
          <w:bCs/>
          <w:sz w:val="28"/>
          <w:szCs w:val="28"/>
          <w:lang w:val="en-US" w:eastAsia="en-US"/>
        </w:rPr>
        <w:t>Art. 19: “</w:t>
      </w:r>
      <w:bookmarkStart w:id="13" w:name="do|caIII|ar19"/>
      <w:bookmarkStart w:id="14" w:name="do|caIII|ar19|pa1"/>
      <w:bookmarkEnd w:id="13"/>
      <w:bookmarkEnd w:id="14"/>
      <w:r w:rsidR="000A2D50" w:rsidRPr="00AF49A8">
        <w:rPr>
          <w:rFonts w:eastAsia="Times New Roman"/>
          <w:i/>
          <w:iCs/>
          <w:color w:val="000000"/>
          <w:sz w:val="28"/>
          <w:szCs w:val="28"/>
          <w:lang w:val="en-US" w:eastAsia="en-US"/>
        </w:rPr>
        <w:t>Operatorii care prestează activitatea de colectare separată a deşeurilor municipale au obligaţia să transporte fracţiile colectate separat numai către operatorii staţiilor de transfer, operatorii staţiilor de sortare, operatorii instalaţiilor de tratare şi operatorii depozitelor de deşeuri care au contracte de delegare încheiate cu unităţile administrativ-teritoriale sau, după caz, cu sectoarele municipiului Bucureşti de pe raza cărora sunt colectate respectivele deşeuri.</w:t>
      </w:r>
      <w:r>
        <w:rPr>
          <w:rFonts w:eastAsia="Times New Roman"/>
          <w:i/>
          <w:iCs/>
          <w:color w:val="000000"/>
          <w:sz w:val="28"/>
          <w:szCs w:val="28"/>
          <w:lang w:val="en-US" w:eastAsia="en-US"/>
        </w:rPr>
        <w:t>”</w:t>
      </w:r>
    </w:p>
    <w:p w14:paraId="4F6DA879" w14:textId="69D2D0AD" w:rsidR="00AF49A8" w:rsidRPr="00AF49A8" w:rsidRDefault="00AF49A8" w:rsidP="00AF49A8">
      <w:pPr>
        <w:pStyle w:val="ListParagraph"/>
        <w:numPr>
          <w:ilvl w:val="0"/>
          <w:numId w:val="8"/>
        </w:numPr>
        <w:autoSpaceDE w:val="0"/>
        <w:autoSpaceDN w:val="0"/>
        <w:adjustRightInd w:val="0"/>
        <w:ind w:left="0" w:firstLine="1065"/>
        <w:jc w:val="both"/>
        <w:rPr>
          <w:rFonts w:eastAsia="Times New Roman"/>
          <w:i/>
          <w:iCs/>
          <w:sz w:val="28"/>
          <w:szCs w:val="28"/>
          <w:lang w:val="en-US" w:eastAsia="en-US"/>
        </w:rPr>
      </w:pPr>
      <w:r>
        <w:rPr>
          <w:rFonts w:eastAsia="Times New Roman"/>
          <w:b/>
          <w:bCs/>
          <w:sz w:val="28"/>
          <w:szCs w:val="28"/>
          <w:lang w:val="en-US" w:eastAsia="en-US"/>
        </w:rPr>
        <w:lastRenderedPageBreak/>
        <w:t xml:space="preserve">Art. 20: </w:t>
      </w:r>
      <w:r w:rsidRPr="00AF49A8">
        <w:rPr>
          <w:rFonts w:eastAsia="Times New Roman"/>
          <w:i/>
          <w:iCs/>
          <w:sz w:val="28"/>
          <w:szCs w:val="28"/>
          <w:lang w:val="en-US" w:eastAsia="en-US"/>
        </w:rPr>
        <w:t>“</w:t>
      </w:r>
      <w:r w:rsidRPr="00AF49A8">
        <w:rPr>
          <w:rFonts w:eastAsia="Times New Roman"/>
          <w:i/>
          <w:iCs/>
          <w:sz w:val="28"/>
          <w:szCs w:val="28"/>
          <w:lang w:eastAsia="en-US"/>
        </w:rPr>
        <w:t>Operatorii care prestează activitatea de colectare separată a deşeurilor municipale au obligaţia să încheie contracte comerciale de prestări servicii cu operatorii depozitelor de deşeuri, operatorii staţiilor de sortare şi instalaţiilor de tratare a deşeurilor, după caz, numai la tarifele aprobate de către autorităţile deliberative ale unităţilor/subdiviziunilor administrativ-teritoriale de pe raza cărora sunt colectate deşeurile sau, după caz, de către adunarea generală a asociaţiei de dezvoltare intercomunitară, pe baza mandatului special primit de la unităţile/subdiviziunile administrativ-teritoriale membre. Sunt interzise orice înţelegeri între operatori prin care se stabilesc, direct sau indirect, tarifele de prestare a activităţilor de sortare, de tratare şi/sau de eliminare, prin depozitare, a deşeurilor municipale.</w:t>
      </w:r>
      <w:r>
        <w:rPr>
          <w:rFonts w:eastAsia="Times New Roman"/>
          <w:i/>
          <w:iCs/>
          <w:sz w:val="28"/>
          <w:szCs w:val="28"/>
          <w:lang w:eastAsia="en-US"/>
        </w:rPr>
        <w:t>”</w:t>
      </w:r>
    </w:p>
    <w:p w14:paraId="6E73940A" w14:textId="17E213B7" w:rsidR="00AF49A8" w:rsidRPr="00AF49A8" w:rsidRDefault="00AF49A8" w:rsidP="00AF49A8">
      <w:pPr>
        <w:pStyle w:val="ListParagraph"/>
        <w:numPr>
          <w:ilvl w:val="0"/>
          <w:numId w:val="8"/>
        </w:numPr>
        <w:autoSpaceDE w:val="0"/>
        <w:autoSpaceDN w:val="0"/>
        <w:adjustRightInd w:val="0"/>
        <w:ind w:left="0" w:firstLine="1065"/>
        <w:jc w:val="both"/>
        <w:rPr>
          <w:rFonts w:eastAsia="Times New Roman"/>
          <w:i/>
          <w:iCs/>
          <w:sz w:val="28"/>
          <w:szCs w:val="28"/>
          <w:lang w:val="en-US" w:eastAsia="en-US"/>
        </w:rPr>
      </w:pPr>
      <w:r>
        <w:rPr>
          <w:rFonts w:eastAsia="Times New Roman"/>
          <w:b/>
          <w:bCs/>
          <w:sz w:val="28"/>
          <w:szCs w:val="28"/>
          <w:lang w:val="en-US" w:eastAsia="en-US"/>
        </w:rPr>
        <w:t>Art.</w:t>
      </w:r>
      <w:r>
        <w:rPr>
          <w:rFonts w:eastAsia="Times New Roman"/>
          <w:i/>
          <w:iCs/>
          <w:sz w:val="28"/>
          <w:szCs w:val="28"/>
          <w:lang w:val="en-US" w:eastAsia="en-US"/>
        </w:rPr>
        <w:t xml:space="preserve"> </w:t>
      </w:r>
      <w:r w:rsidRPr="00AF49A8">
        <w:rPr>
          <w:rFonts w:eastAsia="Times New Roman"/>
          <w:b/>
          <w:bCs/>
          <w:sz w:val="28"/>
          <w:szCs w:val="28"/>
          <w:lang w:val="en-US" w:eastAsia="en-US"/>
        </w:rPr>
        <w:t>23:</w:t>
      </w:r>
      <w:r>
        <w:rPr>
          <w:rFonts w:eastAsia="Times New Roman"/>
          <w:i/>
          <w:iCs/>
          <w:sz w:val="28"/>
          <w:szCs w:val="28"/>
          <w:lang w:val="en-US" w:eastAsia="en-US"/>
        </w:rPr>
        <w:t xml:space="preserve"> “</w:t>
      </w:r>
      <w:r w:rsidRPr="00AF49A8">
        <w:rPr>
          <w:rFonts w:eastAsia="Times New Roman"/>
          <w:i/>
          <w:iCs/>
          <w:sz w:val="28"/>
          <w:szCs w:val="28"/>
          <w:lang w:eastAsia="en-US"/>
        </w:rPr>
        <w:t>Operatorii economici care au în proprietate staţii de sortare, instalaţii de tratare a deşeurilor şi/sau depozite de deşeuri nepericuloase au dreptul să presteze activităţile de sortare, tratare sau, după caz, de eliminare a deşeurilor municipale numai în baza contractelor de delegare a gestiunii încheiate cu unităţile administrativ-teritoriale/sectoarele municipiului Bucureşti de pe raza cărora provin respectivele deşeuri sau, după caz, cu asociaţiile de dezvoltare intercomunitară, pe baza mandatului special primit de la unităţile/subdiviziunile administrativ-teritoriale membre.</w:t>
      </w:r>
      <w:r>
        <w:rPr>
          <w:rFonts w:eastAsia="Times New Roman"/>
          <w:i/>
          <w:iCs/>
          <w:sz w:val="28"/>
          <w:szCs w:val="28"/>
          <w:lang w:eastAsia="en-US"/>
        </w:rPr>
        <w:t>”</w:t>
      </w:r>
    </w:p>
    <w:p w14:paraId="11F3DD98" w14:textId="36B0F6CD" w:rsidR="000A2D50" w:rsidRPr="00AF49A8" w:rsidRDefault="00AF49A8" w:rsidP="00AF49A8">
      <w:pPr>
        <w:pStyle w:val="ListParagraph"/>
        <w:numPr>
          <w:ilvl w:val="0"/>
          <w:numId w:val="7"/>
        </w:numPr>
        <w:autoSpaceDE w:val="0"/>
        <w:autoSpaceDN w:val="0"/>
        <w:adjustRightInd w:val="0"/>
        <w:ind w:left="0" w:firstLine="1065"/>
        <w:jc w:val="both"/>
        <w:rPr>
          <w:rFonts w:eastAsia="Times New Roman"/>
          <w:i/>
          <w:iCs/>
          <w:sz w:val="28"/>
          <w:szCs w:val="28"/>
          <w:lang w:val="en-US" w:eastAsia="en-US"/>
        </w:rPr>
      </w:pPr>
      <w:r>
        <w:rPr>
          <w:rFonts w:eastAsia="Times New Roman"/>
          <w:sz w:val="28"/>
          <w:szCs w:val="28"/>
          <w:lang w:val="en-US" w:eastAsia="en-US"/>
        </w:rPr>
        <w:t xml:space="preserve">O.U.G. nr. 57/2019 privind Codul administrative, cu modificările şi completările ulteriare: </w:t>
      </w:r>
    </w:p>
    <w:p w14:paraId="23C4658C" w14:textId="233CE399" w:rsidR="00AF49A8" w:rsidRPr="00AF49A8" w:rsidRDefault="00AF49A8" w:rsidP="00AF49A8">
      <w:pPr>
        <w:pStyle w:val="ListParagraph"/>
        <w:numPr>
          <w:ilvl w:val="0"/>
          <w:numId w:val="8"/>
        </w:numPr>
        <w:autoSpaceDE w:val="0"/>
        <w:autoSpaceDN w:val="0"/>
        <w:adjustRightInd w:val="0"/>
        <w:ind w:left="0" w:firstLine="1065"/>
        <w:jc w:val="both"/>
        <w:rPr>
          <w:rFonts w:eastAsia="Times New Roman"/>
          <w:i/>
          <w:iCs/>
          <w:sz w:val="28"/>
          <w:szCs w:val="28"/>
          <w:lang w:val="en-US" w:eastAsia="en-US"/>
        </w:rPr>
      </w:pPr>
      <w:r>
        <w:rPr>
          <w:rFonts w:eastAsia="Times New Roman"/>
          <w:b/>
          <w:bCs/>
          <w:sz w:val="28"/>
          <w:szCs w:val="28"/>
          <w:lang w:eastAsia="en-US"/>
        </w:rPr>
        <w:t>Art. 5 lit. i) „</w:t>
      </w:r>
      <w:r w:rsidRPr="00AF49A8">
        <w:rPr>
          <w:rFonts w:eastAsia="Times New Roman"/>
          <w:i/>
          <w:iCs/>
          <w:sz w:val="28"/>
          <w:szCs w:val="28"/>
          <w:lang w:eastAsia="en-US"/>
        </w:rPr>
        <w:t>i) </w:t>
      </w:r>
      <w:r w:rsidRPr="00AF49A8">
        <w:rPr>
          <w:rFonts w:eastAsia="Times New Roman"/>
          <w:i/>
          <w:iCs/>
          <w:sz w:val="28"/>
          <w:szCs w:val="28"/>
          <w:u w:val="single"/>
          <w:lang w:eastAsia="en-US"/>
        </w:rPr>
        <w:t>asociaţiile de dezvoltare intercomunitară</w:t>
      </w:r>
      <w:r w:rsidRPr="00AF49A8">
        <w:rPr>
          <w:rFonts w:eastAsia="Times New Roman"/>
          <w:i/>
          <w:iCs/>
          <w:sz w:val="28"/>
          <w:szCs w:val="28"/>
          <w:lang w:eastAsia="en-US"/>
        </w:rPr>
        <w:t> - structurile de cooperare cu personalitate juridică, de drept privat şi de utilitate publică, înfiinţate, în condiţiile legii, de unităţile administrativ - teritoriale pentru realizarea în comun a unor proiecte de dezvoltare de interes zonal sau regional ori pentru furnizarea în comun a unor servicii publice;</w:t>
      </w:r>
      <w:r>
        <w:rPr>
          <w:rFonts w:eastAsia="Times New Roman"/>
          <w:i/>
          <w:iCs/>
          <w:sz w:val="28"/>
          <w:szCs w:val="28"/>
          <w:lang w:eastAsia="en-US"/>
        </w:rPr>
        <w:t>”</w:t>
      </w:r>
    </w:p>
    <w:p w14:paraId="4053BAB2" w14:textId="6D19DAE5" w:rsidR="00AF49A8" w:rsidRPr="00AF49A8" w:rsidRDefault="00AF49A8" w:rsidP="00AF49A8">
      <w:pPr>
        <w:pStyle w:val="ListParagraph"/>
        <w:numPr>
          <w:ilvl w:val="0"/>
          <w:numId w:val="8"/>
        </w:numPr>
        <w:autoSpaceDE w:val="0"/>
        <w:autoSpaceDN w:val="0"/>
        <w:adjustRightInd w:val="0"/>
        <w:ind w:left="0" w:firstLine="1065"/>
        <w:jc w:val="both"/>
        <w:rPr>
          <w:rFonts w:eastAsia="Times New Roman"/>
          <w:i/>
          <w:iCs/>
          <w:sz w:val="28"/>
          <w:szCs w:val="28"/>
          <w:lang w:val="en-US" w:eastAsia="en-US"/>
        </w:rPr>
      </w:pPr>
      <w:r>
        <w:rPr>
          <w:rFonts w:eastAsia="Times New Roman"/>
          <w:b/>
          <w:bCs/>
          <w:sz w:val="28"/>
          <w:szCs w:val="28"/>
          <w:lang w:eastAsia="en-US"/>
        </w:rPr>
        <w:t xml:space="preserve">Art. 89 alin. (2): </w:t>
      </w:r>
      <w:r w:rsidRPr="00AF49A8">
        <w:rPr>
          <w:rFonts w:eastAsia="Times New Roman"/>
          <w:sz w:val="28"/>
          <w:szCs w:val="28"/>
          <w:lang w:eastAsia="en-US"/>
        </w:rPr>
        <w:t>„(</w:t>
      </w:r>
      <w:r w:rsidRPr="00AF49A8">
        <w:rPr>
          <w:rFonts w:eastAsia="Times New Roman"/>
          <w:i/>
          <w:iCs/>
          <w:sz w:val="28"/>
          <w:szCs w:val="28"/>
          <w:lang w:eastAsia="en-US"/>
        </w:rPr>
        <w:t xml:space="preserve">2) </w:t>
      </w:r>
      <w:r w:rsidRPr="00AF49A8">
        <w:rPr>
          <w:rFonts w:eastAsia="Times New Roman"/>
          <w:i/>
          <w:iCs/>
          <w:sz w:val="28"/>
          <w:szCs w:val="28"/>
          <w:u w:val="single"/>
          <w:lang w:eastAsia="en-US"/>
        </w:rPr>
        <w:t>Asociaţiile de dezvoltare intercomunitară se constituie în condiţiile legii, în scopul realizării în comun a unor proiecte de dezvoltare de interes zonal sau regional ori al furnizării în comun a unor servicii publice.</w:t>
      </w:r>
      <w:r w:rsidRPr="00AF49A8">
        <w:rPr>
          <w:rFonts w:eastAsia="Times New Roman"/>
          <w:i/>
          <w:iCs/>
          <w:sz w:val="28"/>
          <w:szCs w:val="28"/>
          <w:lang w:eastAsia="en-US"/>
        </w:rPr>
        <w:t xml:space="preserve"> </w:t>
      </w:r>
      <w:r>
        <w:rPr>
          <w:rFonts w:eastAsia="Times New Roman"/>
          <w:i/>
          <w:iCs/>
          <w:sz w:val="28"/>
          <w:szCs w:val="28"/>
          <w:lang w:eastAsia="en-US"/>
        </w:rPr>
        <w:t>...</w:t>
      </w:r>
      <w:r w:rsidRPr="00AF49A8">
        <w:rPr>
          <w:rFonts w:eastAsia="Times New Roman"/>
          <w:i/>
          <w:iCs/>
          <w:sz w:val="28"/>
          <w:szCs w:val="28"/>
          <w:lang w:eastAsia="en-US"/>
        </w:rPr>
        <w:t xml:space="preserve"> Autorităţile deliberative şi executive de la nivelul fiecărei unităţi administrativ-teritoriale componente îşi păstrează autonomia locală, în condiţiile legii.</w:t>
      </w:r>
      <w:r>
        <w:rPr>
          <w:rFonts w:eastAsia="Times New Roman"/>
          <w:i/>
          <w:iCs/>
          <w:sz w:val="28"/>
          <w:szCs w:val="28"/>
          <w:lang w:eastAsia="en-US"/>
        </w:rPr>
        <w:t>”</w:t>
      </w:r>
    </w:p>
    <w:p w14:paraId="69CD1639" w14:textId="3C417B17" w:rsidR="00D36C0B" w:rsidRPr="00535831" w:rsidRDefault="004B3735" w:rsidP="00D36C0B">
      <w:pPr>
        <w:ind w:firstLine="720"/>
        <w:jc w:val="both"/>
        <w:rPr>
          <w:sz w:val="28"/>
          <w:szCs w:val="28"/>
        </w:rPr>
      </w:pPr>
      <w:r>
        <w:rPr>
          <w:rFonts w:eastAsia="Times New Roman"/>
          <w:sz w:val="28"/>
          <w:szCs w:val="28"/>
          <w:lang w:val="en-US" w:eastAsia="en-US"/>
        </w:rPr>
        <w:t>Prin sentinţa civilă nr. 2865/11.10.2024 pronunţată de Judecătoria Satu Mare în cauza dosar nr. 13909/296/2024, rămasă definitivă s-a admis înscrierea în registrul asociaţiilor şi fundaţiilor a A.D.I. pentru Managementul Deşeurilor din Judeţul Satu Mare, primind nr. de înregistrare nr. R41/23.10.2024.</w:t>
      </w:r>
      <w:r w:rsidR="00D36C0B">
        <w:rPr>
          <w:rFonts w:eastAsia="Times New Roman"/>
          <w:sz w:val="28"/>
          <w:szCs w:val="28"/>
          <w:lang w:val="en-US" w:eastAsia="en-US"/>
        </w:rPr>
        <w:t xml:space="preserve"> Înfiinţarea acestei asociaţii s-a realizat ca urmare a măsurilor dispuse de </w:t>
      </w:r>
      <w:r w:rsidR="00D36C0B" w:rsidRPr="00535831">
        <w:rPr>
          <w:sz w:val="28"/>
          <w:szCs w:val="28"/>
        </w:rPr>
        <w:t>Autorit</w:t>
      </w:r>
      <w:r w:rsidR="00D36C0B">
        <w:rPr>
          <w:sz w:val="28"/>
          <w:szCs w:val="28"/>
        </w:rPr>
        <w:t>atea</w:t>
      </w:r>
      <w:r w:rsidR="00D36C0B" w:rsidRPr="00535831">
        <w:rPr>
          <w:sz w:val="28"/>
          <w:szCs w:val="28"/>
        </w:rPr>
        <w:t xml:space="preserve"> Național</w:t>
      </w:r>
      <w:r w:rsidR="00D36C0B">
        <w:rPr>
          <w:sz w:val="28"/>
          <w:szCs w:val="28"/>
        </w:rPr>
        <w:t>ă</w:t>
      </w:r>
      <w:r w:rsidR="00D36C0B" w:rsidRPr="00535831">
        <w:rPr>
          <w:sz w:val="28"/>
          <w:szCs w:val="28"/>
        </w:rPr>
        <w:t xml:space="preserve"> de Reglementare pentru Serviciile Comunitare de Utilități Publice, </w:t>
      </w:r>
      <w:r w:rsidR="00D36C0B">
        <w:rPr>
          <w:rFonts w:eastAsia="Times New Roman"/>
          <w:sz w:val="28"/>
          <w:szCs w:val="28"/>
          <w:lang w:val="en-US" w:eastAsia="en-US"/>
        </w:rPr>
        <w:t xml:space="preserve">prin   </w:t>
      </w:r>
      <w:r w:rsidR="00D36C0B">
        <w:rPr>
          <w:sz w:val="28"/>
          <w:szCs w:val="28"/>
        </w:rPr>
        <w:t>n</w:t>
      </w:r>
      <w:r w:rsidR="00D36C0B" w:rsidRPr="00535831">
        <w:rPr>
          <w:sz w:val="28"/>
          <w:szCs w:val="28"/>
        </w:rPr>
        <w:t>ota de control nr. 987555</w:t>
      </w:r>
      <w:r w:rsidR="00D36C0B">
        <w:rPr>
          <w:sz w:val="28"/>
          <w:szCs w:val="28"/>
        </w:rPr>
        <w:t>/</w:t>
      </w:r>
      <w:r w:rsidR="00D36C0B" w:rsidRPr="00535831">
        <w:rPr>
          <w:sz w:val="28"/>
          <w:szCs w:val="28"/>
        </w:rPr>
        <w:t>19.12.2023 înregistrată la Consiliul Județean Satu Mare cu nr.</w:t>
      </w:r>
      <w:r w:rsidR="00D36C0B">
        <w:rPr>
          <w:sz w:val="28"/>
          <w:szCs w:val="28"/>
        </w:rPr>
        <w:t xml:space="preserve"> </w:t>
      </w:r>
      <w:r w:rsidR="00D36C0B" w:rsidRPr="00535831">
        <w:rPr>
          <w:sz w:val="28"/>
          <w:szCs w:val="28"/>
        </w:rPr>
        <w:t>27888/19.12.2023</w:t>
      </w:r>
      <w:r w:rsidR="00D36C0B">
        <w:rPr>
          <w:sz w:val="28"/>
          <w:szCs w:val="28"/>
        </w:rPr>
        <w:t>. Scopul acestei măsuri dispuse este de a</w:t>
      </w:r>
      <w:r w:rsidR="00D36C0B" w:rsidRPr="00535831">
        <w:rPr>
          <w:sz w:val="28"/>
          <w:szCs w:val="28"/>
        </w:rPr>
        <w:t xml:space="preserve">  gestion</w:t>
      </w:r>
      <w:r w:rsidR="00D36C0B">
        <w:rPr>
          <w:sz w:val="28"/>
          <w:szCs w:val="28"/>
        </w:rPr>
        <w:t xml:space="preserve">a </w:t>
      </w:r>
      <w:r w:rsidR="00D36C0B" w:rsidRPr="00535831">
        <w:rPr>
          <w:sz w:val="28"/>
          <w:szCs w:val="28"/>
        </w:rPr>
        <w:t>activitățil</w:t>
      </w:r>
      <w:r w:rsidR="00D36C0B">
        <w:rPr>
          <w:sz w:val="28"/>
          <w:szCs w:val="28"/>
        </w:rPr>
        <w:t>e</w:t>
      </w:r>
      <w:r w:rsidR="00D36C0B" w:rsidRPr="00535831">
        <w:rPr>
          <w:sz w:val="28"/>
          <w:szCs w:val="28"/>
        </w:rPr>
        <w:t xml:space="preserve"> specifice de administrare a Depozitului Ecologic Doba</w:t>
      </w:r>
      <w:r w:rsidR="00D36C0B">
        <w:rPr>
          <w:sz w:val="28"/>
          <w:szCs w:val="28"/>
        </w:rPr>
        <w:t>.</w:t>
      </w:r>
    </w:p>
    <w:p w14:paraId="4FFCACBC" w14:textId="39C9788A" w:rsidR="004B3735" w:rsidRPr="00535831" w:rsidRDefault="004B3735" w:rsidP="004B3735">
      <w:pPr>
        <w:ind w:firstLine="720"/>
        <w:jc w:val="both"/>
        <w:rPr>
          <w:sz w:val="28"/>
          <w:szCs w:val="28"/>
        </w:rPr>
      </w:pPr>
      <w:r>
        <w:rPr>
          <w:rFonts w:eastAsia="Times New Roman"/>
          <w:sz w:val="28"/>
          <w:szCs w:val="28"/>
          <w:lang w:val="en-US" w:eastAsia="en-US"/>
        </w:rPr>
        <w:t xml:space="preserve">Prin Hotărârea Consiliului Judeţean Satu Mare nr. 132/2024 s-a aprobat </w:t>
      </w:r>
      <w:r w:rsidRPr="00535831">
        <w:rPr>
          <w:sz w:val="28"/>
          <w:szCs w:val="28"/>
        </w:rPr>
        <w:t xml:space="preserve"> desființ</w:t>
      </w:r>
      <w:r>
        <w:rPr>
          <w:sz w:val="28"/>
          <w:szCs w:val="28"/>
        </w:rPr>
        <w:t>area</w:t>
      </w:r>
      <w:r w:rsidRPr="00535831">
        <w:rPr>
          <w:sz w:val="28"/>
          <w:szCs w:val="28"/>
        </w:rPr>
        <w:t xml:space="preserve"> “Serviciului Public de Administrare a Sistemului Integrat de </w:t>
      </w:r>
      <w:r w:rsidRPr="00535831">
        <w:rPr>
          <w:sz w:val="28"/>
          <w:szCs w:val="28"/>
        </w:rPr>
        <w:lastRenderedPageBreak/>
        <w:t xml:space="preserve">Management al Deșeurilor din Județul Satu Mare”, </w:t>
      </w:r>
      <w:r>
        <w:rPr>
          <w:sz w:val="28"/>
          <w:szCs w:val="28"/>
        </w:rPr>
        <w:t xml:space="preserve">iar toată activitatea şi personalul acestui serviciu public a fost transferat societăţii nou înfiinţate </w:t>
      </w:r>
      <w:r w:rsidRPr="00535831">
        <w:rPr>
          <w:sz w:val="28"/>
          <w:szCs w:val="28"/>
        </w:rPr>
        <w:t>MANAGEMENTUL DEȘEURILOR SATU MARE SRL</w:t>
      </w:r>
      <w:r>
        <w:rPr>
          <w:sz w:val="28"/>
          <w:szCs w:val="28"/>
        </w:rPr>
        <w:t>. Prin aceeaşi hotărâre s-au dispus luarea</w:t>
      </w:r>
      <w:r w:rsidRPr="00535831">
        <w:rPr>
          <w:sz w:val="28"/>
          <w:szCs w:val="28"/>
        </w:rPr>
        <w:t xml:space="preserve"> unor măsuri pentru asigurarea gestionării Depozitului Ecologic Doba</w:t>
      </w:r>
      <w:r>
        <w:rPr>
          <w:sz w:val="28"/>
          <w:szCs w:val="28"/>
        </w:rPr>
        <w:t>.</w:t>
      </w:r>
      <w:r w:rsidR="00D36C0B">
        <w:rPr>
          <w:sz w:val="28"/>
          <w:szCs w:val="28"/>
        </w:rPr>
        <w:t xml:space="preserve"> Cu privire la responsabilităţii </w:t>
      </w:r>
      <w:r w:rsidR="00D36C0B">
        <w:rPr>
          <w:rFonts w:eastAsia="Times New Roman"/>
          <w:sz w:val="28"/>
          <w:szCs w:val="28"/>
          <w:lang w:val="en-US" w:eastAsia="en-US"/>
        </w:rPr>
        <w:t xml:space="preserve">A.D.I. pentru Managementul Deşeurilor din Judeţul Satu Mare s-au aprobat unele măsuri prin Hotărârea Consiliului Judeţean Satu Mare nr. 203/2024. </w:t>
      </w:r>
    </w:p>
    <w:p w14:paraId="4C60A9C5" w14:textId="2B7B7998" w:rsidR="004B3735" w:rsidRPr="004B3735" w:rsidRDefault="004B3735" w:rsidP="004B3735">
      <w:pPr>
        <w:autoSpaceDE w:val="0"/>
        <w:autoSpaceDN w:val="0"/>
        <w:adjustRightInd w:val="0"/>
        <w:ind w:firstLine="708"/>
        <w:jc w:val="both"/>
        <w:rPr>
          <w:rFonts w:eastAsia="Times New Roman"/>
          <w:sz w:val="28"/>
          <w:szCs w:val="28"/>
          <w:lang w:val="en-US" w:eastAsia="en-US"/>
        </w:rPr>
      </w:pPr>
    </w:p>
    <w:p w14:paraId="02061BAC" w14:textId="3EAE2E69" w:rsidR="006D2D7C" w:rsidRPr="00212B2E" w:rsidRDefault="006D2D7C" w:rsidP="002D2210">
      <w:pPr>
        <w:shd w:val="clear" w:color="auto" w:fill="FFFFFF"/>
        <w:ind w:firstLine="708"/>
        <w:jc w:val="both"/>
        <w:rPr>
          <w:rFonts w:eastAsia="Times New Roman"/>
          <w:sz w:val="28"/>
          <w:szCs w:val="28"/>
          <w:lang w:val="en-US" w:eastAsia="en-US"/>
        </w:rPr>
      </w:pPr>
      <w:r w:rsidRPr="00212B2E">
        <w:rPr>
          <w:rStyle w:val="al"/>
          <w:rFonts w:eastAsia="Times New Roman"/>
          <w:color w:val="000000"/>
          <w:sz w:val="28"/>
          <w:szCs w:val="28"/>
          <w:lang w:eastAsia="en-US"/>
        </w:rPr>
        <w:t xml:space="preserve">În respectarea prevederilor </w:t>
      </w:r>
      <w:r w:rsidR="007219D6" w:rsidRPr="00212B2E">
        <w:rPr>
          <w:rStyle w:val="al"/>
          <w:rFonts w:eastAsia="Times New Roman"/>
          <w:color w:val="000000"/>
          <w:sz w:val="28"/>
          <w:szCs w:val="28"/>
          <w:lang w:eastAsia="en-US"/>
        </w:rPr>
        <w:t xml:space="preserve">mai sus menţionate, </w:t>
      </w:r>
      <w:r w:rsidRPr="00212B2E">
        <w:rPr>
          <w:rStyle w:val="al"/>
          <w:rFonts w:eastAsia="Times New Roman"/>
          <w:color w:val="000000"/>
          <w:sz w:val="28"/>
          <w:szCs w:val="28"/>
          <w:lang w:eastAsia="en-US"/>
        </w:rPr>
        <w:t xml:space="preserve">proiectul de hotărâre este însoţit de  </w:t>
      </w:r>
      <w:r w:rsidRPr="00212B2E">
        <w:rPr>
          <w:rFonts w:eastAsia="Times New Roman"/>
          <w:sz w:val="28"/>
          <w:szCs w:val="28"/>
          <w:lang w:val="en-US" w:eastAsia="en-US"/>
        </w:rPr>
        <w:t xml:space="preserve">studiul de </w:t>
      </w:r>
      <w:r w:rsidRPr="00212B2E">
        <w:rPr>
          <w:rFonts w:eastAsia="Times New Roman"/>
          <w:color w:val="000000"/>
          <w:sz w:val="28"/>
          <w:szCs w:val="28"/>
          <w:lang w:val="en-US" w:eastAsia="en-US"/>
        </w:rPr>
        <w:t xml:space="preserve">oportunitate care stabileşte </w:t>
      </w:r>
      <w:r w:rsidRPr="00212B2E">
        <w:rPr>
          <w:rFonts w:eastAsia="Times New Roman"/>
          <w:sz w:val="28"/>
          <w:szCs w:val="28"/>
          <w:lang w:val="en-US" w:eastAsia="en-US"/>
        </w:rPr>
        <w:t xml:space="preserve"> modalitatea de gestiune a serviciilor de utilităţi publice şi care se aprobă de către consiliul local.  </w:t>
      </w:r>
    </w:p>
    <w:p w14:paraId="6657951B" w14:textId="175163CC" w:rsidR="00277A6C" w:rsidRPr="00212B2E" w:rsidRDefault="0003616C" w:rsidP="0003616C">
      <w:pPr>
        <w:autoSpaceDE w:val="0"/>
        <w:autoSpaceDN w:val="0"/>
        <w:adjustRightInd w:val="0"/>
        <w:ind w:firstLine="705"/>
        <w:jc w:val="both"/>
        <w:rPr>
          <w:sz w:val="28"/>
          <w:szCs w:val="28"/>
        </w:rPr>
      </w:pPr>
      <w:bookmarkStart w:id="15" w:name="do|caIII|si3|ar29|al8|lib"/>
      <w:bookmarkStart w:id="16" w:name="do|caIII|si3|ar29|al10"/>
      <w:bookmarkEnd w:id="15"/>
      <w:bookmarkEnd w:id="16"/>
      <w:r w:rsidRPr="00212B2E">
        <w:rPr>
          <w:sz w:val="28"/>
          <w:szCs w:val="28"/>
        </w:rPr>
        <w:t>Cu privire la oportunitatea promovării proiectului de hotărâre, s-a pronunţat iniţiatorul prin referatul de aprobare, iar asupra chestiunilor de natură tehnică</w:t>
      </w:r>
      <w:r w:rsidR="00CE748C">
        <w:rPr>
          <w:sz w:val="28"/>
          <w:szCs w:val="28"/>
        </w:rPr>
        <w:t xml:space="preserve"> s-a întocmit </w:t>
      </w:r>
      <w:r w:rsidR="00CE748C" w:rsidRPr="00F863CF">
        <w:rPr>
          <w:sz w:val="28"/>
          <w:szCs w:val="28"/>
        </w:rPr>
        <w:t>raportul de specialitate comun al Administratorului public al Municipiului Satu Mare și al Serviciul</w:t>
      </w:r>
      <w:r w:rsidR="00CE748C">
        <w:rPr>
          <w:sz w:val="28"/>
          <w:szCs w:val="28"/>
        </w:rPr>
        <w:t>ui</w:t>
      </w:r>
      <w:r w:rsidR="00CE748C" w:rsidRPr="00F863CF">
        <w:rPr>
          <w:sz w:val="28"/>
          <w:szCs w:val="28"/>
        </w:rPr>
        <w:t xml:space="preserve"> Ecologie Urbană și Spaţii Verzi nr</w:t>
      </w:r>
      <w:r w:rsidR="00CE748C">
        <w:rPr>
          <w:sz w:val="28"/>
          <w:szCs w:val="28"/>
        </w:rPr>
        <w:t xml:space="preserve">. </w:t>
      </w:r>
      <w:r w:rsidR="00CE748C" w:rsidRPr="008813CD">
        <w:rPr>
          <w:sz w:val="28"/>
          <w:szCs w:val="28"/>
        </w:rPr>
        <w:t>238</w:t>
      </w:r>
      <w:r w:rsidR="00CE748C" w:rsidRPr="00B50080">
        <w:rPr>
          <w:sz w:val="28"/>
          <w:szCs w:val="28"/>
        </w:rPr>
        <w:t>/</w:t>
      </w:r>
      <w:r w:rsidR="00CE748C">
        <w:rPr>
          <w:sz w:val="28"/>
          <w:szCs w:val="28"/>
        </w:rPr>
        <w:t>08</w:t>
      </w:r>
      <w:r w:rsidR="00CE748C" w:rsidRPr="00B50080">
        <w:rPr>
          <w:sz w:val="28"/>
          <w:szCs w:val="28"/>
        </w:rPr>
        <w:t>.</w:t>
      </w:r>
      <w:r w:rsidR="00CE748C">
        <w:rPr>
          <w:sz w:val="28"/>
          <w:szCs w:val="28"/>
        </w:rPr>
        <w:t>01</w:t>
      </w:r>
      <w:r w:rsidR="00CE748C" w:rsidRPr="00B50080">
        <w:rPr>
          <w:sz w:val="28"/>
          <w:szCs w:val="28"/>
        </w:rPr>
        <w:t>.202</w:t>
      </w:r>
      <w:r w:rsidR="00CE748C">
        <w:rPr>
          <w:sz w:val="28"/>
          <w:szCs w:val="28"/>
        </w:rPr>
        <w:t>5</w:t>
      </w:r>
      <w:r w:rsidRPr="00212B2E">
        <w:rPr>
          <w:sz w:val="28"/>
          <w:szCs w:val="28"/>
        </w:rPr>
        <w:t>.</w:t>
      </w:r>
    </w:p>
    <w:p w14:paraId="3586CEF1" w14:textId="076B8BFD" w:rsidR="008C704F" w:rsidRPr="00212B2E" w:rsidRDefault="00E93D85" w:rsidP="0003616C">
      <w:pPr>
        <w:autoSpaceDE w:val="0"/>
        <w:autoSpaceDN w:val="0"/>
        <w:adjustRightInd w:val="0"/>
        <w:ind w:firstLine="705"/>
        <w:jc w:val="both"/>
        <w:rPr>
          <w:rFonts w:eastAsia="Courier New"/>
          <w:sz w:val="28"/>
          <w:szCs w:val="28"/>
          <w:lang w:eastAsia="ro-RO"/>
        </w:rPr>
      </w:pPr>
      <w:r w:rsidRPr="00212B2E">
        <w:rPr>
          <w:sz w:val="28"/>
          <w:szCs w:val="28"/>
        </w:rPr>
        <w:t xml:space="preserve">Sunt incidente şi </w:t>
      </w:r>
      <w:r w:rsidRPr="00212B2E">
        <w:rPr>
          <w:iCs/>
          <w:sz w:val="28"/>
          <w:szCs w:val="28"/>
        </w:rPr>
        <w:t xml:space="preserve">prevederile </w:t>
      </w:r>
      <w:r w:rsidRPr="00212B2E">
        <w:rPr>
          <w:rFonts w:eastAsia="Courier New"/>
          <w:color w:val="000000"/>
          <w:sz w:val="28"/>
          <w:szCs w:val="28"/>
          <w:lang w:eastAsia="ro-RO"/>
        </w:rPr>
        <w:t xml:space="preserve">art. 129 alin. (1), alin. (2) lit. d), </w:t>
      </w:r>
      <w:r w:rsidRPr="00212B2E">
        <w:rPr>
          <w:sz w:val="28"/>
          <w:szCs w:val="28"/>
        </w:rPr>
        <w:t xml:space="preserve">coroborate cu prevederile alin. (7) lit. i) şi n), art. 139 alin. (3) lit. </w:t>
      </w:r>
      <w:r w:rsidR="00CE748C">
        <w:rPr>
          <w:sz w:val="28"/>
          <w:szCs w:val="28"/>
        </w:rPr>
        <w:t>h</w:t>
      </w:r>
      <w:r w:rsidRPr="00212B2E">
        <w:rPr>
          <w:sz w:val="28"/>
          <w:szCs w:val="28"/>
        </w:rPr>
        <w:t xml:space="preserve">) şi art. 196 alin. (1) lit. a) </w:t>
      </w:r>
      <w:r w:rsidRPr="00212B2E">
        <w:rPr>
          <w:rFonts w:eastAsia="Courier New"/>
          <w:sz w:val="28"/>
          <w:szCs w:val="28"/>
          <w:lang w:eastAsia="ro-RO"/>
        </w:rPr>
        <w:t>din Ordonanţa de Urgenţă a Guvernului nr. 57/2019 privind Codul administrativ.</w:t>
      </w:r>
    </w:p>
    <w:p w14:paraId="57ED9C5F" w14:textId="59427013" w:rsidR="00613E50" w:rsidRPr="00212B2E" w:rsidRDefault="00063059" w:rsidP="0003616C">
      <w:pPr>
        <w:ind w:firstLine="708"/>
        <w:jc w:val="both"/>
        <w:rPr>
          <w:bCs/>
          <w:sz w:val="28"/>
          <w:szCs w:val="28"/>
        </w:rPr>
      </w:pPr>
      <w:r w:rsidRPr="00212B2E">
        <w:rPr>
          <w:sz w:val="28"/>
          <w:szCs w:val="28"/>
        </w:rPr>
        <w:t xml:space="preserve">În consecinţă, proiectul de hotărâre </w:t>
      </w:r>
      <w:r w:rsidR="00212B2E" w:rsidRPr="00212B2E">
        <w:rPr>
          <w:sz w:val="28"/>
          <w:szCs w:val="28"/>
        </w:rPr>
        <w:t xml:space="preserve">privind </w:t>
      </w:r>
      <w:r w:rsidR="00CE748C" w:rsidRPr="005E186A">
        <w:rPr>
          <w:sz w:val="28"/>
          <w:szCs w:val="28"/>
        </w:rPr>
        <w:t>stabilirea modalității gestiunii pentru activitățile de salubrizare de  tratare aerobă a biodeșeurilor și eliminare prin depozitare a deșeurilor reziduale și acordarea unui mandat special A</w:t>
      </w:r>
      <w:r w:rsidR="00CE748C">
        <w:rPr>
          <w:sz w:val="28"/>
          <w:szCs w:val="28"/>
        </w:rPr>
        <w:t>sociaţiei de dezvoltare Intercomunitară pentru Managementul Deşeurilor din judeţul Satu Mare</w:t>
      </w:r>
      <w:r w:rsidRPr="00212B2E">
        <w:rPr>
          <w:bCs/>
          <w:sz w:val="28"/>
          <w:szCs w:val="28"/>
        </w:rPr>
        <w:t>, se înaintează Consiliului Local al municipiului Satu Mare cu propunere de aprobare.</w:t>
      </w:r>
    </w:p>
    <w:p w14:paraId="08D19B47" w14:textId="6C3EB1CE" w:rsidR="00B430B0" w:rsidRPr="00212B2E" w:rsidRDefault="00B430B0" w:rsidP="00B430B0">
      <w:pPr>
        <w:ind w:firstLine="709"/>
        <w:jc w:val="both"/>
        <w:rPr>
          <w:bCs/>
          <w:sz w:val="28"/>
          <w:szCs w:val="28"/>
        </w:rPr>
      </w:pPr>
    </w:p>
    <w:p w14:paraId="12B8599A" w14:textId="77777777" w:rsidR="0003616C" w:rsidRPr="00212B2E" w:rsidRDefault="0003616C" w:rsidP="00B430B0">
      <w:pPr>
        <w:ind w:firstLine="709"/>
        <w:jc w:val="both"/>
        <w:rPr>
          <w:bCs/>
          <w:sz w:val="28"/>
          <w:szCs w:val="28"/>
        </w:rPr>
      </w:pPr>
    </w:p>
    <w:p w14:paraId="78951E5D" w14:textId="77777777" w:rsidR="0003616C" w:rsidRPr="00212B2E" w:rsidRDefault="0003616C" w:rsidP="00B430B0">
      <w:pPr>
        <w:ind w:firstLine="709"/>
        <w:jc w:val="both"/>
        <w:rPr>
          <w:bCs/>
          <w:sz w:val="28"/>
          <w:szCs w:val="28"/>
        </w:rPr>
      </w:pPr>
    </w:p>
    <w:p w14:paraId="16C1DE7D" w14:textId="77777777" w:rsidR="0003616C" w:rsidRPr="00212B2E" w:rsidRDefault="0003616C" w:rsidP="00B430B0">
      <w:pPr>
        <w:ind w:firstLine="709"/>
        <w:jc w:val="both"/>
        <w:rPr>
          <w:bCs/>
          <w:sz w:val="28"/>
          <w:szCs w:val="28"/>
        </w:rPr>
      </w:pPr>
    </w:p>
    <w:p w14:paraId="5194C4AC" w14:textId="77777777" w:rsidR="00613E50" w:rsidRPr="00212B2E" w:rsidRDefault="00613E50" w:rsidP="00B430B0">
      <w:pPr>
        <w:jc w:val="center"/>
        <w:rPr>
          <w:sz w:val="28"/>
          <w:szCs w:val="28"/>
        </w:rPr>
      </w:pPr>
      <w:r w:rsidRPr="00212B2E">
        <w:rPr>
          <w:sz w:val="28"/>
          <w:szCs w:val="28"/>
        </w:rPr>
        <w:t>ŞEF SERVICIU,</w:t>
      </w:r>
    </w:p>
    <w:p w14:paraId="5349E45B" w14:textId="7063E256" w:rsidR="00613E50" w:rsidRPr="00212B2E" w:rsidRDefault="001956E7" w:rsidP="00B430B0">
      <w:pPr>
        <w:jc w:val="center"/>
        <w:rPr>
          <w:sz w:val="28"/>
          <w:szCs w:val="28"/>
        </w:rPr>
      </w:pPr>
      <w:r w:rsidRPr="00212B2E">
        <w:rPr>
          <w:sz w:val="28"/>
          <w:szCs w:val="28"/>
        </w:rPr>
        <w:t xml:space="preserve">Bianca </w:t>
      </w:r>
      <w:r w:rsidR="008F3D38" w:rsidRPr="00212B2E">
        <w:rPr>
          <w:sz w:val="28"/>
          <w:szCs w:val="28"/>
        </w:rPr>
        <w:t xml:space="preserve">Laura </w:t>
      </w:r>
      <w:r w:rsidRPr="00212B2E">
        <w:rPr>
          <w:sz w:val="28"/>
          <w:szCs w:val="28"/>
        </w:rPr>
        <w:t>Mustea</w:t>
      </w:r>
    </w:p>
    <w:p w14:paraId="04368777" w14:textId="3AF78552" w:rsidR="008F3D38" w:rsidRPr="00212B2E" w:rsidRDefault="008F3D38" w:rsidP="00B430B0">
      <w:pPr>
        <w:jc w:val="center"/>
        <w:rPr>
          <w:sz w:val="28"/>
          <w:szCs w:val="28"/>
        </w:rPr>
      </w:pPr>
    </w:p>
    <w:p w14:paraId="43472067" w14:textId="77777777" w:rsidR="0003616C" w:rsidRPr="00212B2E" w:rsidRDefault="0003616C" w:rsidP="00B430B0">
      <w:pPr>
        <w:rPr>
          <w:sz w:val="28"/>
          <w:szCs w:val="28"/>
        </w:rPr>
      </w:pPr>
    </w:p>
    <w:p w14:paraId="5A6F5462" w14:textId="77777777" w:rsidR="0003616C" w:rsidRPr="00212B2E" w:rsidRDefault="0003616C" w:rsidP="00B430B0">
      <w:pPr>
        <w:rPr>
          <w:sz w:val="28"/>
          <w:szCs w:val="28"/>
        </w:rPr>
      </w:pPr>
    </w:p>
    <w:p w14:paraId="6AFB0189" w14:textId="77777777" w:rsidR="0003616C" w:rsidRPr="00212B2E" w:rsidRDefault="0003616C" w:rsidP="00B430B0">
      <w:pPr>
        <w:rPr>
          <w:sz w:val="28"/>
          <w:szCs w:val="28"/>
        </w:rPr>
      </w:pPr>
    </w:p>
    <w:p w14:paraId="7DAB3CAB" w14:textId="77777777" w:rsidR="0003616C" w:rsidRDefault="0003616C" w:rsidP="00B430B0">
      <w:pPr>
        <w:rPr>
          <w:sz w:val="28"/>
          <w:szCs w:val="28"/>
        </w:rPr>
      </w:pPr>
    </w:p>
    <w:p w14:paraId="7A9DD117" w14:textId="77777777" w:rsidR="00CE748C" w:rsidRDefault="00CE748C" w:rsidP="00B430B0">
      <w:pPr>
        <w:rPr>
          <w:sz w:val="28"/>
          <w:szCs w:val="28"/>
        </w:rPr>
      </w:pPr>
    </w:p>
    <w:p w14:paraId="19F89A38" w14:textId="77777777" w:rsidR="00CE748C" w:rsidRDefault="00CE748C" w:rsidP="00B430B0">
      <w:pPr>
        <w:rPr>
          <w:sz w:val="28"/>
          <w:szCs w:val="28"/>
        </w:rPr>
      </w:pPr>
    </w:p>
    <w:p w14:paraId="672B2E92" w14:textId="77777777" w:rsidR="00CE748C" w:rsidRPr="00212B2E" w:rsidRDefault="00CE748C" w:rsidP="00B430B0">
      <w:pPr>
        <w:rPr>
          <w:sz w:val="28"/>
          <w:szCs w:val="28"/>
        </w:rPr>
      </w:pPr>
    </w:p>
    <w:p w14:paraId="0BFBFC38" w14:textId="77777777" w:rsidR="0003616C" w:rsidRPr="00212B2E" w:rsidRDefault="0003616C" w:rsidP="00B430B0">
      <w:pPr>
        <w:rPr>
          <w:sz w:val="28"/>
          <w:szCs w:val="28"/>
        </w:rPr>
      </w:pPr>
    </w:p>
    <w:p w14:paraId="22927505" w14:textId="46F92B32" w:rsidR="008F3D38" w:rsidRPr="000A4968" w:rsidRDefault="008F3D38" w:rsidP="00B430B0">
      <w:pPr>
        <w:rPr>
          <w:sz w:val="20"/>
          <w:szCs w:val="20"/>
          <w:lang w:val="en-US"/>
        </w:rPr>
      </w:pPr>
      <w:r w:rsidRPr="000A4968">
        <w:rPr>
          <w:sz w:val="20"/>
          <w:szCs w:val="20"/>
        </w:rPr>
        <w:t xml:space="preserve">Red/dact. Bianca Mustea/ </w:t>
      </w:r>
      <w:r w:rsidR="000A4968">
        <w:rPr>
          <w:sz w:val="20"/>
          <w:szCs w:val="20"/>
        </w:rPr>
        <w:t>2</w:t>
      </w:r>
      <w:r w:rsidRPr="000A4968">
        <w:rPr>
          <w:sz w:val="20"/>
          <w:szCs w:val="20"/>
        </w:rPr>
        <w:t xml:space="preserve"> ex.</w:t>
      </w:r>
    </w:p>
    <w:sectPr w:rsidR="008F3D38" w:rsidRPr="000A4968" w:rsidSect="0082261D">
      <w:footerReference w:type="default" r:id="rId14"/>
      <w:pgSz w:w="11906" w:h="16838" w:code="9"/>
      <w:pgMar w:top="1417" w:right="1133"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8D974" w14:textId="77777777" w:rsidR="00917591" w:rsidRDefault="00917591" w:rsidP="00F63735">
      <w:r>
        <w:separator/>
      </w:r>
    </w:p>
  </w:endnote>
  <w:endnote w:type="continuationSeparator" w:id="0">
    <w:p w14:paraId="3ADE5EEE" w14:textId="77777777" w:rsidR="00917591" w:rsidRDefault="00917591" w:rsidP="00F6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059358"/>
      <w:docPartObj>
        <w:docPartGallery w:val="Page Numbers (Bottom of Page)"/>
        <w:docPartUnique/>
      </w:docPartObj>
    </w:sdtPr>
    <w:sdtEndPr>
      <w:rPr>
        <w:noProof/>
      </w:rPr>
    </w:sdtEndPr>
    <w:sdtContent>
      <w:p w14:paraId="025371A2" w14:textId="32444B4D" w:rsidR="00F63735" w:rsidRDefault="00F637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4F731B" w14:textId="77777777" w:rsidR="00F63735" w:rsidRDefault="00F63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8B774" w14:textId="77777777" w:rsidR="00917591" w:rsidRDefault="00917591" w:rsidP="00F63735">
      <w:r>
        <w:separator/>
      </w:r>
    </w:p>
  </w:footnote>
  <w:footnote w:type="continuationSeparator" w:id="0">
    <w:p w14:paraId="10BE3E01" w14:textId="77777777" w:rsidR="00917591" w:rsidRDefault="00917591" w:rsidP="00F63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032D"/>
    <w:multiLevelType w:val="hybridMultilevel"/>
    <w:tmpl w:val="F3FA508E"/>
    <w:lvl w:ilvl="0" w:tplc="CFF8D79C">
      <w:numFmt w:val="bullet"/>
      <w:lvlText w:val="-"/>
      <w:lvlJc w:val="left"/>
      <w:pPr>
        <w:ind w:left="9575" w:hanging="360"/>
      </w:pPr>
      <w:rPr>
        <w:rFonts w:ascii="Times New Roman" w:eastAsiaTheme="minorHAnsi" w:hAnsi="Times New Roman" w:cs="Times New Roman" w:hint="default"/>
        <w:i/>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 w15:restartNumberingAfterBreak="0">
    <w:nsid w:val="0EE4763D"/>
    <w:multiLevelType w:val="hybridMultilevel"/>
    <w:tmpl w:val="496C1C60"/>
    <w:lvl w:ilvl="0" w:tplc="0864655E">
      <w:numFmt w:val="bullet"/>
      <w:lvlText w:val="-"/>
      <w:lvlJc w:val="left"/>
      <w:pPr>
        <w:ind w:left="1068" w:hanging="360"/>
      </w:pPr>
      <w:rPr>
        <w:rFonts w:ascii="Cambria" w:eastAsia="SimSun" w:hAnsi="Cambria"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10CD2B47"/>
    <w:multiLevelType w:val="hybridMultilevel"/>
    <w:tmpl w:val="2CFC043E"/>
    <w:lvl w:ilvl="0" w:tplc="0409000D">
      <w:start w:val="1"/>
      <w:numFmt w:val="bullet"/>
      <w:lvlText w:val=""/>
      <w:lvlJc w:val="left"/>
      <w:pPr>
        <w:ind w:left="1425" w:hanging="360"/>
      </w:pPr>
      <w:rPr>
        <w:rFonts w:ascii="Wingdings" w:hAnsi="Wingdings" w:hint="default"/>
      </w:rPr>
    </w:lvl>
    <w:lvl w:ilvl="1" w:tplc="04090003">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15:restartNumberingAfterBreak="0">
    <w:nsid w:val="190A3D2A"/>
    <w:multiLevelType w:val="hybridMultilevel"/>
    <w:tmpl w:val="83A82234"/>
    <w:lvl w:ilvl="0" w:tplc="E26CC808">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316E184B"/>
    <w:multiLevelType w:val="hybridMultilevel"/>
    <w:tmpl w:val="F5C40354"/>
    <w:lvl w:ilvl="0" w:tplc="266A3AAC">
      <w:start w:val="1"/>
      <w:numFmt w:val="lowerLetter"/>
      <w:lvlText w:val="%1)"/>
      <w:lvlJc w:val="left"/>
      <w:pPr>
        <w:ind w:left="1065" w:hanging="360"/>
      </w:pPr>
      <w:rPr>
        <w:rFonts w:hint="default"/>
        <w:b w:val="0"/>
        <w:bCs/>
        <w:color w:val="auto"/>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452D0569"/>
    <w:multiLevelType w:val="hybridMultilevel"/>
    <w:tmpl w:val="193E9F82"/>
    <w:lvl w:ilvl="0" w:tplc="E85C9D54">
      <w:start w:val="1"/>
      <w:numFmt w:val="lowerRoman"/>
      <w:lvlText w:val="%1)"/>
      <w:lvlJc w:val="left"/>
      <w:pPr>
        <w:ind w:left="1425" w:hanging="720"/>
      </w:pPr>
      <w:rPr>
        <w:rFonts w:hint="default"/>
        <w:b w:val="0"/>
        <w:bCs/>
        <w:color w:val="auto"/>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52FF3BB6"/>
    <w:multiLevelType w:val="hybridMultilevel"/>
    <w:tmpl w:val="3D3A67D2"/>
    <w:lvl w:ilvl="0" w:tplc="B0DC5E82">
      <w:numFmt w:val="bullet"/>
      <w:lvlText w:val="-"/>
      <w:lvlJc w:val="left"/>
      <w:pPr>
        <w:ind w:left="1065" w:hanging="360"/>
      </w:pPr>
      <w:rPr>
        <w:rFonts w:ascii="Cambria" w:eastAsiaTheme="minorHAnsi" w:hAnsi="Cambria"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77717B07"/>
    <w:multiLevelType w:val="hybridMultilevel"/>
    <w:tmpl w:val="3BC2E820"/>
    <w:lvl w:ilvl="0" w:tplc="DB90BF3E">
      <w:numFmt w:val="bullet"/>
      <w:lvlText w:val="-"/>
      <w:lvlJc w:val="left"/>
      <w:pPr>
        <w:ind w:left="374" w:hanging="360"/>
      </w:pPr>
      <w:rPr>
        <w:rFonts w:ascii="Times New Roman" w:eastAsia="SimSun" w:hAnsi="Times New Roman" w:cs="Times New Roman" w:hint="default"/>
      </w:rPr>
    </w:lvl>
    <w:lvl w:ilvl="1" w:tplc="04090003">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num w:numId="1" w16cid:durableId="2099592263">
    <w:abstractNumId w:val="6"/>
  </w:num>
  <w:num w:numId="2" w16cid:durableId="892427175">
    <w:abstractNumId w:val="1"/>
  </w:num>
  <w:num w:numId="3" w16cid:durableId="1685596028">
    <w:abstractNumId w:val="7"/>
  </w:num>
  <w:num w:numId="4" w16cid:durableId="1598827208">
    <w:abstractNumId w:val="3"/>
  </w:num>
  <w:num w:numId="5" w16cid:durableId="1158612518">
    <w:abstractNumId w:val="4"/>
  </w:num>
  <w:num w:numId="6" w16cid:durableId="1476222070">
    <w:abstractNumId w:val="5"/>
  </w:num>
  <w:num w:numId="7" w16cid:durableId="156239008">
    <w:abstractNumId w:val="2"/>
  </w:num>
  <w:num w:numId="8" w16cid:durableId="1931618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50"/>
    <w:rsid w:val="00034948"/>
    <w:rsid w:val="0003616C"/>
    <w:rsid w:val="00056813"/>
    <w:rsid w:val="00056AFA"/>
    <w:rsid w:val="00063059"/>
    <w:rsid w:val="000A1BF3"/>
    <w:rsid w:val="000A2D50"/>
    <w:rsid w:val="000A4968"/>
    <w:rsid w:val="000D6B9C"/>
    <w:rsid w:val="000F6565"/>
    <w:rsid w:val="001956E7"/>
    <w:rsid w:val="001B472F"/>
    <w:rsid w:val="001D593B"/>
    <w:rsid w:val="00212B2E"/>
    <w:rsid w:val="00246B14"/>
    <w:rsid w:val="00277A6C"/>
    <w:rsid w:val="002B4977"/>
    <w:rsid w:val="002C5814"/>
    <w:rsid w:val="002D1EE4"/>
    <w:rsid w:val="002D2210"/>
    <w:rsid w:val="002D5AB3"/>
    <w:rsid w:val="002E4600"/>
    <w:rsid w:val="00327194"/>
    <w:rsid w:val="003A27D4"/>
    <w:rsid w:val="00431527"/>
    <w:rsid w:val="0044293F"/>
    <w:rsid w:val="00454CCC"/>
    <w:rsid w:val="004B3735"/>
    <w:rsid w:val="00500504"/>
    <w:rsid w:val="00517215"/>
    <w:rsid w:val="00585FB2"/>
    <w:rsid w:val="00596AFC"/>
    <w:rsid w:val="005E27CB"/>
    <w:rsid w:val="00613E50"/>
    <w:rsid w:val="006301F3"/>
    <w:rsid w:val="00644C2B"/>
    <w:rsid w:val="006609AF"/>
    <w:rsid w:val="006D2D7C"/>
    <w:rsid w:val="006D60C7"/>
    <w:rsid w:val="006F5723"/>
    <w:rsid w:val="007219D6"/>
    <w:rsid w:val="00730007"/>
    <w:rsid w:val="00744530"/>
    <w:rsid w:val="00765256"/>
    <w:rsid w:val="00774486"/>
    <w:rsid w:val="007D06FF"/>
    <w:rsid w:val="00807A39"/>
    <w:rsid w:val="0082261D"/>
    <w:rsid w:val="00825FEB"/>
    <w:rsid w:val="008403D9"/>
    <w:rsid w:val="00847538"/>
    <w:rsid w:val="0085597C"/>
    <w:rsid w:val="00855DCD"/>
    <w:rsid w:val="00865B76"/>
    <w:rsid w:val="00887A52"/>
    <w:rsid w:val="008B04E4"/>
    <w:rsid w:val="008C4422"/>
    <w:rsid w:val="008C5B01"/>
    <w:rsid w:val="008C704F"/>
    <w:rsid w:val="008F3D38"/>
    <w:rsid w:val="00917591"/>
    <w:rsid w:val="00917CB5"/>
    <w:rsid w:val="00951D8F"/>
    <w:rsid w:val="009A2658"/>
    <w:rsid w:val="009A4D88"/>
    <w:rsid w:val="00A053AF"/>
    <w:rsid w:val="00A22531"/>
    <w:rsid w:val="00AF49A8"/>
    <w:rsid w:val="00B24D6B"/>
    <w:rsid w:val="00B31D97"/>
    <w:rsid w:val="00B33CC9"/>
    <w:rsid w:val="00B36DAB"/>
    <w:rsid w:val="00B4168D"/>
    <w:rsid w:val="00B430B0"/>
    <w:rsid w:val="00B97901"/>
    <w:rsid w:val="00BE29CE"/>
    <w:rsid w:val="00BF3235"/>
    <w:rsid w:val="00C053B0"/>
    <w:rsid w:val="00C15FBE"/>
    <w:rsid w:val="00C17E6B"/>
    <w:rsid w:val="00C2227D"/>
    <w:rsid w:val="00C51477"/>
    <w:rsid w:val="00C7580C"/>
    <w:rsid w:val="00CC076D"/>
    <w:rsid w:val="00CE748C"/>
    <w:rsid w:val="00D03600"/>
    <w:rsid w:val="00D171AF"/>
    <w:rsid w:val="00D36C0B"/>
    <w:rsid w:val="00DA4A5D"/>
    <w:rsid w:val="00E01879"/>
    <w:rsid w:val="00E55037"/>
    <w:rsid w:val="00E86845"/>
    <w:rsid w:val="00E93D85"/>
    <w:rsid w:val="00ED041E"/>
    <w:rsid w:val="00ED30A5"/>
    <w:rsid w:val="00EF180C"/>
    <w:rsid w:val="00F4303C"/>
    <w:rsid w:val="00F53AAF"/>
    <w:rsid w:val="00F63735"/>
    <w:rsid w:val="00F664E7"/>
    <w:rsid w:val="00F67CBE"/>
    <w:rsid w:val="00F743A0"/>
    <w:rsid w:val="00F82DA2"/>
    <w:rsid w:val="00F937E1"/>
    <w:rsid w:val="00F945E8"/>
    <w:rsid w:val="00F96AE9"/>
    <w:rsid w:val="00FA07C5"/>
    <w:rsid w:val="00FD3947"/>
    <w:rsid w:val="00FD59A7"/>
    <w:rsid w:val="00FF2E38"/>
    <w:rsid w:val="00FF765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721D"/>
  <w15:chartTrackingRefBased/>
  <w15:docId w15:val="{D42718F5-6105-49D3-9A45-5C796EBF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w:eastAsiaTheme="minorHAnsi" w:hAnsi="Montserrat"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E50"/>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Normal"/>
    <w:rsid w:val="00D03600"/>
    <w:pPr>
      <w:spacing w:after="160" w:line="240" w:lineRule="exact"/>
    </w:pPr>
    <w:rPr>
      <w:rFonts w:ascii="Verdana" w:eastAsia="Times New Roman" w:hAnsi="Verdana"/>
      <w:sz w:val="20"/>
      <w:szCs w:val="20"/>
      <w:lang w:val="en-US" w:eastAsia="en-US"/>
    </w:rPr>
  </w:style>
  <w:style w:type="paragraph" w:styleId="ListParagraph">
    <w:name w:val="List Paragraph"/>
    <w:basedOn w:val="Normal"/>
    <w:uiPriority w:val="34"/>
    <w:qFormat/>
    <w:rsid w:val="00454CCC"/>
    <w:pPr>
      <w:ind w:left="720"/>
      <w:contextualSpacing/>
    </w:pPr>
  </w:style>
  <w:style w:type="character" w:customStyle="1" w:styleId="li">
    <w:name w:val="li"/>
    <w:basedOn w:val="DefaultParagraphFont"/>
    <w:rsid w:val="00454CCC"/>
  </w:style>
  <w:style w:type="character" w:customStyle="1" w:styleId="tli">
    <w:name w:val="tli"/>
    <w:basedOn w:val="DefaultParagraphFont"/>
    <w:rsid w:val="00454CCC"/>
  </w:style>
  <w:style w:type="paragraph" w:styleId="Header">
    <w:name w:val="header"/>
    <w:basedOn w:val="Normal"/>
    <w:link w:val="HeaderChar"/>
    <w:uiPriority w:val="99"/>
    <w:unhideWhenUsed/>
    <w:rsid w:val="00F63735"/>
    <w:pPr>
      <w:tabs>
        <w:tab w:val="center" w:pos="4680"/>
        <w:tab w:val="right" w:pos="9360"/>
      </w:tabs>
    </w:pPr>
  </w:style>
  <w:style w:type="character" w:customStyle="1" w:styleId="HeaderChar">
    <w:name w:val="Header Char"/>
    <w:basedOn w:val="DefaultParagraphFont"/>
    <w:link w:val="Header"/>
    <w:uiPriority w:val="99"/>
    <w:rsid w:val="00F63735"/>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F63735"/>
    <w:pPr>
      <w:tabs>
        <w:tab w:val="center" w:pos="4680"/>
        <w:tab w:val="right" w:pos="9360"/>
      </w:tabs>
    </w:pPr>
  </w:style>
  <w:style w:type="character" w:customStyle="1" w:styleId="FooterChar">
    <w:name w:val="Footer Char"/>
    <w:basedOn w:val="DefaultParagraphFont"/>
    <w:link w:val="Footer"/>
    <w:uiPriority w:val="99"/>
    <w:rsid w:val="00F63735"/>
    <w:rPr>
      <w:rFonts w:ascii="Times New Roman" w:eastAsia="SimSun" w:hAnsi="Times New Roman" w:cs="Times New Roman"/>
      <w:sz w:val="24"/>
      <w:szCs w:val="24"/>
      <w:lang w:eastAsia="zh-CN"/>
    </w:rPr>
  </w:style>
  <w:style w:type="paragraph" w:customStyle="1" w:styleId="CharChar1CharCharChar">
    <w:name w:val="Char Char1 Char Char Char"/>
    <w:basedOn w:val="Normal"/>
    <w:rsid w:val="009A2658"/>
    <w:pPr>
      <w:spacing w:after="160" w:line="240" w:lineRule="exact"/>
    </w:pPr>
    <w:rPr>
      <w:rFonts w:ascii="Tahoma" w:eastAsia="Times New Roman" w:hAnsi="Tahoma"/>
      <w:sz w:val="20"/>
      <w:szCs w:val="20"/>
      <w:lang w:val="en-US" w:eastAsia="en-US"/>
    </w:rPr>
  </w:style>
  <w:style w:type="paragraph" w:customStyle="1" w:styleId="CharCharCharCharCharCharCharCharCharCharCharCharCharCharCharChar0">
    <w:name w:val="Char Char Char Char Char Char Char Char Char Char Char Char Char Char Char Char"/>
    <w:basedOn w:val="Normal"/>
    <w:rsid w:val="00063059"/>
    <w:pPr>
      <w:spacing w:after="160" w:line="240" w:lineRule="exact"/>
    </w:pPr>
    <w:rPr>
      <w:rFonts w:ascii="Verdana" w:eastAsia="Times New Roman" w:hAnsi="Verdana"/>
      <w:sz w:val="20"/>
      <w:szCs w:val="20"/>
      <w:lang w:val="en-US" w:eastAsia="en-US"/>
    </w:rPr>
  </w:style>
  <w:style w:type="paragraph" w:customStyle="1" w:styleId="CharCharCharCharCharCharCharCharCharCharCharCharCharCharCharChar1">
    <w:name w:val="Char Char Char Char Char Char Char Char Char Char Char Char Char Char Char Char"/>
    <w:basedOn w:val="Normal"/>
    <w:rsid w:val="006D60C7"/>
    <w:pPr>
      <w:spacing w:after="160" w:line="240" w:lineRule="exact"/>
    </w:pPr>
    <w:rPr>
      <w:rFonts w:ascii="Verdana" w:eastAsia="Times New Roman" w:hAnsi="Verdana"/>
      <w:sz w:val="20"/>
      <w:szCs w:val="20"/>
      <w:lang w:val="en-US" w:eastAsia="en-US"/>
    </w:rPr>
  </w:style>
  <w:style w:type="paragraph" w:styleId="NoSpacing">
    <w:name w:val="No Spacing"/>
    <w:uiPriority w:val="1"/>
    <w:qFormat/>
    <w:rsid w:val="00774486"/>
    <w:pPr>
      <w:spacing w:after="0" w:line="240" w:lineRule="auto"/>
    </w:pPr>
    <w:rPr>
      <w:rFonts w:eastAsia="Times New Roman" w:cs="Times New Roman"/>
      <w:i/>
      <w:lang w:val="en-US"/>
    </w:rPr>
  </w:style>
  <w:style w:type="paragraph" w:customStyle="1" w:styleId="Style66">
    <w:name w:val="Style66"/>
    <w:basedOn w:val="Normal"/>
    <w:uiPriority w:val="99"/>
    <w:rsid w:val="00774486"/>
    <w:pPr>
      <w:widowControl w:val="0"/>
      <w:autoSpaceDE w:val="0"/>
      <w:autoSpaceDN w:val="0"/>
      <w:adjustRightInd w:val="0"/>
      <w:spacing w:line="324" w:lineRule="exact"/>
    </w:pPr>
    <w:rPr>
      <w:rFonts w:ascii="Calibri" w:eastAsia="Times New Roman" w:hAnsi="Calibri" w:cs="Calibri"/>
      <w:lang w:val="en-US" w:eastAsia="en-US"/>
    </w:rPr>
  </w:style>
  <w:style w:type="paragraph" w:customStyle="1" w:styleId="CharCharCharCharCharCharCharCharCharCharCharCharCharCharCharChar2">
    <w:name w:val="Char Char Char Char Char Char Char Char Char Char Char Char Char Char Char Char"/>
    <w:basedOn w:val="Normal"/>
    <w:rsid w:val="00517215"/>
    <w:pPr>
      <w:spacing w:after="160" w:line="240" w:lineRule="exact"/>
    </w:pPr>
    <w:rPr>
      <w:rFonts w:ascii="Verdana" w:eastAsia="Times New Roman" w:hAnsi="Verdana"/>
      <w:sz w:val="20"/>
      <w:szCs w:val="20"/>
      <w:lang w:val="en-US" w:eastAsia="en-US"/>
    </w:rPr>
  </w:style>
  <w:style w:type="character" w:customStyle="1" w:styleId="al">
    <w:name w:val="al"/>
    <w:basedOn w:val="DefaultParagraphFont"/>
    <w:rsid w:val="00517215"/>
  </w:style>
  <w:style w:type="character" w:customStyle="1" w:styleId="tal">
    <w:name w:val="tal"/>
    <w:basedOn w:val="DefaultParagraphFont"/>
    <w:rsid w:val="00517215"/>
  </w:style>
  <w:style w:type="character" w:styleId="Hyperlink">
    <w:name w:val="Hyperlink"/>
    <w:basedOn w:val="DefaultParagraphFont"/>
    <w:uiPriority w:val="99"/>
    <w:unhideWhenUsed/>
    <w:rsid w:val="00517215"/>
    <w:rPr>
      <w:color w:val="0000FF"/>
      <w:u w:val="single"/>
    </w:rPr>
  </w:style>
  <w:style w:type="character" w:customStyle="1" w:styleId="lia">
    <w:name w:val="li_a"/>
    <w:basedOn w:val="DefaultParagraphFont"/>
    <w:rsid w:val="00517215"/>
  </w:style>
  <w:style w:type="character" w:customStyle="1" w:styleId="tlia">
    <w:name w:val="tli_a"/>
    <w:basedOn w:val="DefaultParagraphFont"/>
    <w:rsid w:val="00517215"/>
  </w:style>
  <w:style w:type="character" w:customStyle="1" w:styleId="lego">
    <w:name w:val="lego"/>
    <w:basedOn w:val="DefaultParagraphFont"/>
    <w:rsid w:val="00517215"/>
  </w:style>
  <w:style w:type="character" w:customStyle="1" w:styleId="ar">
    <w:name w:val="ar"/>
    <w:basedOn w:val="DefaultParagraphFont"/>
    <w:rsid w:val="00517215"/>
  </w:style>
  <w:style w:type="character" w:customStyle="1" w:styleId="legoa">
    <w:name w:val="lego_a"/>
    <w:basedOn w:val="DefaultParagraphFont"/>
    <w:rsid w:val="00887A52"/>
  </w:style>
  <w:style w:type="character" w:customStyle="1" w:styleId="tala">
    <w:name w:val="tal_a"/>
    <w:basedOn w:val="DefaultParagraphFont"/>
    <w:rsid w:val="00887A52"/>
  </w:style>
  <w:style w:type="character" w:customStyle="1" w:styleId="tpa">
    <w:name w:val="tpa"/>
    <w:basedOn w:val="DefaultParagraphFont"/>
    <w:rsid w:val="00034948"/>
  </w:style>
  <w:style w:type="character" w:customStyle="1" w:styleId="ala">
    <w:name w:val="al_a"/>
    <w:basedOn w:val="DefaultParagraphFont"/>
    <w:rsid w:val="00951D8F"/>
  </w:style>
  <w:style w:type="character" w:styleId="UnresolvedMention">
    <w:name w:val="Unresolved Mention"/>
    <w:basedOn w:val="DefaultParagraphFont"/>
    <w:uiPriority w:val="99"/>
    <w:semiHidden/>
    <w:unhideWhenUsed/>
    <w:rsid w:val="007D0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4830">
      <w:bodyDiv w:val="1"/>
      <w:marLeft w:val="0"/>
      <w:marRight w:val="0"/>
      <w:marTop w:val="0"/>
      <w:marBottom w:val="0"/>
      <w:divBdr>
        <w:top w:val="none" w:sz="0" w:space="0" w:color="auto"/>
        <w:left w:val="none" w:sz="0" w:space="0" w:color="auto"/>
        <w:bottom w:val="none" w:sz="0" w:space="0" w:color="auto"/>
        <w:right w:val="none" w:sz="0" w:space="0" w:color="auto"/>
      </w:divBdr>
      <w:divsChild>
        <w:div w:id="350911150">
          <w:marLeft w:val="0"/>
          <w:marRight w:val="0"/>
          <w:marTop w:val="0"/>
          <w:marBottom w:val="0"/>
          <w:divBdr>
            <w:top w:val="dashed" w:sz="2" w:space="0" w:color="FFFFFF"/>
            <w:left w:val="dashed" w:sz="2" w:space="0" w:color="FFFFFF"/>
            <w:bottom w:val="dashed" w:sz="2" w:space="0" w:color="FFFFFF"/>
            <w:right w:val="dashed" w:sz="2" w:space="0" w:color="FFFFFF"/>
          </w:divBdr>
        </w:div>
        <w:div w:id="1565799247">
          <w:marLeft w:val="0"/>
          <w:marRight w:val="0"/>
          <w:marTop w:val="0"/>
          <w:marBottom w:val="0"/>
          <w:divBdr>
            <w:top w:val="dashed" w:sz="2" w:space="0" w:color="FFFFFF"/>
            <w:left w:val="dashed" w:sz="2" w:space="0" w:color="FFFFFF"/>
            <w:bottom w:val="dashed" w:sz="2" w:space="0" w:color="FFFFFF"/>
            <w:right w:val="dashed" w:sz="2" w:space="0" w:color="FFFFFF"/>
          </w:divBdr>
          <w:divsChild>
            <w:div w:id="127087684">
              <w:marLeft w:val="0"/>
              <w:marRight w:val="0"/>
              <w:marTop w:val="0"/>
              <w:marBottom w:val="0"/>
              <w:divBdr>
                <w:top w:val="dashed" w:sz="2" w:space="0" w:color="FFFFFF"/>
                <w:left w:val="dashed" w:sz="2" w:space="0" w:color="FFFFFF"/>
                <w:bottom w:val="dashed" w:sz="2" w:space="0" w:color="FFFFFF"/>
                <w:right w:val="dashed" w:sz="2" w:space="0" w:color="FFFFFF"/>
              </w:divBdr>
            </w:div>
            <w:div w:id="957831109">
              <w:marLeft w:val="0"/>
              <w:marRight w:val="0"/>
              <w:marTop w:val="0"/>
              <w:marBottom w:val="0"/>
              <w:divBdr>
                <w:top w:val="dashed" w:sz="2" w:space="0" w:color="FFFFFF"/>
                <w:left w:val="dashed" w:sz="2" w:space="0" w:color="FFFFFF"/>
                <w:bottom w:val="dashed" w:sz="2" w:space="0" w:color="FFFFFF"/>
                <w:right w:val="dashed" w:sz="2" w:space="0" w:color="FFFFFF"/>
              </w:divBdr>
            </w:div>
            <w:div w:id="1417094463">
              <w:marLeft w:val="0"/>
              <w:marRight w:val="0"/>
              <w:marTop w:val="0"/>
              <w:marBottom w:val="0"/>
              <w:divBdr>
                <w:top w:val="dashed" w:sz="2" w:space="0" w:color="FFFFFF"/>
                <w:left w:val="dashed" w:sz="2" w:space="0" w:color="FFFFFF"/>
                <w:bottom w:val="dashed" w:sz="2" w:space="0" w:color="FFFFFF"/>
                <w:right w:val="dashed" w:sz="2" w:space="0" w:color="FFFFFF"/>
              </w:divBdr>
            </w:div>
            <w:div w:id="95759632">
              <w:marLeft w:val="0"/>
              <w:marRight w:val="0"/>
              <w:marTop w:val="0"/>
              <w:marBottom w:val="0"/>
              <w:divBdr>
                <w:top w:val="dashed" w:sz="2" w:space="0" w:color="FFFFFF"/>
                <w:left w:val="dashed" w:sz="2" w:space="0" w:color="FFFFFF"/>
                <w:bottom w:val="dashed" w:sz="2" w:space="0" w:color="FFFFFF"/>
                <w:right w:val="dashed" w:sz="2" w:space="0" w:color="FFFFFF"/>
              </w:divBdr>
            </w:div>
            <w:div w:id="1431705247">
              <w:marLeft w:val="0"/>
              <w:marRight w:val="0"/>
              <w:marTop w:val="0"/>
              <w:marBottom w:val="0"/>
              <w:divBdr>
                <w:top w:val="dashed" w:sz="2" w:space="0" w:color="FFFFFF"/>
                <w:left w:val="dashed" w:sz="2" w:space="0" w:color="FFFFFF"/>
                <w:bottom w:val="dashed" w:sz="2" w:space="0" w:color="FFFFFF"/>
                <w:right w:val="dashed" w:sz="2" w:space="0" w:color="FFFFFF"/>
              </w:divBdr>
            </w:div>
            <w:div w:id="1778673179">
              <w:marLeft w:val="0"/>
              <w:marRight w:val="0"/>
              <w:marTop w:val="0"/>
              <w:marBottom w:val="0"/>
              <w:divBdr>
                <w:top w:val="dashed" w:sz="2" w:space="0" w:color="FFFFFF"/>
                <w:left w:val="dashed" w:sz="2" w:space="0" w:color="FFFFFF"/>
                <w:bottom w:val="dashed" w:sz="2" w:space="0" w:color="FFFFFF"/>
                <w:right w:val="dashed" w:sz="2" w:space="0" w:color="FFFFFF"/>
              </w:divBdr>
            </w:div>
            <w:div w:id="1149905507">
              <w:marLeft w:val="0"/>
              <w:marRight w:val="0"/>
              <w:marTop w:val="0"/>
              <w:marBottom w:val="0"/>
              <w:divBdr>
                <w:top w:val="dashed" w:sz="2" w:space="0" w:color="FFFFFF"/>
                <w:left w:val="dashed" w:sz="2" w:space="0" w:color="FFFFFF"/>
                <w:bottom w:val="dashed" w:sz="2" w:space="0" w:color="FFFFFF"/>
                <w:right w:val="dashed" w:sz="2" w:space="0" w:color="FFFFFF"/>
              </w:divBdr>
            </w:div>
            <w:div w:id="1054695527">
              <w:marLeft w:val="0"/>
              <w:marRight w:val="0"/>
              <w:marTop w:val="0"/>
              <w:marBottom w:val="0"/>
              <w:divBdr>
                <w:top w:val="dashed" w:sz="2" w:space="0" w:color="FFFFFF"/>
                <w:left w:val="dashed" w:sz="2" w:space="0" w:color="FFFFFF"/>
                <w:bottom w:val="dashed" w:sz="2" w:space="0" w:color="FFFFFF"/>
                <w:right w:val="dashed" w:sz="2" w:space="0" w:color="FFFFFF"/>
              </w:divBdr>
            </w:div>
            <w:div w:id="1661615532">
              <w:marLeft w:val="0"/>
              <w:marRight w:val="0"/>
              <w:marTop w:val="0"/>
              <w:marBottom w:val="0"/>
              <w:divBdr>
                <w:top w:val="dashed" w:sz="2" w:space="0" w:color="FFFFFF"/>
                <w:left w:val="dashed" w:sz="2" w:space="0" w:color="FFFFFF"/>
                <w:bottom w:val="dashed" w:sz="2" w:space="0" w:color="FFFFFF"/>
                <w:right w:val="dashed" w:sz="2" w:space="0" w:color="FFFFFF"/>
              </w:divBdr>
            </w:div>
            <w:div w:id="81419807">
              <w:marLeft w:val="0"/>
              <w:marRight w:val="0"/>
              <w:marTop w:val="0"/>
              <w:marBottom w:val="0"/>
              <w:divBdr>
                <w:top w:val="dashed" w:sz="2" w:space="0" w:color="FFFFFF"/>
                <w:left w:val="dashed" w:sz="2" w:space="0" w:color="FFFFFF"/>
                <w:bottom w:val="dashed" w:sz="2" w:space="0" w:color="FFFFFF"/>
                <w:right w:val="dashed" w:sz="2" w:space="0" w:color="FFFFFF"/>
              </w:divBdr>
            </w:div>
            <w:div w:id="2004120492">
              <w:marLeft w:val="0"/>
              <w:marRight w:val="0"/>
              <w:marTop w:val="0"/>
              <w:marBottom w:val="0"/>
              <w:divBdr>
                <w:top w:val="dashed" w:sz="2" w:space="0" w:color="FFFFFF"/>
                <w:left w:val="dashed" w:sz="2" w:space="0" w:color="FFFFFF"/>
                <w:bottom w:val="dashed" w:sz="2" w:space="0" w:color="FFFFFF"/>
                <w:right w:val="dashed" w:sz="2" w:space="0" w:color="FFFFFF"/>
              </w:divBdr>
            </w:div>
            <w:div w:id="772938724">
              <w:marLeft w:val="0"/>
              <w:marRight w:val="0"/>
              <w:marTop w:val="0"/>
              <w:marBottom w:val="0"/>
              <w:divBdr>
                <w:top w:val="dashed" w:sz="2" w:space="0" w:color="FFFFFF"/>
                <w:left w:val="dashed" w:sz="2" w:space="0" w:color="FFFFFF"/>
                <w:bottom w:val="dashed" w:sz="2" w:space="0" w:color="FFFFFF"/>
                <w:right w:val="dashed" w:sz="2" w:space="0" w:color="FFFFFF"/>
              </w:divBdr>
            </w:div>
            <w:div w:id="2037269222">
              <w:marLeft w:val="0"/>
              <w:marRight w:val="0"/>
              <w:marTop w:val="0"/>
              <w:marBottom w:val="0"/>
              <w:divBdr>
                <w:top w:val="dashed" w:sz="2" w:space="0" w:color="FFFFFF"/>
                <w:left w:val="dashed" w:sz="2" w:space="0" w:color="FFFFFF"/>
                <w:bottom w:val="dashed" w:sz="2" w:space="0" w:color="FFFFFF"/>
                <w:right w:val="dashed" w:sz="2" w:space="0" w:color="FFFFFF"/>
              </w:divBdr>
            </w:div>
            <w:div w:id="428699839">
              <w:marLeft w:val="0"/>
              <w:marRight w:val="0"/>
              <w:marTop w:val="0"/>
              <w:marBottom w:val="0"/>
              <w:divBdr>
                <w:top w:val="dashed" w:sz="2" w:space="0" w:color="FFFFFF"/>
                <w:left w:val="dashed" w:sz="2" w:space="0" w:color="FFFFFF"/>
                <w:bottom w:val="dashed" w:sz="2" w:space="0" w:color="FFFFFF"/>
                <w:right w:val="dashed" w:sz="2" w:space="0" w:color="FFFFFF"/>
              </w:divBdr>
            </w:div>
            <w:div w:id="2106414723">
              <w:marLeft w:val="0"/>
              <w:marRight w:val="0"/>
              <w:marTop w:val="0"/>
              <w:marBottom w:val="0"/>
              <w:divBdr>
                <w:top w:val="dashed" w:sz="2" w:space="0" w:color="FFFFFF"/>
                <w:left w:val="dashed" w:sz="2" w:space="0" w:color="FFFFFF"/>
                <w:bottom w:val="dashed" w:sz="2" w:space="0" w:color="FFFFFF"/>
                <w:right w:val="dashed" w:sz="2" w:space="0" w:color="FFFFFF"/>
              </w:divBdr>
            </w:div>
            <w:div w:id="2123649669">
              <w:marLeft w:val="0"/>
              <w:marRight w:val="0"/>
              <w:marTop w:val="0"/>
              <w:marBottom w:val="0"/>
              <w:divBdr>
                <w:top w:val="dashed" w:sz="2" w:space="0" w:color="FFFFFF"/>
                <w:left w:val="dashed" w:sz="2" w:space="0" w:color="FFFFFF"/>
                <w:bottom w:val="dashed" w:sz="2" w:space="0" w:color="FFFFFF"/>
                <w:right w:val="dashed" w:sz="2" w:space="0" w:color="FFFFFF"/>
              </w:divBdr>
            </w:div>
            <w:div w:id="1246526296">
              <w:marLeft w:val="0"/>
              <w:marRight w:val="0"/>
              <w:marTop w:val="0"/>
              <w:marBottom w:val="0"/>
              <w:divBdr>
                <w:top w:val="dashed" w:sz="2" w:space="0" w:color="FFFFFF"/>
                <w:left w:val="dashed" w:sz="2" w:space="0" w:color="FFFFFF"/>
                <w:bottom w:val="dashed" w:sz="2" w:space="0" w:color="FFFFFF"/>
                <w:right w:val="dashed" w:sz="2" w:space="0" w:color="FFFFFF"/>
              </w:divBdr>
            </w:div>
            <w:div w:id="333068497">
              <w:marLeft w:val="0"/>
              <w:marRight w:val="0"/>
              <w:marTop w:val="0"/>
              <w:marBottom w:val="0"/>
              <w:divBdr>
                <w:top w:val="dashed" w:sz="2" w:space="0" w:color="FFFFFF"/>
                <w:left w:val="dashed" w:sz="2" w:space="0" w:color="FFFFFF"/>
                <w:bottom w:val="dashed" w:sz="2" w:space="0" w:color="FFFFFF"/>
                <w:right w:val="dashed" w:sz="2" w:space="0" w:color="FFFFFF"/>
              </w:divBdr>
            </w:div>
            <w:div w:id="13731173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8777198">
      <w:bodyDiv w:val="1"/>
      <w:marLeft w:val="0"/>
      <w:marRight w:val="0"/>
      <w:marTop w:val="0"/>
      <w:marBottom w:val="0"/>
      <w:divBdr>
        <w:top w:val="none" w:sz="0" w:space="0" w:color="auto"/>
        <w:left w:val="none" w:sz="0" w:space="0" w:color="auto"/>
        <w:bottom w:val="none" w:sz="0" w:space="0" w:color="auto"/>
        <w:right w:val="none" w:sz="0" w:space="0" w:color="auto"/>
      </w:divBdr>
      <w:divsChild>
        <w:div w:id="647325614">
          <w:marLeft w:val="0"/>
          <w:marRight w:val="0"/>
          <w:marTop w:val="0"/>
          <w:marBottom w:val="0"/>
          <w:divBdr>
            <w:top w:val="dashed" w:sz="2" w:space="0" w:color="FFFFFF"/>
            <w:left w:val="dashed" w:sz="2" w:space="0" w:color="FFFFFF"/>
            <w:bottom w:val="dashed" w:sz="2" w:space="0" w:color="FFFFFF"/>
            <w:right w:val="dashed" w:sz="2" w:space="0" w:color="FFFFFF"/>
          </w:divBdr>
        </w:div>
        <w:div w:id="1546330017">
          <w:marLeft w:val="0"/>
          <w:marRight w:val="0"/>
          <w:marTop w:val="0"/>
          <w:marBottom w:val="0"/>
          <w:divBdr>
            <w:top w:val="dashed" w:sz="2" w:space="0" w:color="FFFFFF"/>
            <w:left w:val="dashed" w:sz="2" w:space="0" w:color="FFFFFF"/>
            <w:bottom w:val="dashed" w:sz="2" w:space="0" w:color="FFFFFF"/>
            <w:right w:val="dashed" w:sz="2" w:space="0" w:color="FFFFFF"/>
          </w:divBdr>
          <w:divsChild>
            <w:div w:id="4484698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7598902">
      <w:bodyDiv w:val="1"/>
      <w:marLeft w:val="0"/>
      <w:marRight w:val="0"/>
      <w:marTop w:val="0"/>
      <w:marBottom w:val="0"/>
      <w:divBdr>
        <w:top w:val="none" w:sz="0" w:space="0" w:color="auto"/>
        <w:left w:val="none" w:sz="0" w:space="0" w:color="auto"/>
        <w:bottom w:val="none" w:sz="0" w:space="0" w:color="auto"/>
        <w:right w:val="none" w:sz="0" w:space="0" w:color="auto"/>
      </w:divBdr>
      <w:divsChild>
        <w:div w:id="90051026">
          <w:marLeft w:val="0"/>
          <w:marRight w:val="0"/>
          <w:marTop w:val="0"/>
          <w:marBottom w:val="0"/>
          <w:divBdr>
            <w:top w:val="dashed" w:sz="2" w:space="0" w:color="FFFFFF"/>
            <w:left w:val="dashed" w:sz="2" w:space="0" w:color="FFFFFF"/>
            <w:bottom w:val="dashed" w:sz="2" w:space="0" w:color="FFFFFF"/>
            <w:right w:val="dashed" w:sz="2" w:space="0" w:color="FFFFFF"/>
          </w:divBdr>
        </w:div>
        <w:div w:id="71245719">
          <w:marLeft w:val="0"/>
          <w:marRight w:val="0"/>
          <w:marTop w:val="0"/>
          <w:marBottom w:val="0"/>
          <w:divBdr>
            <w:top w:val="dashed" w:sz="2" w:space="0" w:color="FFFFFF"/>
            <w:left w:val="dashed" w:sz="2" w:space="0" w:color="FFFFFF"/>
            <w:bottom w:val="dashed" w:sz="2" w:space="0" w:color="FFFFFF"/>
            <w:right w:val="dashed" w:sz="2" w:space="0" w:color="FFFFFF"/>
          </w:divBdr>
          <w:divsChild>
            <w:div w:id="764226417">
              <w:marLeft w:val="0"/>
              <w:marRight w:val="0"/>
              <w:marTop w:val="0"/>
              <w:marBottom w:val="0"/>
              <w:divBdr>
                <w:top w:val="dashed" w:sz="2" w:space="0" w:color="FFFFFF"/>
                <w:left w:val="dashed" w:sz="2" w:space="0" w:color="FFFFFF"/>
                <w:bottom w:val="dashed" w:sz="2" w:space="0" w:color="FFFFFF"/>
                <w:right w:val="dashed" w:sz="2" w:space="0" w:color="FFFFFF"/>
              </w:divBdr>
            </w:div>
            <w:div w:id="788008045">
              <w:marLeft w:val="0"/>
              <w:marRight w:val="0"/>
              <w:marTop w:val="0"/>
              <w:marBottom w:val="0"/>
              <w:divBdr>
                <w:top w:val="dashed" w:sz="2" w:space="0" w:color="FFFFFF"/>
                <w:left w:val="dashed" w:sz="2" w:space="0" w:color="FFFFFF"/>
                <w:bottom w:val="dashed" w:sz="2" w:space="0" w:color="FFFFFF"/>
                <w:right w:val="dashed" w:sz="2" w:space="0" w:color="FFFFFF"/>
              </w:divBdr>
            </w:div>
            <w:div w:id="1054506576">
              <w:marLeft w:val="0"/>
              <w:marRight w:val="0"/>
              <w:marTop w:val="0"/>
              <w:marBottom w:val="0"/>
              <w:divBdr>
                <w:top w:val="dashed" w:sz="2" w:space="0" w:color="FFFFFF"/>
                <w:left w:val="dashed" w:sz="2" w:space="0" w:color="FFFFFF"/>
                <w:bottom w:val="dashed" w:sz="2" w:space="0" w:color="FFFFFF"/>
                <w:right w:val="dashed" w:sz="2" w:space="0" w:color="FFFFFF"/>
              </w:divBdr>
            </w:div>
            <w:div w:id="19494609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7164611">
      <w:bodyDiv w:val="1"/>
      <w:marLeft w:val="0"/>
      <w:marRight w:val="0"/>
      <w:marTop w:val="0"/>
      <w:marBottom w:val="0"/>
      <w:divBdr>
        <w:top w:val="none" w:sz="0" w:space="0" w:color="auto"/>
        <w:left w:val="none" w:sz="0" w:space="0" w:color="auto"/>
        <w:bottom w:val="none" w:sz="0" w:space="0" w:color="auto"/>
        <w:right w:val="none" w:sz="0" w:space="0" w:color="auto"/>
      </w:divBdr>
      <w:divsChild>
        <w:div w:id="614681893">
          <w:marLeft w:val="0"/>
          <w:marRight w:val="0"/>
          <w:marTop w:val="0"/>
          <w:marBottom w:val="0"/>
          <w:divBdr>
            <w:top w:val="dashed" w:sz="2" w:space="0" w:color="FFFFFF"/>
            <w:left w:val="dashed" w:sz="2" w:space="0" w:color="FFFFFF"/>
            <w:bottom w:val="dashed" w:sz="2" w:space="0" w:color="FFFFFF"/>
            <w:right w:val="dashed" w:sz="2" w:space="0" w:color="FFFFFF"/>
          </w:divBdr>
        </w:div>
        <w:div w:id="279923694">
          <w:marLeft w:val="0"/>
          <w:marRight w:val="0"/>
          <w:marTop w:val="0"/>
          <w:marBottom w:val="0"/>
          <w:divBdr>
            <w:top w:val="dashed" w:sz="2" w:space="0" w:color="FFFFFF"/>
            <w:left w:val="dashed" w:sz="2" w:space="0" w:color="FFFFFF"/>
            <w:bottom w:val="dashed" w:sz="2" w:space="0" w:color="FFFFFF"/>
            <w:right w:val="dashed" w:sz="2" w:space="0" w:color="FFFFFF"/>
          </w:divBdr>
        </w:div>
        <w:div w:id="789322289">
          <w:marLeft w:val="0"/>
          <w:marRight w:val="0"/>
          <w:marTop w:val="0"/>
          <w:marBottom w:val="0"/>
          <w:divBdr>
            <w:top w:val="dashed" w:sz="2" w:space="0" w:color="FFFFFF"/>
            <w:left w:val="dashed" w:sz="2" w:space="0" w:color="FFFFFF"/>
            <w:bottom w:val="dashed" w:sz="2" w:space="0" w:color="FFFFFF"/>
            <w:right w:val="dashed" w:sz="2" w:space="0" w:color="FFFFFF"/>
          </w:divBdr>
          <w:divsChild>
            <w:div w:id="296229073">
              <w:marLeft w:val="0"/>
              <w:marRight w:val="0"/>
              <w:marTop w:val="0"/>
              <w:marBottom w:val="0"/>
              <w:divBdr>
                <w:top w:val="dashed" w:sz="2" w:space="0" w:color="FFFFFF"/>
                <w:left w:val="dashed" w:sz="2" w:space="0" w:color="FFFFFF"/>
                <w:bottom w:val="dashed" w:sz="2" w:space="0" w:color="FFFFFF"/>
                <w:right w:val="dashed" w:sz="2" w:space="0" w:color="FFFFFF"/>
              </w:divBdr>
            </w:div>
            <w:div w:id="640232408">
              <w:marLeft w:val="0"/>
              <w:marRight w:val="0"/>
              <w:marTop w:val="0"/>
              <w:marBottom w:val="0"/>
              <w:divBdr>
                <w:top w:val="dashed" w:sz="2" w:space="0" w:color="FFFFFF"/>
                <w:left w:val="dashed" w:sz="2" w:space="0" w:color="FFFFFF"/>
                <w:bottom w:val="dashed" w:sz="2" w:space="0" w:color="FFFFFF"/>
                <w:right w:val="dashed" w:sz="2" w:space="0" w:color="FFFFFF"/>
              </w:divBdr>
            </w:div>
            <w:div w:id="4378014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6667635">
          <w:marLeft w:val="0"/>
          <w:marRight w:val="0"/>
          <w:marTop w:val="0"/>
          <w:marBottom w:val="0"/>
          <w:divBdr>
            <w:top w:val="dashed" w:sz="2" w:space="0" w:color="FFFFFF"/>
            <w:left w:val="dashed" w:sz="2" w:space="0" w:color="FFFFFF"/>
            <w:bottom w:val="dashed" w:sz="2" w:space="0" w:color="FFFFFF"/>
            <w:right w:val="dashed" w:sz="2" w:space="0" w:color="FFFFFF"/>
          </w:divBdr>
        </w:div>
        <w:div w:id="1748310205">
          <w:marLeft w:val="0"/>
          <w:marRight w:val="0"/>
          <w:marTop w:val="0"/>
          <w:marBottom w:val="0"/>
          <w:divBdr>
            <w:top w:val="dashed" w:sz="2" w:space="0" w:color="FFFFFF"/>
            <w:left w:val="dashed" w:sz="2" w:space="0" w:color="FFFFFF"/>
            <w:bottom w:val="dashed" w:sz="2" w:space="0" w:color="FFFFFF"/>
            <w:right w:val="dashed" w:sz="2" w:space="0" w:color="FFFFFF"/>
          </w:divBdr>
          <w:divsChild>
            <w:div w:id="1686593605">
              <w:marLeft w:val="0"/>
              <w:marRight w:val="0"/>
              <w:marTop w:val="0"/>
              <w:marBottom w:val="0"/>
              <w:divBdr>
                <w:top w:val="dashed" w:sz="2" w:space="0" w:color="FFFFFF"/>
                <w:left w:val="dashed" w:sz="2" w:space="0" w:color="FFFFFF"/>
                <w:bottom w:val="dashed" w:sz="2" w:space="0" w:color="FFFFFF"/>
                <w:right w:val="dashed" w:sz="2" w:space="0" w:color="FFFFFF"/>
              </w:divBdr>
            </w:div>
            <w:div w:id="15933967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9153251">
      <w:bodyDiv w:val="1"/>
      <w:marLeft w:val="0"/>
      <w:marRight w:val="0"/>
      <w:marTop w:val="0"/>
      <w:marBottom w:val="0"/>
      <w:divBdr>
        <w:top w:val="none" w:sz="0" w:space="0" w:color="auto"/>
        <w:left w:val="none" w:sz="0" w:space="0" w:color="auto"/>
        <w:bottom w:val="none" w:sz="0" w:space="0" w:color="auto"/>
        <w:right w:val="none" w:sz="0" w:space="0" w:color="auto"/>
      </w:divBdr>
      <w:divsChild>
        <w:div w:id="679434887">
          <w:marLeft w:val="0"/>
          <w:marRight w:val="0"/>
          <w:marTop w:val="0"/>
          <w:marBottom w:val="0"/>
          <w:divBdr>
            <w:top w:val="dashed" w:sz="2" w:space="0" w:color="FFFFFF"/>
            <w:left w:val="dashed" w:sz="2" w:space="0" w:color="FFFFFF"/>
            <w:bottom w:val="dashed" w:sz="2" w:space="0" w:color="FFFFFF"/>
            <w:right w:val="dashed" w:sz="2" w:space="0" w:color="FFFFFF"/>
          </w:divBdr>
        </w:div>
        <w:div w:id="1746951723">
          <w:marLeft w:val="0"/>
          <w:marRight w:val="0"/>
          <w:marTop w:val="0"/>
          <w:marBottom w:val="0"/>
          <w:divBdr>
            <w:top w:val="dashed" w:sz="2" w:space="0" w:color="FFFFFF"/>
            <w:left w:val="dashed" w:sz="2" w:space="0" w:color="FFFFFF"/>
            <w:bottom w:val="dashed" w:sz="2" w:space="0" w:color="FFFFFF"/>
            <w:right w:val="dashed" w:sz="2" w:space="0" w:color="FFFFFF"/>
          </w:divBdr>
          <w:divsChild>
            <w:div w:id="295112255">
              <w:marLeft w:val="0"/>
              <w:marRight w:val="0"/>
              <w:marTop w:val="0"/>
              <w:marBottom w:val="0"/>
              <w:divBdr>
                <w:top w:val="dashed" w:sz="2" w:space="0" w:color="FFFFFF"/>
                <w:left w:val="dashed" w:sz="2" w:space="0" w:color="FFFFFF"/>
                <w:bottom w:val="dashed" w:sz="2" w:space="0" w:color="FFFFFF"/>
                <w:right w:val="dashed" w:sz="2" w:space="0" w:color="FFFFFF"/>
              </w:divBdr>
            </w:div>
            <w:div w:id="1113686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0434897">
          <w:marLeft w:val="0"/>
          <w:marRight w:val="0"/>
          <w:marTop w:val="0"/>
          <w:marBottom w:val="0"/>
          <w:divBdr>
            <w:top w:val="dashed" w:sz="2" w:space="0" w:color="FFFFFF"/>
            <w:left w:val="dashed" w:sz="2" w:space="0" w:color="FFFFFF"/>
            <w:bottom w:val="dashed" w:sz="2" w:space="0" w:color="FFFFFF"/>
            <w:right w:val="dashed" w:sz="2" w:space="0" w:color="FFFFFF"/>
          </w:divBdr>
        </w:div>
        <w:div w:id="15694158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9363895">
      <w:bodyDiv w:val="1"/>
      <w:marLeft w:val="0"/>
      <w:marRight w:val="0"/>
      <w:marTop w:val="0"/>
      <w:marBottom w:val="0"/>
      <w:divBdr>
        <w:top w:val="none" w:sz="0" w:space="0" w:color="auto"/>
        <w:left w:val="none" w:sz="0" w:space="0" w:color="auto"/>
        <w:bottom w:val="none" w:sz="0" w:space="0" w:color="auto"/>
        <w:right w:val="none" w:sz="0" w:space="0" w:color="auto"/>
      </w:divBdr>
      <w:divsChild>
        <w:div w:id="1728916362">
          <w:marLeft w:val="0"/>
          <w:marRight w:val="0"/>
          <w:marTop w:val="0"/>
          <w:marBottom w:val="0"/>
          <w:divBdr>
            <w:top w:val="dashed" w:sz="2" w:space="0" w:color="FFFFFF"/>
            <w:left w:val="dashed" w:sz="2" w:space="0" w:color="FFFFFF"/>
            <w:bottom w:val="dashed" w:sz="2" w:space="0" w:color="FFFFFF"/>
            <w:right w:val="dashed" w:sz="2" w:space="0" w:color="FFFFFF"/>
          </w:divBdr>
        </w:div>
        <w:div w:id="316419135">
          <w:marLeft w:val="0"/>
          <w:marRight w:val="0"/>
          <w:marTop w:val="0"/>
          <w:marBottom w:val="0"/>
          <w:divBdr>
            <w:top w:val="dashed" w:sz="2" w:space="0" w:color="FFFFFF"/>
            <w:left w:val="dashed" w:sz="2" w:space="0" w:color="FFFFFF"/>
            <w:bottom w:val="dashed" w:sz="2" w:space="0" w:color="FFFFFF"/>
            <w:right w:val="dashed" w:sz="2" w:space="0" w:color="FFFFFF"/>
          </w:divBdr>
          <w:divsChild>
            <w:div w:id="1747921573">
              <w:marLeft w:val="0"/>
              <w:marRight w:val="0"/>
              <w:marTop w:val="0"/>
              <w:marBottom w:val="0"/>
              <w:divBdr>
                <w:top w:val="dashed" w:sz="2" w:space="0" w:color="FFFFFF"/>
                <w:left w:val="dashed" w:sz="2" w:space="0" w:color="FFFFFF"/>
                <w:bottom w:val="dashed" w:sz="2" w:space="0" w:color="FFFFFF"/>
                <w:right w:val="dashed" w:sz="2" w:space="0" w:color="FFFFFF"/>
              </w:divBdr>
            </w:div>
            <w:div w:id="736688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32877626">
      <w:bodyDiv w:val="1"/>
      <w:marLeft w:val="0"/>
      <w:marRight w:val="0"/>
      <w:marTop w:val="0"/>
      <w:marBottom w:val="0"/>
      <w:divBdr>
        <w:top w:val="none" w:sz="0" w:space="0" w:color="auto"/>
        <w:left w:val="none" w:sz="0" w:space="0" w:color="auto"/>
        <w:bottom w:val="none" w:sz="0" w:space="0" w:color="auto"/>
        <w:right w:val="none" w:sz="0" w:space="0" w:color="auto"/>
      </w:divBdr>
      <w:divsChild>
        <w:div w:id="2013215739">
          <w:marLeft w:val="0"/>
          <w:marRight w:val="0"/>
          <w:marTop w:val="0"/>
          <w:marBottom w:val="0"/>
          <w:divBdr>
            <w:top w:val="dashed" w:sz="2" w:space="0" w:color="FFFFFF"/>
            <w:left w:val="dashed" w:sz="2" w:space="0" w:color="FFFFFF"/>
            <w:bottom w:val="dashed" w:sz="2" w:space="0" w:color="FFFFFF"/>
            <w:right w:val="dashed" w:sz="2" w:space="0" w:color="FFFFFF"/>
          </w:divBdr>
        </w:div>
        <w:div w:id="410353198">
          <w:marLeft w:val="0"/>
          <w:marRight w:val="0"/>
          <w:marTop w:val="0"/>
          <w:marBottom w:val="0"/>
          <w:divBdr>
            <w:top w:val="dashed" w:sz="2" w:space="0" w:color="FFFFFF"/>
            <w:left w:val="dashed" w:sz="2" w:space="0" w:color="FFFFFF"/>
            <w:bottom w:val="dashed" w:sz="2" w:space="0" w:color="FFFFFF"/>
            <w:right w:val="dashed" w:sz="2" w:space="0" w:color="FFFFFF"/>
          </w:divBdr>
        </w:div>
        <w:div w:id="870336672">
          <w:marLeft w:val="0"/>
          <w:marRight w:val="0"/>
          <w:marTop w:val="0"/>
          <w:marBottom w:val="0"/>
          <w:divBdr>
            <w:top w:val="dashed" w:sz="2" w:space="0" w:color="FFFFFF"/>
            <w:left w:val="dashed" w:sz="2" w:space="0" w:color="FFFFFF"/>
            <w:bottom w:val="dashed" w:sz="2" w:space="0" w:color="FFFFFF"/>
            <w:right w:val="dashed" w:sz="2" w:space="0" w:color="FFFFFF"/>
          </w:divBdr>
          <w:divsChild>
            <w:div w:id="1328247591">
              <w:marLeft w:val="0"/>
              <w:marRight w:val="0"/>
              <w:marTop w:val="0"/>
              <w:marBottom w:val="0"/>
              <w:divBdr>
                <w:top w:val="dashed" w:sz="2" w:space="0" w:color="FFFFFF"/>
                <w:left w:val="dashed" w:sz="2" w:space="0" w:color="FFFFFF"/>
                <w:bottom w:val="dashed" w:sz="2" w:space="0" w:color="FFFFFF"/>
                <w:right w:val="dashed" w:sz="2" w:space="0" w:color="FFFFFF"/>
              </w:divBdr>
            </w:div>
            <w:div w:id="1363045591">
              <w:marLeft w:val="0"/>
              <w:marRight w:val="0"/>
              <w:marTop w:val="0"/>
              <w:marBottom w:val="0"/>
              <w:divBdr>
                <w:top w:val="dashed" w:sz="2" w:space="0" w:color="FFFFFF"/>
                <w:left w:val="dashed" w:sz="2" w:space="0" w:color="FFFFFF"/>
                <w:bottom w:val="dashed" w:sz="2" w:space="0" w:color="FFFFFF"/>
                <w:right w:val="dashed" w:sz="2" w:space="0" w:color="FFFFFF"/>
              </w:divBdr>
            </w:div>
            <w:div w:id="2802620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1869057">
          <w:marLeft w:val="0"/>
          <w:marRight w:val="0"/>
          <w:marTop w:val="0"/>
          <w:marBottom w:val="0"/>
          <w:divBdr>
            <w:top w:val="dashed" w:sz="2" w:space="0" w:color="FFFFFF"/>
            <w:left w:val="dashed" w:sz="2" w:space="0" w:color="FFFFFF"/>
            <w:bottom w:val="dashed" w:sz="2" w:space="0" w:color="FFFFFF"/>
            <w:right w:val="dashed" w:sz="2" w:space="0" w:color="FFFFFF"/>
          </w:divBdr>
        </w:div>
        <w:div w:id="1099452145">
          <w:marLeft w:val="0"/>
          <w:marRight w:val="0"/>
          <w:marTop w:val="0"/>
          <w:marBottom w:val="0"/>
          <w:divBdr>
            <w:top w:val="dashed" w:sz="2" w:space="0" w:color="FFFFFF"/>
            <w:left w:val="dashed" w:sz="2" w:space="0" w:color="FFFFFF"/>
            <w:bottom w:val="dashed" w:sz="2" w:space="0" w:color="FFFFFF"/>
            <w:right w:val="dashed" w:sz="2" w:space="0" w:color="FFFFFF"/>
          </w:divBdr>
          <w:divsChild>
            <w:div w:id="1593197207">
              <w:marLeft w:val="0"/>
              <w:marRight w:val="0"/>
              <w:marTop w:val="0"/>
              <w:marBottom w:val="0"/>
              <w:divBdr>
                <w:top w:val="dashed" w:sz="2" w:space="0" w:color="FFFFFF"/>
                <w:left w:val="dashed" w:sz="2" w:space="0" w:color="FFFFFF"/>
                <w:bottom w:val="dashed" w:sz="2" w:space="0" w:color="FFFFFF"/>
                <w:right w:val="dashed" w:sz="2" w:space="0" w:color="FFFFFF"/>
              </w:divBdr>
            </w:div>
            <w:div w:id="7091071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10589818">
      <w:bodyDiv w:val="1"/>
      <w:marLeft w:val="0"/>
      <w:marRight w:val="0"/>
      <w:marTop w:val="0"/>
      <w:marBottom w:val="0"/>
      <w:divBdr>
        <w:top w:val="none" w:sz="0" w:space="0" w:color="auto"/>
        <w:left w:val="none" w:sz="0" w:space="0" w:color="auto"/>
        <w:bottom w:val="none" w:sz="0" w:space="0" w:color="auto"/>
        <w:right w:val="none" w:sz="0" w:space="0" w:color="auto"/>
      </w:divBdr>
      <w:divsChild>
        <w:div w:id="315652037">
          <w:marLeft w:val="0"/>
          <w:marRight w:val="0"/>
          <w:marTop w:val="0"/>
          <w:marBottom w:val="0"/>
          <w:divBdr>
            <w:top w:val="dashed" w:sz="2" w:space="0" w:color="FFFFFF"/>
            <w:left w:val="dashed" w:sz="2" w:space="0" w:color="FFFFFF"/>
            <w:bottom w:val="dashed" w:sz="2" w:space="0" w:color="FFFFFF"/>
            <w:right w:val="dashed" w:sz="2" w:space="0" w:color="FFFFFF"/>
          </w:divBdr>
        </w:div>
        <w:div w:id="1689210157">
          <w:marLeft w:val="0"/>
          <w:marRight w:val="0"/>
          <w:marTop w:val="0"/>
          <w:marBottom w:val="0"/>
          <w:divBdr>
            <w:top w:val="dashed" w:sz="2" w:space="0" w:color="FFFFFF"/>
            <w:left w:val="dashed" w:sz="2" w:space="0" w:color="FFFFFF"/>
            <w:bottom w:val="dashed" w:sz="2" w:space="0" w:color="FFFFFF"/>
            <w:right w:val="dashed" w:sz="2" w:space="0" w:color="FFFFFF"/>
          </w:divBdr>
        </w:div>
        <w:div w:id="1008630376">
          <w:marLeft w:val="0"/>
          <w:marRight w:val="0"/>
          <w:marTop w:val="0"/>
          <w:marBottom w:val="0"/>
          <w:divBdr>
            <w:top w:val="dashed" w:sz="2" w:space="0" w:color="FFFFFF"/>
            <w:left w:val="dashed" w:sz="2" w:space="0" w:color="FFFFFF"/>
            <w:bottom w:val="dashed" w:sz="2" w:space="0" w:color="FFFFFF"/>
            <w:right w:val="dashed" w:sz="2" w:space="0" w:color="FFFFFF"/>
          </w:divBdr>
          <w:divsChild>
            <w:div w:id="1500535697">
              <w:marLeft w:val="0"/>
              <w:marRight w:val="0"/>
              <w:marTop w:val="0"/>
              <w:marBottom w:val="0"/>
              <w:divBdr>
                <w:top w:val="dashed" w:sz="2" w:space="0" w:color="FFFFFF"/>
                <w:left w:val="dashed" w:sz="2" w:space="0" w:color="FFFFFF"/>
                <w:bottom w:val="dashed" w:sz="2" w:space="0" w:color="FFFFFF"/>
                <w:right w:val="dashed" w:sz="2" w:space="0" w:color="FFFFFF"/>
              </w:divBdr>
            </w:div>
            <w:div w:id="18039657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44542628">
      <w:bodyDiv w:val="1"/>
      <w:marLeft w:val="0"/>
      <w:marRight w:val="0"/>
      <w:marTop w:val="0"/>
      <w:marBottom w:val="0"/>
      <w:divBdr>
        <w:top w:val="none" w:sz="0" w:space="0" w:color="auto"/>
        <w:left w:val="none" w:sz="0" w:space="0" w:color="auto"/>
        <w:bottom w:val="none" w:sz="0" w:space="0" w:color="auto"/>
        <w:right w:val="none" w:sz="0" w:space="0" w:color="auto"/>
      </w:divBdr>
      <w:divsChild>
        <w:div w:id="2086803152">
          <w:marLeft w:val="0"/>
          <w:marRight w:val="0"/>
          <w:marTop w:val="0"/>
          <w:marBottom w:val="0"/>
          <w:divBdr>
            <w:top w:val="dashed" w:sz="2" w:space="0" w:color="FFFFFF"/>
            <w:left w:val="dashed" w:sz="2" w:space="0" w:color="FFFFFF"/>
            <w:bottom w:val="dashed" w:sz="2" w:space="0" w:color="FFFFFF"/>
            <w:right w:val="dashed" w:sz="2" w:space="0" w:color="FFFFFF"/>
          </w:divBdr>
        </w:div>
        <w:div w:id="812260151">
          <w:marLeft w:val="0"/>
          <w:marRight w:val="0"/>
          <w:marTop w:val="0"/>
          <w:marBottom w:val="0"/>
          <w:divBdr>
            <w:top w:val="dashed" w:sz="2" w:space="0" w:color="FFFFFF"/>
            <w:left w:val="dashed" w:sz="2" w:space="0" w:color="FFFFFF"/>
            <w:bottom w:val="dashed" w:sz="2" w:space="0" w:color="FFFFFF"/>
            <w:right w:val="dashed" w:sz="2" w:space="0" w:color="FFFFFF"/>
          </w:divBdr>
          <w:divsChild>
            <w:div w:id="823282503">
              <w:marLeft w:val="0"/>
              <w:marRight w:val="0"/>
              <w:marTop w:val="0"/>
              <w:marBottom w:val="0"/>
              <w:divBdr>
                <w:top w:val="dashed" w:sz="2" w:space="0" w:color="FFFFFF"/>
                <w:left w:val="dashed" w:sz="2" w:space="0" w:color="FFFFFF"/>
                <w:bottom w:val="dashed" w:sz="2" w:space="0" w:color="FFFFFF"/>
                <w:right w:val="dashed" w:sz="2" w:space="0" w:color="FFFFFF"/>
              </w:divBdr>
            </w:div>
            <w:div w:id="174195805">
              <w:marLeft w:val="0"/>
              <w:marRight w:val="0"/>
              <w:marTop w:val="0"/>
              <w:marBottom w:val="0"/>
              <w:divBdr>
                <w:top w:val="dashed" w:sz="2" w:space="0" w:color="FFFFFF"/>
                <w:left w:val="dashed" w:sz="2" w:space="0" w:color="FFFFFF"/>
                <w:bottom w:val="dashed" w:sz="2" w:space="0" w:color="FFFFFF"/>
                <w:right w:val="dashed" w:sz="2" w:space="0" w:color="FFFFFF"/>
              </w:divBdr>
            </w:div>
            <w:div w:id="1871187499">
              <w:marLeft w:val="0"/>
              <w:marRight w:val="0"/>
              <w:marTop w:val="0"/>
              <w:marBottom w:val="0"/>
              <w:divBdr>
                <w:top w:val="dashed" w:sz="2" w:space="0" w:color="FFFFFF"/>
                <w:left w:val="dashed" w:sz="2" w:space="0" w:color="FFFFFF"/>
                <w:bottom w:val="dashed" w:sz="2" w:space="0" w:color="FFFFFF"/>
                <w:right w:val="dashed" w:sz="2" w:space="0" w:color="FFFFFF"/>
              </w:divBdr>
            </w:div>
            <w:div w:id="254242642">
              <w:marLeft w:val="0"/>
              <w:marRight w:val="0"/>
              <w:marTop w:val="0"/>
              <w:marBottom w:val="0"/>
              <w:divBdr>
                <w:top w:val="dashed" w:sz="2" w:space="0" w:color="FFFFFF"/>
                <w:left w:val="dashed" w:sz="2" w:space="0" w:color="FFFFFF"/>
                <w:bottom w:val="dashed" w:sz="2" w:space="0" w:color="FFFFFF"/>
                <w:right w:val="dashed" w:sz="2" w:space="0" w:color="FFFFFF"/>
              </w:divBdr>
            </w:div>
            <w:div w:id="938098837">
              <w:marLeft w:val="0"/>
              <w:marRight w:val="0"/>
              <w:marTop w:val="0"/>
              <w:marBottom w:val="0"/>
              <w:divBdr>
                <w:top w:val="dashed" w:sz="2" w:space="0" w:color="FFFFFF"/>
                <w:left w:val="dashed" w:sz="2" w:space="0" w:color="FFFFFF"/>
                <w:bottom w:val="dashed" w:sz="2" w:space="0" w:color="FFFFFF"/>
                <w:right w:val="dashed" w:sz="2" w:space="0" w:color="FFFFFF"/>
              </w:divBdr>
            </w:div>
            <w:div w:id="1062338749">
              <w:marLeft w:val="0"/>
              <w:marRight w:val="0"/>
              <w:marTop w:val="0"/>
              <w:marBottom w:val="0"/>
              <w:divBdr>
                <w:top w:val="dashed" w:sz="2" w:space="0" w:color="FFFFFF"/>
                <w:left w:val="dashed" w:sz="2" w:space="0" w:color="FFFFFF"/>
                <w:bottom w:val="dashed" w:sz="2" w:space="0" w:color="FFFFFF"/>
                <w:right w:val="dashed" w:sz="2" w:space="0" w:color="FFFFFF"/>
              </w:divBdr>
            </w:div>
            <w:div w:id="1271281546">
              <w:marLeft w:val="0"/>
              <w:marRight w:val="0"/>
              <w:marTop w:val="0"/>
              <w:marBottom w:val="0"/>
              <w:divBdr>
                <w:top w:val="dashed" w:sz="2" w:space="0" w:color="FFFFFF"/>
                <w:left w:val="dashed" w:sz="2" w:space="0" w:color="FFFFFF"/>
                <w:bottom w:val="dashed" w:sz="2" w:space="0" w:color="FFFFFF"/>
                <w:right w:val="dashed" w:sz="2" w:space="0" w:color="FFFFFF"/>
              </w:divBdr>
            </w:div>
            <w:div w:id="793520741">
              <w:marLeft w:val="0"/>
              <w:marRight w:val="0"/>
              <w:marTop w:val="0"/>
              <w:marBottom w:val="0"/>
              <w:divBdr>
                <w:top w:val="dashed" w:sz="2" w:space="0" w:color="FFFFFF"/>
                <w:left w:val="dashed" w:sz="2" w:space="0" w:color="FFFFFF"/>
                <w:bottom w:val="dashed" w:sz="2" w:space="0" w:color="FFFFFF"/>
                <w:right w:val="dashed" w:sz="2" w:space="0" w:color="FFFFFF"/>
              </w:divBdr>
            </w:div>
            <w:div w:id="1915966355">
              <w:marLeft w:val="0"/>
              <w:marRight w:val="0"/>
              <w:marTop w:val="0"/>
              <w:marBottom w:val="0"/>
              <w:divBdr>
                <w:top w:val="dashed" w:sz="2" w:space="0" w:color="FFFFFF"/>
                <w:left w:val="dashed" w:sz="2" w:space="0" w:color="FFFFFF"/>
                <w:bottom w:val="dashed" w:sz="2" w:space="0" w:color="FFFFFF"/>
                <w:right w:val="dashed" w:sz="2" w:space="0" w:color="FFFFFF"/>
              </w:divBdr>
            </w:div>
            <w:div w:id="1070890097">
              <w:marLeft w:val="0"/>
              <w:marRight w:val="0"/>
              <w:marTop w:val="0"/>
              <w:marBottom w:val="0"/>
              <w:divBdr>
                <w:top w:val="dashed" w:sz="2" w:space="0" w:color="FFFFFF"/>
                <w:left w:val="dashed" w:sz="2" w:space="0" w:color="FFFFFF"/>
                <w:bottom w:val="dashed" w:sz="2" w:space="0" w:color="FFFFFF"/>
                <w:right w:val="dashed" w:sz="2" w:space="0" w:color="FFFFFF"/>
              </w:divBdr>
            </w:div>
            <w:div w:id="617876796">
              <w:marLeft w:val="0"/>
              <w:marRight w:val="0"/>
              <w:marTop w:val="0"/>
              <w:marBottom w:val="0"/>
              <w:divBdr>
                <w:top w:val="dashed" w:sz="2" w:space="0" w:color="FFFFFF"/>
                <w:left w:val="dashed" w:sz="2" w:space="0" w:color="FFFFFF"/>
                <w:bottom w:val="dashed" w:sz="2" w:space="0" w:color="FFFFFF"/>
                <w:right w:val="dashed" w:sz="2" w:space="0" w:color="FFFFFF"/>
              </w:divBdr>
            </w:div>
            <w:div w:id="1198395832">
              <w:marLeft w:val="0"/>
              <w:marRight w:val="0"/>
              <w:marTop w:val="0"/>
              <w:marBottom w:val="0"/>
              <w:divBdr>
                <w:top w:val="dashed" w:sz="2" w:space="0" w:color="FFFFFF"/>
                <w:left w:val="dashed" w:sz="2" w:space="0" w:color="FFFFFF"/>
                <w:bottom w:val="dashed" w:sz="2" w:space="0" w:color="FFFFFF"/>
                <w:right w:val="dashed" w:sz="2" w:space="0" w:color="FFFFFF"/>
              </w:divBdr>
            </w:div>
            <w:div w:id="1570578729">
              <w:marLeft w:val="0"/>
              <w:marRight w:val="0"/>
              <w:marTop w:val="0"/>
              <w:marBottom w:val="0"/>
              <w:divBdr>
                <w:top w:val="dashed" w:sz="2" w:space="0" w:color="FFFFFF"/>
                <w:left w:val="dashed" w:sz="2" w:space="0" w:color="FFFFFF"/>
                <w:bottom w:val="dashed" w:sz="2" w:space="0" w:color="FFFFFF"/>
                <w:right w:val="dashed" w:sz="2" w:space="0" w:color="FFFFFF"/>
              </w:divBdr>
            </w:div>
            <w:div w:id="1030375589">
              <w:marLeft w:val="0"/>
              <w:marRight w:val="0"/>
              <w:marTop w:val="0"/>
              <w:marBottom w:val="0"/>
              <w:divBdr>
                <w:top w:val="dashed" w:sz="2" w:space="0" w:color="FFFFFF"/>
                <w:left w:val="dashed" w:sz="2" w:space="0" w:color="FFFFFF"/>
                <w:bottom w:val="dashed" w:sz="2" w:space="0" w:color="FFFFFF"/>
                <w:right w:val="dashed" w:sz="2" w:space="0" w:color="FFFFFF"/>
              </w:divBdr>
            </w:div>
            <w:div w:id="19906742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62618879">
      <w:bodyDiv w:val="1"/>
      <w:marLeft w:val="0"/>
      <w:marRight w:val="0"/>
      <w:marTop w:val="0"/>
      <w:marBottom w:val="0"/>
      <w:divBdr>
        <w:top w:val="none" w:sz="0" w:space="0" w:color="auto"/>
        <w:left w:val="none" w:sz="0" w:space="0" w:color="auto"/>
        <w:bottom w:val="none" w:sz="0" w:space="0" w:color="auto"/>
        <w:right w:val="none" w:sz="0" w:space="0" w:color="auto"/>
      </w:divBdr>
      <w:divsChild>
        <w:div w:id="253974926">
          <w:marLeft w:val="0"/>
          <w:marRight w:val="0"/>
          <w:marTop w:val="0"/>
          <w:marBottom w:val="0"/>
          <w:divBdr>
            <w:top w:val="dashed" w:sz="2" w:space="0" w:color="FFFFFF"/>
            <w:left w:val="dashed" w:sz="2" w:space="0" w:color="FFFFFF"/>
            <w:bottom w:val="dashed" w:sz="2" w:space="0" w:color="FFFFFF"/>
            <w:right w:val="dashed" w:sz="2" w:space="0" w:color="FFFFFF"/>
          </w:divBdr>
        </w:div>
        <w:div w:id="1483890365">
          <w:marLeft w:val="0"/>
          <w:marRight w:val="0"/>
          <w:marTop w:val="0"/>
          <w:marBottom w:val="0"/>
          <w:divBdr>
            <w:top w:val="dashed" w:sz="2" w:space="0" w:color="FFFFFF"/>
            <w:left w:val="dashed" w:sz="2" w:space="0" w:color="FFFFFF"/>
            <w:bottom w:val="dashed" w:sz="2" w:space="0" w:color="FFFFFF"/>
            <w:right w:val="dashed" w:sz="2" w:space="0" w:color="FFFFFF"/>
          </w:divBdr>
          <w:divsChild>
            <w:div w:id="9846278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34122566">
      <w:bodyDiv w:val="1"/>
      <w:marLeft w:val="0"/>
      <w:marRight w:val="0"/>
      <w:marTop w:val="0"/>
      <w:marBottom w:val="0"/>
      <w:divBdr>
        <w:top w:val="none" w:sz="0" w:space="0" w:color="auto"/>
        <w:left w:val="none" w:sz="0" w:space="0" w:color="auto"/>
        <w:bottom w:val="none" w:sz="0" w:space="0" w:color="auto"/>
        <w:right w:val="none" w:sz="0" w:space="0" w:color="auto"/>
      </w:divBdr>
      <w:divsChild>
        <w:div w:id="1253977678">
          <w:marLeft w:val="0"/>
          <w:marRight w:val="0"/>
          <w:marTop w:val="0"/>
          <w:marBottom w:val="0"/>
          <w:divBdr>
            <w:top w:val="dashed" w:sz="2" w:space="0" w:color="FFFFFF"/>
            <w:left w:val="dashed" w:sz="2" w:space="0" w:color="FFFFFF"/>
            <w:bottom w:val="dashed" w:sz="2" w:space="0" w:color="FFFFFF"/>
            <w:right w:val="dashed" w:sz="2" w:space="0" w:color="FFFFFF"/>
          </w:divBdr>
        </w:div>
        <w:div w:id="704062914">
          <w:marLeft w:val="0"/>
          <w:marRight w:val="0"/>
          <w:marTop w:val="0"/>
          <w:marBottom w:val="0"/>
          <w:divBdr>
            <w:top w:val="dashed" w:sz="2" w:space="0" w:color="FFFFFF"/>
            <w:left w:val="dashed" w:sz="2" w:space="0" w:color="FFFFFF"/>
            <w:bottom w:val="dashed" w:sz="2" w:space="0" w:color="FFFFFF"/>
            <w:right w:val="dashed" w:sz="2" w:space="0" w:color="FFFFFF"/>
          </w:divBdr>
          <w:divsChild>
            <w:div w:id="2004433515">
              <w:marLeft w:val="0"/>
              <w:marRight w:val="0"/>
              <w:marTop w:val="0"/>
              <w:marBottom w:val="0"/>
              <w:divBdr>
                <w:top w:val="dashed" w:sz="2" w:space="0" w:color="FFFFFF"/>
                <w:left w:val="dashed" w:sz="2" w:space="0" w:color="FFFFFF"/>
                <w:bottom w:val="dashed" w:sz="2" w:space="0" w:color="FFFFFF"/>
                <w:right w:val="dashed" w:sz="2" w:space="0" w:color="FFFFFF"/>
              </w:divBdr>
            </w:div>
            <w:div w:id="712342751">
              <w:marLeft w:val="0"/>
              <w:marRight w:val="0"/>
              <w:marTop w:val="0"/>
              <w:marBottom w:val="0"/>
              <w:divBdr>
                <w:top w:val="dashed" w:sz="2" w:space="0" w:color="FFFFFF"/>
                <w:left w:val="dashed" w:sz="2" w:space="0" w:color="FFFFFF"/>
                <w:bottom w:val="dashed" w:sz="2" w:space="0" w:color="FFFFFF"/>
                <w:right w:val="dashed" w:sz="2" w:space="0" w:color="FFFFFF"/>
              </w:divBdr>
            </w:div>
            <w:div w:id="534738226">
              <w:marLeft w:val="0"/>
              <w:marRight w:val="0"/>
              <w:marTop w:val="0"/>
              <w:marBottom w:val="0"/>
              <w:divBdr>
                <w:top w:val="dashed" w:sz="2" w:space="0" w:color="FFFFFF"/>
                <w:left w:val="dashed" w:sz="2" w:space="0" w:color="FFFFFF"/>
                <w:bottom w:val="dashed" w:sz="2" w:space="0" w:color="FFFFFF"/>
                <w:right w:val="dashed" w:sz="2" w:space="0" w:color="FFFFFF"/>
              </w:divBdr>
            </w:div>
            <w:div w:id="429588785">
              <w:marLeft w:val="0"/>
              <w:marRight w:val="0"/>
              <w:marTop w:val="0"/>
              <w:marBottom w:val="0"/>
              <w:divBdr>
                <w:top w:val="dashed" w:sz="2" w:space="0" w:color="FFFFFF"/>
                <w:left w:val="dashed" w:sz="2" w:space="0" w:color="FFFFFF"/>
                <w:bottom w:val="dashed" w:sz="2" w:space="0" w:color="FFFFFF"/>
                <w:right w:val="dashed" w:sz="2" w:space="0" w:color="FFFFFF"/>
              </w:divBdr>
            </w:div>
            <w:div w:id="1156872455">
              <w:marLeft w:val="0"/>
              <w:marRight w:val="0"/>
              <w:marTop w:val="0"/>
              <w:marBottom w:val="0"/>
              <w:divBdr>
                <w:top w:val="dashed" w:sz="2" w:space="0" w:color="FFFFFF"/>
                <w:left w:val="dashed" w:sz="2" w:space="0" w:color="FFFFFF"/>
                <w:bottom w:val="dashed" w:sz="2" w:space="0" w:color="FFFFFF"/>
                <w:right w:val="dashed" w:sz="2" w:space="0" w:color="FFFFFF"/>
              </w:divBdr>
            </w:div>
            <w:div w:id="881862515">
              <w:marLeft w:val="0"/>
              <w:marRight w:val="0"/>
              <w:marTop w:val="0"/>
              <w:marBottom w:val="0"/>
              <w:divBdr>
                <w:top w:val="dashed" w:sz="2" w:space="0" w:color="FFFFFF"/>
                <w:left w:val="dashed" w:sz="2" w:space="0" w:color="FFFFFF"/>
                <w:bottom w:val="dashed" w:sz="2" w:space="0" w:color="FFFFFF"/>
                <w:right w:val="dashed" w:sz="2" w:space="0" w:color="FFFFFF"/>
              </w:divBdr>
            </w:div>
            <w:div w:id="192965000">
              <w:marLeft w:val="0"/>
              <w:marRight w:val="0"/>
              <w:marTop w:val="0"/>
              <w:marBottom w:val="0"/>
              <w:divBdr>
                <w:top w:val="dashed" w:sz="2" w:space="0" w:color="FFFFFF"/>
                <w:left w:val="dashed" w:sz="2" w:space="0" w:color="FFFFFF"/>
                <w:bottom w:val="dashed" w:sz="2" w:space="0" w:color="FFFFFF"/>
                <w:right w:val="dashed" w:sz="2" w:space="0" w:color="FFFFFF"/>
              </w:divBdr>
            </w:div>
            <w:div w:id="522476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02494475">
      <w:bodyDiv w:val="1"/>
      <w:marLeft w:val="0"/>
      <w:marRight w:val="0"/>
      <w:marTop w:val="0"/>
      <w:marBottom w:val="0"/>
      <w:divBdr>
        <w:top w:val="none" w:sz="0" w:space="0" w:color="auto"/>
        <w:left w:val="none" w:sz="0" w:space="0" w:color="auto"/>
        <w:bottom w:val="none" w:sz="0" w:space="0" w:color="auto"/>
        <w:right w:val="none" w:sz="0" w:space="0" w:color="auto"/>
      </w:divBdr>
      <w:divsChild>
        <w:div w:id="49617246">
          <w:marLeft w:val="0"/>
          <w:marRight w:val="0"/>
          <w:marTop w:val="0"/>
          <w:marBottom w:val="0"/>
          <w:divBdr>
            <w:top w:val="dashed" w:sz="2" w:space="0" w:color="FFFFFF"/>
            <w:left w:val="dashed" w:sz="2" w:space="0" w:color="FFFFFF"/>
            <w:bottom w:val="dashed" w:sz="2" w:space="0" w:color="FFFFFF"/>
            <w:right w:val="dashed" w:sz="2" w:space="0" w:color="FFFFFF"/>
          </w:divBdr>
        </w:div>
        <w:div w:id="10446716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1808504">
      <w:bodyDiv w:val="1"/>
      <w:marLeft w:val="0"/>
      <w:marRight w:val="0"/>
      <w:marTop w:val="0"/>
      <w:marBottom w:val="0"/>
      <w:divBdr>
        <w:top w:val="none" w:sz="0" w:space="0" w:color="auto"/>
        <w:left w:val="none" w:sz="0" w:space="0" w:color="auto"/>
        <w:bottom w:val="none" w:sz="0" w:space="0" w:color="auto"/>
        <w:right w:val="none" w:sz="0" w:space="0" w:color="auto"/>
      </w:divBdr>
      <w:divsChild>
        <w:div w:id="696007925">
          <w:marLeft w:val="0"/>
          <w:marRight w:val="0"/>
          <w:marTop w:val="0"/>
          <w:marBottom w:val="0"/>
          <w:divBdr>
            <w:top w:val="dashed" w:sz="2" w:space="0" w:color="FFFFFF"/>
            <w:left w:val="dashed" w:sz="2" w:space="0" w:color="FFFFFF"/>
            <w:bottom w:val="dashed" w:sz="2" w:space="0" w:color="FFFFFF"/>
            <w:right w:val="dashed" w:sz="2" w:space="0" w:color="FFFFFF"/>
          </w:divBdr>
        </w:div>
        <w:div w:id="7524334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3214159">
      <w:bodyDiv w:val="1"/>
      <w:marLeft w:val="0"/>
      <w:marRight w:val="0"/>
      <w:marTop w:val="0"/>
      <w:marBottom w:val="0"/>
      <w:divBdr>
        <w:top w:val="none" w:sz="0" w:space="0" w:color="auto"/>
        <w:left w:val="none" w:sz="0" w:space="0" w:color="auto"/>
        <w:bottom w:val="none" w:sz="0" w:space="0" w:color="auto"/>
        <w:right w:val="none" w:sz="0" w:space="0" w:color="auto"/>
      </w:divBdr>
      <w:divsChild>
        <w:div w:id="1010569500">
          <w:marLeft w:val="0"/>
          <w:marRight w:val="0"/>
          <w:marTop w:val="0"/>
          <w:marBottom w:val="0"/>
          <w:divBdr>
            <w:top w:val="dashed" w:sz="2" w:space="0" w:color="FFFFFF"/>
            <w:left w:val="dashed" w:sz="2" w:space="0" w:color="FFFFFF"/>
            <w:bottom w:val="dashed" w:sz="2" w:space="0" w:color="FFFFFF"/>
            <w:right w:val="dashed" w:sz="2" w:space="0" w:color="FFFFFF"/>
          </w:divBdr>
        </w:div>
        <w:div w:id="1274558963">
          <w:marLeft w:val="0"/>
          <w:marRight w:val="0"/>
          <w:marTop w:val="0"/>
          <w:marBottom w:val="0"/>
          <w:divBdr>
            <w:top w:val="dashed" w:sz="2" w:space="0" w:color="FFFFFF"/>
            <w:left w:val="dashed" w:sz="2" w:space="0" w:color="FFFFFF"/>
            <w:bottom w:val="dashed" w:sz="2" w:space="0" w:color="FFFFFF"/>
            <w:right w:val="dashed" w:sz="2" w:space="0" w:color="FFFFFF"/>
          </w:divBdr>
          <w:divsChild>
            <w:div w:id="1834831009">
              <w:marLeft w:val="0"/>
              <w:marRight w:val="0"/>
              <w:marTop w:val="0"/>
              <w:marBottom w:val="0"/>
              <w:divBdr>
                <w:top w:val="dashed" w:sz="2" w:space="0" w:color="FFFFFF"/>
                <w:left w:val="dashed" w:sz="2" w:space="0" w:color="FFFFFF"/>
                <w:bottom w:val="dashed" w:sz="2" w:space="0" w:color="FFFFFF"/>
                <w:right w:val="dashed" w:sz="2" w:space="0" w:color="FFFFFF"/>
              </w:divBdr>
            </w:div>
            <w:div w:id="14712846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06182023">
      <w:bodyDiv w:val="1"/>
      <w:marLeft w:val="0"/>
      <w:marRight w:val="0"/>
      <w:marTop w:val="0"/>
      <w:marBottom w:val="0"/>
      <w:divBdr>
        <w:top w:val="none" w:sz="0" w:space="0" w:color="auto"/>
        <w:left w:val="none" w:sz="0" w:space="0" w:color="auto"/>
        <w:bottom w:val="none" w:sz="0" w:space="0" w:color="auto"/>
        <w:right w:val="none" w:sz="0" w:space="0" w:color="auto"/>
      </w:divBdr>
      <w:divsChild>
        <w:div w:id="577134972">
          <w:marLeft w:val="0"/>
          <w:marRight w:val="0"/>
          <w:marTop w:val="0"/>
          <w:marBottom w:val="0"/>
          <w:divBdr>
            <w:top w:val="dashed" w:sz="2" w:space="0" w:color="FFFFFF"/>
            <w:left w:val="dashed" w:sz="2" w:space="0" w:color="FFFFFF"/>
            <w:bottom w:val="dashed" w:sz="2" w:space="0" w:color="FFFFFF"/>
            <w:right w:val="dashed" w:sz="2" w:space="0" w:color="FFFFFF"/>
          </w:divBdr>
        </w:div>
        <w:div w:id="68381785">
          <w:marLeft w:val="0"/>
          <w:marRight w:val="0"/>
          <w:marTop w:val="0"/>
          <w:marBottom w:val="0"/>
          <w:divBdr>
            <w:top w:val="dashed" w:sz="2" w:space="0" w:color="FFFFFF"/>
            <w:left w:val="dashed" w:sz="2" w:space="0" w:color="FFFFFF"/>
            <w:bottom w:val="dashed" w:sz="2" w:space="0" w:color="FFFFFF"/>
            <w:right w:val="dashed" w:sz="2" w:space="0" w:color="FFFFFF"/>
          </w:divBdr>
        </w:div>
        <w:div w:id="483162083">
          <w:marLeft w:val="0"/>
          <w:marRight w:val="0"/>
          <w:marTop w:val="0"/>
          <w:marBottom w:val="0"/>
          <w:divBdr>
            <w:top w:val="dashed" w:sz="2" w:space="0" w:color="FFFFFF"/>
            <w:left w:val="dashed" w:sz="2" w:space="0" w:color="FFFFFF"/>
            <w:bottom w:val="dashed" w:sz="2" w:space="0" w:color="FFFFFF"/>
            <w:right w:val="dashed" w:sz="2" w:space="0" w:color="FFFFFF"/>
          </w:divBdr>
          <w:divsChild>
            <w:div w:id="832574497">
              <w:marLeft w:val="0"/>
              <w:marRight w:val="0"/>
              <w:marTop w:val="0"/>
              <w:marBottom w:val="0"/>
              <w:divBdr>
                <w:top w:val="dashed" w:sz="2" w:space="0" w:color="FFFFFF"/>
                <w:left w:val="dashed" w:sz="2" w:space="0" w:color="FFFFFF"/>
                <w:bottom w:val="dashed" w:sz="2" w:space="0" w:color="FFFFFF"/>
                <w:right w:val="dashed" w:sz="2" w:space="0" w:color="FFFFFF"/>
              </w:divBdr>
            </w:div>
            <w:div w:id="1156728795">
              <w:marLeft w:val="0"/>
              <w:marRight w:val="0"/>
              <w:marTop w:val="0"/>
              <w:marBottom w:val="0"/>
              <w:divBdr>
                <w:top w:val="dashed" w:sz="2" w:space="0" w:color="FFFFFF"/>
                <w:left w:val="dashed" w:sz="2" w:space="0" w:color="FFFFFF"/>
                <w:bottom w:val="dashed" w:sz="2" w:space="0" w:color="FFFFFF"/>
                <w:right w:val="dashed" w:sz="2" w:space="0" w:color="FFFFFF"/>
              </w:divBdr>
            </w:div>
            <w:div w:id="797649120">
              <w:marLeft w:val="0"/>
              <w:marRight w:val="0"/>
              <w:marTop w:val="0"/>
              <w:marBottom w:val="0"/>
              <w:divBdr>
                <w:top w:val="dashed" w:sz="2" w:space="0" w:color="FFFFFF"/>
                <w:left w:val="dashed" w:sz="2" w:space="0" w:color="FFFFFF"/>
                <w:bottom w:val="dashed" w:sz="2" w:space="0" w:color="FFFFFF"/>
                <w:right w:val="dashed" w:sz="2" w:space="0" w:color="FFFFFF"/>
              </w:divBdr>
            </w:div>
            <w:div w:id="6825099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3867087">
          <w:marLeft w:val="0"/>
          <w:marRight w:val="0"/>
          <w:marTop w:val="0"/>
          <w:marBottom w:val="0"/>
          <w:divBdr>
            <w:top w:val="dashed" w:sz="2" w:space="0" w:color="FFFFFF"/>
            <w:left w:val="dashed" w:sz="2" w:space="0" w:color="FFFFFF"/>
            <w:bottom w:val="dashed" w:sz="2" w:space="0" w:color="FFFFFF"/>
            <w:right w:val="dashed" w:sz="2" w:space="0" w:color="FFFFFF"/>
          </w:divBdr>
        </w:div>
        <w:div w:id="699816270">
          <w:marLeft w:val="0"/>
          <w:marRight w:val="0"/>
          <w:marTop w:val="0"/>
          <w:marBottom w:val="0"/>
          <w:divBdr>
            <w:top w:val="dashed" w:sz="2" w:space="0" w:color="FFFFFF"/>
            <w:left w:val="dashed" w:sz="2" w:space="0" w:color="FFFFFF"/>
            <w:bottom w:val="dashed" w:sz="2" w:space="0" w:color="FFFFFF"/>
            <w:right w:val="dashed" w:sz="2" w:space="0" w:color="FFFFFF"/>
          </w:divBdr>
          <w:divsChild>
            <w:div w:id="487357420">
              <w:marLeft w:val="0"/>
              <w:marRight w:val="0"/>
              <w:marTop w:val="0"/>
              <w:marBottom w:val="0"/>
              <w:divBdr>
                <w:top w:val="dashed" w:sz="2" w:space="0" w:color="FFFFFF"/>
                <w:left w:val="dashed" w:sz="2" w:space="0" w:color="FFFFFF"/>
                <w:bottom w:val="dashed" w:sz="2" w:space="0" w:color="FFFFFF"/>
                <w:right w:val="dashed" w:sz="2" w:space="0" w:color="FFFFFF"/>
              </w:divBdr>
            </w:div>
            <w:div w:id="903182790">
              <w:marLeft w:val="0"/>
              <w:marRight w:val="0"/>
              <w:marTop w:val="0"/>
              <w:marBottom w:val="0"/>
              <w:divBdr>
                <w:top w:val="dashed" w:sz="2" w:space="0" w:color="FFFFFF"/>
                <w:left w:val="dashed" w:sz="2" w:space="0" w:color="FFFFFF"/>
                <w:bottom w:val="dashed" w:sz="2" w:space="0" w:color="FFFFFF"/>
                <w:right w:val="dashed" w:sz="2" w:space="0" w:color="FFFFFF"/>
              </w:divBdr>
            </w:div>
            <w:div w:id="1436752977">
              <w:marLeft w:val="0"/>
              <w:marRight w:val="0"/>
              <w:marTop w:val="0"/>
              <w:marBottom w:val="0"/>
              <w:divBdr>
                <w:top w:val="dashed" w:sz="2" w:space="0" w:color="FFFFFF"/>
                <w:left w:val="dashed" w:sz="2" w:space="0" w:color="FFFFFF"/>
                <w:bottom w:val="dashed" w:sz="2" w:space="0" w:color="FFFFFF"/>
                <w:right w:val="dashed" w:sz="2" w:space="0" w:color="FFFFFF"/>
              </w:divBdr>
            </w:div>
            <w:div w:id="1853493012">
              <w:marLeft w:val="0"/>
              <w:marRight w:val="0"/>
              <w:marTop w:val="0"/>
              <w:marBottom w:val="0"/>
              <w:divBdr>
                <w:top w:val="dashed" w:sz="2" w:space="0" w:color="FFFFFF"/>
                <w:left w:val="dashed" w:sz="2" w:space="0" w:color="FFFFFF"/>
                <w:bottom w:val="dashed" w:sz="2" w:space="0" w:color="FFFFFF"/>
                <w:right w:val="dashed" w:sz="2" w:space="0" w:color="FFFFFF"/>
              </w:divBdr>
            </w:div>
            <w:div w:id="19862035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40366516">
      <w:bodyDiv w:val="1"/>
      <w:marLeft w:val="0"/>
      <w:marRight w:val="0"/>
      <w:marTop w:val="0"/>
      <w:marBottom w:val="0"/>
      <w:divBdr>
        <w:top w:val="none" w:sz="0" w:space="0" w:color="auto"/>
        <w:left w:val="none" w:sz="0" w:space="0" w:color="auto"/>
        <w:bottom w:val="none" w:sz="0" w:space="0" w:color="auto"/>
        <w:right w:val="none" w:sz="0" w:space="0" w:color="auto"/>
      </w:divBdr>
      <w:divsChild>
        <w:div w:id="563419158">
          <w:marLeft w:val="0"/>
          <w:marRight w:val="0"/>
          <w:marTop w:val="0"/>
          <w:marBottom w:val="0"/>
          <w:divBdr>
            <w:top w:val="dashed" w:sz="2" w:space="0" w:color="FFFFFF"/>
            <w:left w:val="dashed" w:sz="2" w:space="0" w:color="FFFFFF"/>
            <w:bottom w:val="dashed" w:sz="2" w:space="0" w:color="FFFFFF"/>
            <w:right w:val="dashed" w:sz="2" w:space="0" w:color="FFFFFF"/>
          </w:divBdr>
        </w:div>
        <w:div w:id="895968808">
          <w:marLeft w:val="0"/>
          <w:marRight w:val="0"/>
          <w:marTop w:val="0"/>
          <w:marBottom w:val="0"/>
          <w:divBdr>
            <w:top w:val="dashed" w:sz="2" w:space="0" w:color="FFFFFF"/>
            <w:left w:val="dashed" w:sz="2" w:space="0" w:color="FFFFFF"/>
            <w:bottom w:val="dashed" w:sz="2" w:space="0" w:color="FFFFFF"/>
            <w:right w:val="dashed" w:sz="2" w:space="0" w:color="FFFFFF"/>
          </w:divBdr>
          <w:divsChild>
            <w:div w:id="28529793">
              <w:marLeft w:val="0"/>
              <w:marRight w:val="0"/>
              <w:marTop w:val="0"/>
              <w:marBottom w:val="0"/>
              <w:divBdr>
                <w:top w:val="dashed" w:sz="2" w:space="0" w:color="FFFFFF"/>
                <w:left w:val="dashed" w:sz="2" w:space="0" w:color="FFFFFF"/>
                <w:bottom w:val="dashed" w:sz="2" w:space="0" w:color="FFFFFF"/>
                <w:right w:val="dashed" w:sz="2" w:space="0" w:color="FFFFFF"/>
              </w:divBdr>
            </w:div>
            <w:div w:id="1938631589">
              <w:marLeft w:val="0"/>
              <w:marRight w:val="0"/>
              <w:marTop w:val="0"/>
              <w:marBottom w:val="0"/>
              <w:divBdr>
                <w:top w:val="dashed" w:sz="2" w:space="0" w:color="FFFFFF"/>
                <w:left w:val="dashed" w:sz="2" w:space="0" w:color="FFFFFF"/>
                <w:bottom w:val="dashed" w:sz="2" w:space="0" w:color="FFFFFF"/>
                <w:right w:val="dashed" w:sz="2" w:space="0" w:color="FFFFFF"/>
              </w:divBdr>
            </w:div>
            <w:div w:id="2125495857">
              <w:marLeft w:val="0"/>
              <w:marRight w:val="0"/>
              <w:marTop w:val="0"/>
              <w:marBottom w:val="0"/>
              <w:divBdr>
                <w:top w:val="dashed" w:sz="2" w:space="0" w:color="FFFFFF"/>
                <w:left w:val="dashed" w:sz="2" w:space="0" w:color="FFFFFF"/>
                <w:bottom w:val="dashed" w:sz="2" w:space="0" w:color="FFFFFF"/>
                <w:right w:val="dashed" w:sz="2" w:space="0" w:color="FFFFFF"/>
              </w:divBdr>
            </w:div>
            <w:div w:id="1329671099">
              <w:marLeft w:val="0"/>
              <w:marRight w:val="0"/>
              <w:marTop w:val="0"/>
              <w:marBottom w:val="0"/>
              <w:divBdr>
                <w:top w:val="dashed" w:sz="2" w:space="0" w:color="FFFFFF"/>
                <w:left w:val="dashed" w:sz="2" w:space="0" w:color="FFFFFF"/>
                <w:bottom w:val="dashed" w:sz="2" w:space="0" w:color="FFFFFF"/>
                <w:right w:val="dashed" w:sz="2" w:space="0" w:color="FFFFFF"/>
              </w:divBdr>
            </w:div>
            <w:div w:id="8078659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57596221">
      <w:bodyDiv w:val="1"/>
      <w:marLeft w:val="0"/>
      <w:marRight w:val="0"/>
      <w:marTop w:val="0"/>
      <w:marBottom w:val="0"/>
      <w:divBdr>
        <w:top w:val="none" w:sz="0" w:space="0" w:color="auto"/>
        <w:left w:val="none" w:sz="0" w:space="0" w:color="auto"/>
        <w:bottom w:val="none" w:sz="0" w:space="0" w:color="auto"/>
        <w:right w:val="none" w:sz="0" w:space="0" w:color="auto"/>
      </w:divBdr>
      <w:divsChild>
        <w:div w:id="784077832">
          <w:marLeft w:val="0"/>
          <w:marRight w:val="0"/>
          <w:marTop w:val="0"/>
          <w:marBottom w:val="0"/>
          <w:divBdr>
            <w:top w:val="dashed" w:sz="2" w:space="0" w:color="FFFFFF"/>
            <w:left w:val="dashed" w:sz="2" w:space="0" w:color="FFFFFF"/>
            <w:bottom w:val="dashed" w:sz="2" w:space="0" w:color="FFFFFF"/>
            <w:right w:val="dashed" w:sz="2" w:space="0" w:color="FFFFFF"/>
          </w:divBdr>
        </w:div>
        <w:div w:id="886113972">
          <w:marLeft w:val="0"/>
          <w:marRight w:val="0"/>
          <w:marTop w:val="0"/>
          <w:marBottom w:val="0"/>
          <w:divBdr>
            <w:top w:val="dashed" w:sz="2" w:space="0" w:color="FFFFFF"/>
            <w:left w:val="dashed" w:sz="2" w:space="0" w:color="FFFFFF"/>
            <w:bottom w:val="dashed" w:sz="2" w:space="0" w:color="FFFFFF"/>
            <w:right w:val="dashed" w:sz="2" w:space="0" w:color="FFFFFF"/>
          </w:divBdr>
          <w:divsChild>
            <w:div w:id="380443350">
              <w:marLeft w:val="0"/>
              <w:marRight w:val="0"/>
              <w:marTop w:val="0"/>
              <w:marBottom w:val="0"/>
              <w:divBdr>
                <w:top w:val="dashed" w:sz="2" w:space="0" w:color="FFFFFF"/>
                <w:left w:val="dashed" w:sz="2" w:space="0" w:color="FFFFFF"/>
                <w:bottom w:val="dashed" w:sz="2" w:space="0" w:color="FFFFFF"/>
                <w:right w:val="dashed" w:sz="2" w:space="0" w:color="FFFFFF"/>
              </w:divBdr>
            </w:div>
            <w:div w:id="62023729">
              <w:marLeft w:val="0"/>
              <w:marRight w:val="0"/>
              <w:marTop w:val="0"/>
              <w:marBottom w:val="0"/>
              <w:divBdr>
                <w:top w:val="dashed" w:sz="2" w:space="0" w:color="FFFFFF"/>
                <w:left w:val="dashed" w:sz="2" w:space="0" w:color="FFFFFF"/>
                <w:bottom w:val="dashed" w:sz="2" w:space="0" w:color="FFFFFF"/>
                <w:right w:val="dashed" w:sz="2" w:space="0" w:color="FFFFFF"/>
              </w:divBdr>
            </w:div>
            <w:div w:id="506361437">
              <w:marLeft w:val="0"/>
              <w:marRight w:val="0"/>
              <w:marTop w:val="0"/>
              <w:marBottom w:val="0"/>
              <w:divBdr>
                <w:top w:val="dashed" w:sz="2" w:space="0" w:color="FFFFFF"/>
                <w:left w:val="dashed" w:sz="2" w:space="0" w:color="FFFFFF"/>
                <w:bottom w:val="dashed" w:sz="2" w:space="0" w:color="FFFFFF"/>
                <w:right w:val="dashed" w:sz="2" w:space="0" w:color="FFFFFF"/>
              </w:divBdr>
              <w:divsChild>
                <w:div w:id="1496341091">
                  <w:marLeft w:val="0"/>
                  <w:marRight w:val="0"/>
                  <w:marTop w:val="0"/>
                  <w:marBottom w:val="0"/>
                  <w:divBdr>
                    <w:top w:val="dashed" w:sz="2" w:space="0" w:color="FFFFFF"/>
                    <w:left w:val="dashed" w:sz="2" w:space="0" w:color="FFFFFF"/>
                    <w:bottom w:val="dashed" w:sz="2" w:space="0" w:color="FFFFFF"/>
                    <w:right w:val="dashed" w:sz="2" w:space="0" w:color="FFFFFF"/>
                  </w:divBdr>
                </w:div>
                <w:div w:id="650717313">
                  <w:marLeft w:val="0"/>
                  <w:marRight w:val="0"/>
                  <w:marTop w:val="0"/>
                  <w:marBottom w:val="0"/>
                  <w:divBdr>
                    <w:top w:val="dashed" w:sz="2" w:space="0" w:color="FFFFFF"/>
                    <w:left w:val="dashed" w:sz="2" w:space="0" w:color="FFFFFF"/>
                    <w:bottom w:val="dashed" w:sz="2" w:space="0" w:color="FFFFFF"/>
                    <w:right w:val="dashed" w:sz="2" w:space="0" w:color="FFFFFF"/>
                  </w:divBdr>
                </w:div>
                <w:div w:id="16534131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8678082">
              <w:marLeft w:val="0"/>
              <w:marRight w:val="0"/>
              <w:marTop w:val="0"/>
              <w:marBottom w:val="0"/>
              <w:divBdr>
                <w:top w:val="dashed" w:sz="2" w:space="0" w:color="FFFFFF"/>
                <w:left w:val="dashed" w:sz="2" w:space="0" w:color="FFFFFF"/>
                <w:bottom w:val="dashed" w:sz="2" w:space="0" w:color="FFFFFF"/>
                <w:right w:val="dashed" w:sz="2" w:space="0" w:color="FFFFFF"/>
              </w:divBdr>
            </w:div>
            <w:div w:id="750392896">
              <w:marLeft w:val="0"/>
              <w:marRight w:val="0"/>
              <w:marTop w:val="0"/>
              <w:marBottom w:val="0"/>
              <w:divBdr>
                <w:top w:val="dashed" w:sz="2" w:space="0" w:color="FFFFFF"/>
                <w:left w:val="dashed" w:sz="2" w:space="0" w:color="FFFFFF"/>
                <w:bottom w:val="dashed" w:sz="2" w:space="0" w:color="FFFFFF"/>
                <w:right w:val="dashed" w:sz="2" w:space="0" w:color="FFFFFF"/>
              </w:divBdr>
              <w:divsChild>
                <w:div w:id="1813516660">
                  <w:marLeft w:val="0"/>
                  <w:marRight w:val="0"/>
                  <w:marTop w:val="0"/>
                  <w:marBottom w:val="0"/>
                  <w:divBdr>
                    <w:top w:val="dashed" w:sz="2" w:space="0" w:color="FFFFFF"/>
                    <w:left w:val="dashed" w:sz="2" w:space="0" w:color="FFFFFF"/>
                    <w:bottom w:val="dashed" w:sz="2" w:space="0" w:color="FFFFFF"/>
                    <w:right w:val="dashed" w:sz="2" w:space="0" w:color="FFFFFF"/>
                  </w:divBdr>
                </w:div>
                <w:div w:id="6854008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6793450">
      <w:bodyDiv w:val="1"/>
      <w:marLeft w:val="0"/>
      <w:marRight w:val="0"/>
      <w:marTop w:val="0"/>
      <w:marBottom w:val="0"/>
      <w:divBdr>
        <w:top w:val="none" w:sz="0" w:space="0" w:color="auto"/>
        <w:left w:val="none" w:sz="0" w:space="0" w:color="auto"/>
        <w:bottom w:val="none" w:sz="0" w:space="0" w:color="auto"/>
        <w:right w:val="none" w:sz="0" w:space="0" w:color="auto"/>
      </w:divBdr>
      <w:divsChild>
        <w:div w:id="1450659864">
          <w:marLeft w:val="0"/>
          <w:marRight w:val="0"/>
          <w:marTop w:val="0"/>
          <w:marBottom w:val="0"/>
          <w:divBdr>
            <w:top w:val="dashed" w:sz="2" w:space="0" w:color="FFFFFF"/>
            <w:left w:val="dashed" w:sz="2" w:space="0" w:color="FFFFFF"/>
            <w:bottom w:val="dashed" w:sz="2" w:space="0" w:color="FFFFFF"/>
            <w:right w:val="dashed" w:sz="2" w:space="0" w:color="FFFFFF"/>
          </w:divBdr>
          <w:divsChild>
            <w:div w:id="3316418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4314281">
          <w:marLeft w:val="0"/>
          <w:marRight w:val="0"/>
          <w:marTop w:val="0"/>
          <w:marBottom w:val="0"/>
          <w:divBdr>
            <w:top w:val="dashed" w:sz="2" w:space="0" w:color="FFFFFF"/>
            <w:left w:val="dashed" w:sz="2" w:space="0" w:color="FFFFFF"/>
            <w:bottom w:val="dashed" w:sz="2" w:space="0" w:color="FFFFFF"/>
            <w:right w:val="dashed" w:sz="2" w:space="0" w:color="FFFFFF"/>
          </w:divBdr>
        </w:div>
        <w:div w:id="1750729870">
          <w:marLeft w:val="0"/>
          <w:marRight w:val="0"/>
          <w:marTop w:val="0"/>
          <w:marBottom w:val="0"/>
          <w:divBdr>
            <w:top w:val="dashed" w:sz="2" w:space="0" w:color="FFFFFF"/>
            <w:left w:val="dashed" w:sz="2" w:space="0" w:color="FFFFFF"/>
            <w:bottom w:val="dashed" w:sz="2" w:space="0" w:color="FFFFFF"/>
            <w:right w:val="dashed" w:sz="2" w:space="0" w:color="FFFFFF"/>
          </w:divBdr>
          <w:divsChild>
            <w:div w:id="10217077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74578605">
      <w:bodyDiv w:val="1"/>
      <w:marLeft w:val="0"/>
      <w:marRight w:val="0"/>
      <w:marTop w:val="0"/>
      <w:marBottom w:val="0"/>
      <w:divBdr>
        <w:top w:val="none" w:sz="0" w:space="0" w:color="auto"/>
        <w:left w:val="none" w:sz="0" w:space="0" w:color="auto"/>
        <w:bottom w:val="none" w:sz="0" w:space="0" w:color="auto"/>
        <w:right w:val="none" w:sz="0" w:space="0" w:color="auto"/>
      </w:divBdr>
      <w:divsChild>
        <w:div w:id="1695302757">
          <w:marLeft w:val="0"/>
          <w:marRight w:val="0"/>
          <w:marTop w:val="0"/>
          <w:marBottom w:val="0"/>
          <w:divBdr>
            <w:top w:val="dashed" w:sz="2" w:space="0" w:color="FFFFFF"/>
            <w:left w:val="dashed" w:sz="2" w:space="0" w:color="FFFFFF"/>
            <w:bottom w:val="dashed" w:sz="2" w:space="0" w:color="FFFFFF"/>
            <w:right w:val="dashed" w:sz="2" w:space="0" w:color="FFFFFF"/>
          </w:divBdr>
        </w:div>
        <w:div w:id="2102799621">
          <w:marLeft w:val="0"/>
          <w:marRight w:val="0"/>
          <w:marTop w:val="0"/>
          <w:marBottom w:val="0"/>
          <w:divBdr>
            <w:top w:val="dashed" w:sz="2" w:space="0" w:color="FFFFFF"/>
            <w:left w:val="dashed" w:sz="2" w:space="0" w:color="FFFFFF"/>
            <w:bottom w:val="dashed" w:sz="2" w:space="0" w:color="FFFFFF"/>
            <w:right w:val="dashed" w:sz="2" w:space="0" w:color="FFFFFF"/>
          </w:divBdr>
          <w:divsChild>
            <w:div w:id="1640458401">
              <w:marLeft w:val="0"/>
              <w:marRight w:val="0"/>
              <w:marTop w:val="0"/>
              <w:marBottom w:val="0"/>
              <w:divBdr>
                <w:top w:val="dashed" w:sz="2" w:space="0" w:color="FFFFFF"/>
                <w:left w:val="dashed" w:sz="2" w:space="0" w:color="FFFFFF"/>
                <w:bottom w:val="dashed" w:sz="2" w:space="0" w:color="FFFFFF"/>
                <w:right w:val="dashed" w:sz="2" w:space="0" w:color="FFFFFF"/>
              </w:divBdr>
            </w:div>
            <w:div w:id="431627722">
              <w:marLeft w:val="0"/>
              <w:marRight w:val="0"/>
              <w:marTop w:val="0"/>
              <w:marBottom w:val="0"/>
              <w:divBdr>
                <w:top w:val="dashed" w:sz="2" w:space="0" w:color="FFFFFF"/>
                <w:left w:val="dashed" w:sz="2" w:space="0" w:color="FFFFFF"/>
                <w:bottom w:val="dashed" w:sz="2" w:space="0" w:color="FFFFFF"/>
                <w:right w:val="dashed" w:sz="2" w:space="0" w:color="FFFFFF"/>
              </w:divBdr>
            </w:div>
            <w:div w:id="1573855463">
              <w:marLeft w:val="0"/>
              <w:marRight w:val="0"/>
              <w:marTop w:val="0"/>
              <w:marBottom w:val="0"/>
              <w:divBdr>
                <w:top w:val="dashed" w:sz="2" w:space="0" w:color="FFFFFF"/>
                <w:left w:val="dashed" w:sz="2" w:space="0" w:color="FFFFFF"/>
                <w:bottom w:val="dashed" w:sz="2" w:space="0" w:color="FFFFFF"/>
                <w:right w:val="dashed" w:sz="2" w:space="0" w:color="FFFFFF"/>
              </w:divBdr>
            </w:div>
            <w:div w:id="1361393741">
              <w:marLeft w:val="0"/>
              <w:marRight w:val="0"/>
              <w:marTop w:val="0"/>
              <w:marBottom w:val="0"/>
              <w:divBdr>
                <w:top w:val="dashed" w:sz="2" w:space="0" w:color="FFFFFF"/>
                <w:left w:val="dashed" w:sz="2" w:space="0" w:color="FFFFFF"/>
                <w:bottom w:val="dashed" w:sz="2" w:space="0" w:color="FFFFFF"/>
                <w:right w:val="dashed" w:sz="2" w:space="0" w:color="FFFFFF"/>
              </w:divBdr>
            </w:div>
            <w:div w:id="20977482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55676505">
      <w:bodyDiv w:val="1"/>
      <w:marLeft w:val="0"/>
      <w:marRight w:val="0"/>
      <w:marTop w:val="0"/>
      <w:marBottom w:val="0"/>
      <w:divBdr>
        <w:top w:val="none" w:sz="0" w:space="0" w:color="auto"/>
        <w:left w:val="none" w:sz="0" w:space="0" w:color="auto"/>
        <w:bottom w:val="none" w:sz="0" w:space="0" w:color="auto"/>
        <w:right w:val="none" w:sz="0" w:space="0" w:color="auto"/>
      </w:divBdr>
      <w:divsChild>
        <w:div w:id="1713964095">
          <w:marLeft w:val="0"/>
          <w:marRight w:val="0"/>
          <w:marTop w:val="0"/>
          <w:marBottom w:val="0"/>
          <w:divBdr>
            <w:top w:val="dashed" w:sz="2" w:space="0" w:color="FFFFFF"/>
            <w:left w:val="dashed" w:sz="2" w:space="0" w:color="FFFFFF"/>
            <w:bottom w:val="dashed" w:sz="2" w:space="0" w:color="FFFFFF"/>
            <w:right w:val="dashed" w:sz="2" w:space="0" w:color="FFFFFF"/>
          </w:divBdr>
        </w:div>
        <w:div w:id="551504242">
          <w:marLeft w:val="0"/>
          <w:marRight w:val="0"/>
          <w:marTop w:val="0"/>
          <w:marBottom w:val="0"/>
          <w:divBdr>
            <w:top w:val="dashed" w:sz="2" w:space="0" w:color="FFFFFF"/>
            <w:left w:val="dashed" w:sz="2" w:space="0" w:color="FFFFFF"/>
            <w:bottom w:val="dashed" w:sz="2" w:space="0" w:color="FFFFFF"/>
            <w:right w:val="dashed" w:sz="2" w:space="0" w:color="FFFFFF"/>
          </w:divBdr>
          <w:divsChild>
            <w:div w:id="1814323273">
              <w:marLeft w:val="0"/>
              <w:marRight w:val="0"/>
              <w:marTop w:val="0"/>
              <w:marBottom w:val="0"/>
              <w:divBdr>
                <w:top w:val="dashed" w:sz="2" w:space="0" w:color="FFFFFF"/>
                <w:left w:val="dashed" w:sz="2" w:space="0" w:color="FFFFFF"/>
                <w:bottom w:val="dashed" w:sz="2" w:space="0" w:color="FFFFFF"/>
                <w:right w:val="dashed" w:sz="2" w:space="0" w:color="FFFFFF"/>
              </w:divBdr>
            </w:div>
            <w:div w:id="1817913031">
              <w:marLeft w:val="0"/>
              <w:marRight w:val="0"/>
              <w:marTop w:val="0"/>
              <w:marBottom w:val="0"/>
              <w:divBdr>
                <w:top w:val="dashed" w:sz="2" w:space="0" w:color="FFFFFF"/>
                <w:left w:val="dashed" w:sz="2" w:space="0" w:color="FFFFFF"/>
                <w:bottom w:val="dashed" w:sz="2" w:space="0" w:color="FFFFFF"/>
                <w:right w:val="dashed" w:sz="2" w:space="0" w:color="FFFFFF"/>
              </w:divBdr>
              <w:divsChild>
                <w:div w:id="2097745366">
                  <w:marLeft w:val="0"/>
                  <w:marRight w:val="0"/>
                  <w:marTop w:val="0"/>
                  <w:marBottom w:val="0"/>
                  <w:divBdr>
                    <w:top w:val="dashed" w:sz="2" w:space="0" w:color="FFFFFF"/>
                    <w:left w:val="dashed" w:sz="2" w:space="0" w:color="FFFFFF"/>
                    <w:bottom w:val="dashed" w:sz="2" w:space="0" w:color="FFFFFF"/>
                    <w:right w:val="dashed" w:sz="2" w:space="0" w:color="FFFFFF"/>
                  </w:divBdr>
                </w:div>
                <w:div w:id="12283464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997002232">
      <w:bodyDiv w:val="1"/>
      <w:marLeft w:val="0"/>
      <w:marRight w:val="0"/>
      <w:marTop w:val="0"/>
      <w:marBottom w:val="0"/>
      <w:divBdr>
        <w:top w:val="none" w:sz="0" w:space="0" w:color="auto"/>
        <w:left w:val="none" w:sz="0" w:space="0" w:color="auto"/>
        <w:bottom w:val="none" w:sz="0" w:space="0" w:color="auto"/>
        <w:right w:val="none" w:sz="0" w:space="0" w:color="auto"/>
      </w:divBdr>
      <w:divsChild>
        <w:div w:id="1811899932">
          <w:marLeft w:val="0"/>
          <w:marRight w:val="0"/>
          <w:marTop w:val="0"/>
          <w:marBottom w:val="0"/>
          <w:divBdr>
            <w:top w:val="dashed" w:sz="2" w:space="0" w:color="FFFFFF"/>
            <w:left w:val="dashed" w:sz="2" w:space="0" w:color="FFFFFF"/>
            <w:bottom w:val="dashed" w:sz="2" w:space="0" w:color="FFFFFF"/>
            <w:right w:val="dashed" w:sz="2" w:space="0" w:color="FFFFFF"/>
          </w:divBdr>
        </w:div>
        <w:div w:id="944728680">
          <w:marLeft w:val="0"/>
          <w:marRight w:val="0"/>
          <w:marTop w:val="0"/>
          <w:marBottom w:val="0"/>
          <w:divBdr>
            <w:top w:val="dashed" w:sz="2" w:space="0" w:color="FFFFFF"/>
            <w:left w:val="dashed" w:sz="2" w:space="0" w:color="FFFFFF"/>
            <w:bottom w:val="dashed" w:sz="2" w:space="0" w:color="FFFFFF"/>
            <w:right w:val="dashed" w:sz="2" w:space="0" w:color="FFFFFF"/>
          </w:divBdr>
          <w:divsChild>
            <w:div w:id="1806460996">
              <w:marLeft w:val="0"/>
              <w:marRight w:val="0"/>
              <w:marTop w:val="0"/>
              <w:marBottom w:val="0"/>
              <w:divBdr>
                <w:top w:val="dashed" w:sz="2" w:space="0" w:color="FFFFFF"/>
                <w:left w:val="dashed" w:sz="2" w:space="0" w:color="FFFFFF"/>
                <w:bottom w:val="dashed" w:sz="2" w:space="0" w:color="FFFFFF"/>
                <w:right w:val="dashed" w:sz="2" w:space="0" w:color="FFFFFF"/>
              </w:divBdr>
            </w:div>
            <w:div w:id="755518828">
              <w:marLeft w:val="0"/>
              <w:marRight w:val="0"/>
              <w:marTop w:val="0"/>
              <w:marBottom w:val="0"/>
              <w:divBdr>
                <w:top w:val="dashed" w:sz="2" w:space="0" w:color="FFFFFF"/>
                <w:left w:val="dashed" w:sz="2" w:space="0" w:color="FFFFFF"/>
                <w:bottom w:val="dashed" w:sz="2" w:space="0" w:color="FFFFFF"/>
                <w:right w:val="dashed" w:sz="2" w:space="0" w:color="FFFFFF"/>
              </w:divBdr>
            </w:div>
            <w:div w:id="1429080398">
              <w:marLeft w:val="0"/>
              <w:marRight w:val="0"/>
              <w:marTop w:val="0"/>
              <w:marBottom w:val="0"/>
              <w:divBdr>
                <w:top w:val="dashed" w:sz="2" w:space="0" w:color="FFFFFF"/>
                <w:left w:val="dashed" w:sz="2" w:space="0" w:color="FFFFFF"/>
                <w:bottom w:val="dashed" w:sz="2" w:space="0" w:color="FFFFFF"/>
                <w:right w:val="dashed" w:sz="2" w:space="0" w:color="FFFFFF"/>
              </w:divBdr>
            </w:div>
            <w:div w:id="1942451299">
              <w:marLeft w:val="0"/>
              <w:marRight w:val="0"/>
              <w:marTop w:val="0"/>
              <w:marBottom w:val="0"/>
              <w:divBdr>
                <w:top w:val="dashed" w:sz="2" w:space="0" w:color="FFFFFF"/>
                <w:left w:val="dashed" w:sz="2" w:space="0" w:color="FFFFFF"/>
                <w:bottom w:val="dashed" w:sz="2" w:space="0" w:color="FFFFFF"/>
                <w:right w:val="dashed" w:sz="2" w:space="0" w:color="FFFFFF"/>
              </w:divBdr>
            </w:div>
            <w:div w:id="301888116">
              <w:marLeft w:val="0"/>
              <w:marRight w:val="0"/>
              <w:marTop w:val="0"/>
              <w:marBottom w:val="0"/>
              <w:divBdr>
                <w:top w:val="dashed" w:sz="2" w:space="0" w:color="FFFFFF"/>
                <w:left w:val="dashed" w:sz="2" w:space="0" w:color="FFFFFF"/>
                <w:bottom w:val="dashed" w:sz="2" w:space="0" w:color="FFFFFF"/>
                <w:right w:val="dashed" w:sz="2" w:space="0" w:color="FFFFFF"/>
              </w:divBdr>
            </w:div>
            <w:div w:id="135882384">
              <w:marLeft w:val="0"/>
              <w:marRight w:val="0"/>
              <w:marTop w:val="0"/>
              <w:marBottom w:val="0"/>
              <w:divBdr>
                <w:top w:val="dashed" w:sz="2" w:space="0" w:color="FFFFFF"/>
                <w:left w:val="dashed" w:sz="2" w:space="0" w:color="FFFFFF"/>
                <w:bottom w:val="dashed" w:sz="2" w:space="0" w:color="FFFFFF"/>
                <w:right w:val="dashed" w:sz="2" w:space="0" w:color="FFFFFF"/>
              </w:divBdr>
            </w:div>
            <w:div w:id="910385684">
              <w:marLeft w:val="0"/>
              <w:marRight w:val="0"/>
              <w:marTop w:val="0"/>
              <w:marBottom w:val="0"/>
              <w:divBdr>
                <w:top w:val="dashed" w:sz="2" w:space="0" w:color="FFFFFF"/>
                <w:left w:val="dashed" w:sz="2" w:space="0" w:color="FFFFFF"/>
                <w:bottom w:val="dashed" w:sz="2" w:space="0" w:color="FFFFFF"/>
                <w:right w:val="dashed" w:sz="2" w:space="0" w:color="FFFFFF"/>
              </w:divBdr>
            </w:div>
            <w:div w:id="1017121335">
              <w:marLeft w:val="0"/>
              <w:marRight w:val="0"/>
              <w:marTop w:val="0"/>
              <w:marBottom w:val="0"/>
              <w:divBdr>
                <w:top w:val="dashed" w:sz="2" w:space="0" w:color="FFFFFF"/>
                <w:left w:val="dashed" w:sz="2" w:space="0" w:color="FFFFFF"/>
                <w:bottom w:val="dashed" w:sz="2" w:space="0" w:color="FFFFFF"/>
                <w:right w:val="dashed" w:sz="2" w:space="0" w:color="FFFFFF"/>
              </w:divBdr>
            </w:div>
            <w:div w:id="1709795042">
              <w:marLeft w:val="0"/>
              <w:marRight w:val="0"/>
              <w:marTop w:val="0"/>
              <w:marBottom w:val="0"/>
              <w:divBdr>
                <w:top w:val="dashed" w:sz="2" w:space="0" w:color="FFFFFF"/>
                <w:left w:val="dashed" w:sz="2" w:space="0" w:color="FFFFFF"/>
                <w:bottom w:val="dashed" w:sz="2" w:space="0" w:color="FFFFFF"/>
                <w:right w:val="dashed" w:sz="2" w:space="0" w:color="FFFFFF"/>
              </w:divBdr>
            </w:div>
            <w:div w:id="4588396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26635589">
      <w:bodyDiv w:val="1"/>
      <w:marLeft w:val="0"/>
      <w:marRight w:val="0"/>
      <w:marTop w:val="0"/>
      <w:marBottom w:val="0"/>
      <w:divBdr>
        <w:top w:val="none" w:sz="0" w:space="0" w:color="auto"/>
        <w:left w:val="none" w:sz="0" w:space="0" w:color="auto"/>
        <w:bottom w:val="none" w:sz="0" w:space="0" w:color="auto"/>
        <w:right w:val="none" w:sz="0" w:space="0" w:color="auto"/>
      </w:divBdr>
      <w:divsChild>
        <w:div w:id="1696495384">
          <w:marLeft w:val="0"/>
          <w:marRight w:val="0"/>
          <w:marTop w:val="0"/>
          <w:marBottom w:val="0"/>
          <w:divBdr>
            <w:top w:val="dashed" w:sz="2" w:space="0" w:color="FFFFFF"/>
            <w:left w:val="dashed" w:sz="2" w:space="0" w:color="FFFFFF"/>
            <w:bottom w:val="dashed" w:sz="2" w:space="0" w:color="FFFFFF"/>
            <w:right w:val="dashed" w:sz="2" w:space="0" w:color="FFFFFF"/>
          </w:divBdr>
        </w:div>
        <w:div w:id="665282842">
          <w:marLeft w:val="0"/>
          <w:marRight w:val="0"/>
          <w:marTop w:val="0"/>
          <w:marBottom w:val="0"/>
          <w:divBdr>
            <w:top w:val="dashed" w:sz="2" w:space="0" w:color="FFFFFF"/>
            <w:left w:val="dashed" w:sz="2" w:space="0" w:color="FFFFFF"/>
            <w:bottom w:val="dashed" w:sz="2" w:space="0" w:color="FFFFFF"/>
            <w:right w:val="dashed" w:sz="2" w:space="0" w:color="FFFFFF"/>
          </w:divBdr>
          <w:divsChild>
            <w:div w:id="2118151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98080674">
      <w:bodyDiv w:val="1"/>
      <w:marLeft w:val="0"/>
      <w:marRight w:val="0"/>
      <w:marTop w:val="0"/>
      <w:marBottom w:val="0"/>
      <w:divBdr>
        <w:top w:val="none" w:sz="0" w:space="0" w:color="auto"/>
        <w:left w:val="none" w:sz="0" w:space="0" w:color="auto"/>
        <w:bottom w:val="none" w:sz="0" w:space="0" w:color="auto"/>
        <w:right w:val="none" w:sz="0" w:space="0" w:color="auto"/>
      </w:divBdr>
      <w:divsChild>
        <w:div w:id="821894953">
          <w:marLeft w:val="0"/>
          <w:marRight w:val="0"/>
          <w:marTop w:val="0"/>
          <w:marBottom w:val="0"/>
          <w:divBdr>
            <w:top w:val="dashed" w:sz="2" w:space="0" w:color="FFFFFF"/>
            <w:left w:val="dashed" w:sz="2" w:space="0" w:color="FFFFFF"/>
            <w:bottom w:val="dashed" w:sz="2" w:space="0" w:color="FFFFFF"/>
            <w:right w:val="dashed" w:sz="2" w:space="0" w:color="FFFFFF"/>
          </w:divBdr>
        </w:div>
        <w:div w:id="1597985029">
          <w:marLeft w:val="0"/>
          <w:marRight w:val="0"/>
          <w:marTop w:val="0"/>
          <w:marBottom w:val="0"/>
          <w:divBdr>
            <w:top w:val="dashed" w:sz="2" w:space="0" w:color="FFFFFF"/>
            <w:left w:val="dashed" w:sz="2" w:space="0" w:color="FFFFFF"/>
            <w:bottom w:val="dashed" w:sz="2" w:space="0" w:color="FFFFFF"/>
            <w:right w:val="dashed" w:sz="2" w:space="0" w:color="FFFFFF"/>
          </w:divBdr>
          <w:divsChild>
            <w:div w:id="19431035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37921037">
      <w:bodyDiv w:val="1"/>
      <w:marLeft w:val="0"/>
      <w:marRight w:val="0"/>
      <w:marTop w:val="0"/>
      <w:marBottom w:val="0"/>
      <w:divBdr>
        <w:top w:val="none" w:sz="0" w:space="0" w:color="auto"/>
        <w:left w:val="none" w:sz="0" w:space="0" w:color="auto"/>
        <w:bottom w:val="none" w:sz="0" w:space="0" w:color="auto"/>
        <w:right w:val="none" w:sz="0" w:space="0" w:color="auto"/>
      </w:divBdr>
      <w:divsChild>
        <w:div w:id="157775196">
          <w:marLeft w:val="0"/>
          <w:marRight w:val="0"/>
          <w:marTop w:val="0"/>
          <w:marBottom w:val="0"/>
          <w:divBdr>
            <w:top w:val="dashed" w:sz="2" w:space="0" w:color="FFFFFF"/>
            <w:left w:val="dashed" w:sz="2" w:space="0" w:color="FFFFFF"/>
            <w:bottom w:val="dashed" w:sz="2" w:space="0" w:color="FFFFFF"/>
            <w:right w:val="dashed" w:sz="2" w:space="0" w:color="FFFFFF"/>
          </w:divBdr>
        </w:div>
        <w:div w:id="1766413897">
          <w:marLeft w:val="0"/>
          <w:marRight w:val="0"/>
          <w:marTop w:val="0"/>
          <w:marBottom w:val="0"/>
          <w:divBdr>
            <w:top w:val="dashed" w:sz="2" w:space="0" w:color="FFFFFF"/>
            <w:left w:val="dashed" w:sz="2" w:space="0" w:color="FFFFFF"/>
            <w:bottom w:val="dashed" w:sz="2" w:space="0" w:color="FFFFFF"/>
            <w:right w:val="dashed" w:sz="2" w:space="0" w:color="FFFFFF"/>
          </w:divBdr>
          <w:divsChild>
            <w:div w:id="2060320915">
              <w:marLeft w:val="0"/>
              <w:marRight w:val="0"/>
              <w:marTop w:val="0"/>
              <w:marBottom w:val="0"/>
              <w:divBdr>
                <w:top w:val="dashed" w:sz="2" w:space="0" w:color="FFFFFF"/>
                <w:left w:val="dashed" w:sz="2" w:space="0" w:color="FFFFFF"/>
                <w:bottom w:val="dashed" w:sz="2" w:space="0" w:color="FFFFFF"/>
                <w:right w:val="dashed" w:sz="2" w:space="0" w:color="FFFFFF"/>
              </w:divBdr>
            </w:div>
            <w:div w:id="309213282">
              <w:marLeft w:val="0"/>
              <w:marRight w:val="0"/>
              <w:marTop w:val="0"/>
              <w:marBottom w:val="0"/>
              <w:divBdr>
                <w:top w:val="dashed" w:sz="2" w:space="0" w:color="FFFFFF"/>
                <w:left w:val="dashed" w:sz="2" w:space="0" w:color="FFFFFF"/>
                <w:bottom w:val="dashed" w:sz="2" w:space="0" w:color="FFFFFF"/>
                <w:right w:val="dashed" w:sz="2" w:space="0" w:color="FFFFFF"/>
              </w:divBdr>
            </w:div>
            <w:div w:id="320232343">
              <w:marLeft w:val="0"/>
              <w:marRight w:val="0"/>
              <w:marTop w:val="0"/>
              <w:marBottom w:val="0"/>
              <w:divBdr>
                <w:top w:val="dashed" w:sz="2" w:space="0" w:color="FFFFFF"/>
                <w:left w:val="dashed" w:sz="2" w:space="0" w:color="FFFFFF"/>
                <w:bottom w:val="dashed" w:sz="2" w:space="0" w:color="FFFFFF"/>
                <w:right w:val="dashed" w:sz="2" w:space="0" w:color="FFFFFF"/>
              </w:divBdr>
            </w:div>
            <w:div w:id="1357929068">
              <w:marLeft w:val="0"/>
              <w:marRight w:val="0"/>
              <w:marTop w:val="0"/>
              <w:marBottom w:val="0"/>
              <w:divBdr>
                <w:top w:val="dashed" w:sz="2" w:space="0" w:color="FFFFFF"/>
                <w:left w:val="dashed" w:sz="2" w:space="0" w:color="FFFFFF"/>
                <w:bottom w:val="dashed" w:sz="2" w:space="0" w:color="FFFFFF"/>
                <w:right w:val="dashed" w:sz="2" w:space="0" w:color="FFFFFF"/>
              </w:divBdr>
            </w:div>
            <w:div w:id="1662661753">
              <w:marLeft w:val="0"/>
              <w:marRight w:val="0"/>
              <w:marTop w:val="0"/>
              <w:marBottom w:val="0"/>
              <w:divBdr>
                <w:top w:val="dashed" w:sz="2" w:space="0" w:color="FFFFFF"/>
                <w:left w:val="dashed" w:sz="2" w:space="0" w:color="FFFFFF"/>
                <w:bottom w:val="dashed" w:sz="2" w:space="0" w:color="FFFFFF"/>
                <w:right w:val="dashed" w:sz="2" w:space="0" w:color="FFFFFF"/>
              </w:divBdr>
              <w:divsChild>
                <w:div w:id="33123976">
                  <w:marLeft w:val="0"/>
                  <w:marRight w:val="0"/>
                  <w:marTop w:val="0"/>
                  <w:marBottom w:val="0"/>
                  <w:divBdr>
                    <w:top w:val="dashed" w:sz="2" w:space="0" w:color="FFFFFF"/>
                    <w:left w:val="dashed" w:sz="2" w:space="0" w:color="FFFFFF"/>
                    <w:bottom w:val="dashed" w:sz="2" w:space="0" w:color="FFFFFF"/>
                    <w:right w:val="dashed" w:sz="2" w:space="0" w:color="FFFFFF"/>
                  </w:divBdr>
                </w:div>
                <w:div w:id="1608495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8198703">
              <w:marLeft w:val="0"/>
              <w:marRight w:val="0"/>
              <w:marTop w:val="0"/>
              <w:marBottom w:val="0"/>
              <w:divBdr>
                <w:top w:val="dashed" w:sz="2" w:space="0" w:color="FFFFFF"/>
                <w:left w:val="dashed" w:sz="2" w:space="0" w:color="FFFFFF"/>
                <w:bottom w:val="dashed" w:sz="2" w:space="0" w:color="FFFFFF"/>
                <w:right w:val="dashed" w:sz="2" w:space="0" w:color="FFFFFF"/>
              </w:divBdr>
            </w:div>
            <w:div w:id="1475220107">
              <w:marLeft w:val="0"/>
              <w:marRight w:val="0"/>
              <w:marTop w:val="0"/>
              <w:marBottom w:val="0"/>
              <w:divBdr>
                <w:top w:val="dashed" w:sz="2" w:space="0" w:color="FFFFFF"/>
                <w:left w:val="dashed" w:sz="2" w:space="0" w:color="FFFFFF"/>
                <w:bottom w:val="dashed" w:sz="2" w:space="0" w:color="FFFFFF"/>
                <w:right w:val="dashed" w:sz="2" w:space="0" w:color="FFFFFF"/>
              </w:divBdr>
            </w:div>
            <w:div w:id="1558665443">
              <w:marLeft w:val="0"/>
              <w:marRight w:val="0"/>
              <w:marTop w:val="0"/>
              <w:marBottom w:val="0"/>
              <w:divBdr>
                <w:top w:val="dashed" w:sz="2" w:space="0" w:color="FFFFFF"/>
                <w:left w:val="dashed" w:sz="2" w:space="0" w:color="FFFFFF"/>
                <w:bottom w:val="dashed" w:sz="2" w:space="0" w:color="FFFFFF"/>
                <w:right w:val="dashed" w:sz="2" w:space="0" w:color="FFFFFF"/>
              </w:divBdr>
            </w:div>
            <w:div w:id="7971453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1635003">
      <w:bodyDiv w:val="1"/>
      <w:marLeft w:val="0"/>
      <w:marRight w:val="0"/>
      <w:marTop w:val="0"/>
      <w:marBottom w:val="0"/>
      <w:divBdr>
        <w:top w:val="none" w:sz="0" w:space="0" w:color="auto"/>
        <w:left w:val="none" w:sz="0" w:space="0" w:color="auto"/>
        <w:bottom w:val="none" w:sz="0" w:space="0" w:color="auto"/>
        <w:right w:val="none" w:sz="0" w:space="0" w:color="auto"/>
      </w:divBdr>
      <w:divsChild>
        <w:div w:id="1743678330">
          <w:marLeft w:val="0"/>
          <w:marRight w:val="0"/>
          <w:marTop w:val="0"/>
          <w:marBottom w:val="0"/>
          <w:divBdr>
            <w:top w:val="dashed" w:sz="2" w:space="0" w:color="FFFFFF"/>
            <w:left w:val="dashed" w:sz="2" w:space="0" w:color="FFFFFF"/>
            <w:bottom w:val="dashed" w:sz="2" w:space="0" w:color="FFFFFF"/>
            <w:right w:val="dashed" w:sz="2" w:space="0" w:color="FFFFFF"/>
          </w:divBdr>
        </w:div>
        <w:div w:id="1937250908">
          <w:marLeft w:val="0"/>
          <w:marRight w:val="0"/>
          <w:marTop w:val="0"/>
          <w:marBottom w:val="0"/>
          <w:divBdr>
            <w:top w:val="dashed" w:sz="2" w:space="0" w:color="FFFFFF"/>
            <w:left w:val="dashed" w:sz="2" w:space="0" w:color="FFFFFF"/>
            <w:bottom w:val="dashed" w:sz="2" w:space="0" w:color="FFFFFF"/>
            <w:right w:val="dashed" w:sz="2" w:space="0" w:color="FFFFFF"/>
          </w:divBdr>
          <w:divsChild>
            <w:div w:id="14652691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22288207">
      <w:bodyDiv w:val="1"/>
      <w:marLeft w:val="0"/>
      <w:marRight w:val="0"/>
      <w:marTop w:val="0"/>
      <w:marBottom w:val="0"/>
      <w:divBdr>
        <w:top w:val="none" w:sz="0" w:space="0" w:color="auto"/>
        <w:left w:val="none" w:sz="0" w:space="0" w:color="auto"/>
        <w:bottom w:val="none" w:sz="0" w:space="0" w:color="auto"/>
        <w:right w:val="none" w:sz="0" w:space="0" w:color="auto"/>
      </w:divBdr>
      <w:divsChild>
        <w:div w:id="1342657631">
          <w:marLeft w:val="0"/>
          <w:marRight w:val="0"/>
          <w:marTop w:val="0"/>
          <w:marBottom w:val="0"/>
          <w:divBdr>
            <w:top w:val="dashed" w:sz="2" w:space="0" w:color="FFFFFF"/>
            <w:left w:val="dashed" w:sz="2" w:space="0" w:color="FFFFFF"/>
            <w:bottom w:val="dashed" w:sz="2" w:space="0" w:color="FFFFFF"/>
            <w:right w:val="dashed" w:sz="2" w:space="0" w:color="FFFFFF"/>
          </w:divBdr>
        </w:div>
        <w:div w:id="158086360">
          <w:marLeft w:val="0"/>
          <w:marRight w:val="0"/>
          <w:marTop w:val="0"/>
          <w:marBottom w:val="0"/>
          <w:divBdr>
            <w:top w:val="dashed" w:sz="2" w:space="0" w:color="FFFFFF"/>
            <w:left w:val="dashed" w:sz="2" w:space="0" w:color="FFFFFF"/>
            <w:bottom w:val="dashed" w:sz="2" w:space="0" w:color="FFFFFF"/>
            <w:right w:val="dashed" w:sz="2" w:space="0" w:color="FFFFFF"/>
          </w:divBdr>
          <w:divsChild>
            <w:div w:id="1400859027">
              <w:marLeft w:val="0"/>
              <w:marRight w:val="0"/>
              <w:marTop w:val="0"/>
              <w:marBottom w:val="0"/>
              <w:divBdr>
                <w:top w:val="dashed" w:sz="2" w:space="0" w:color="FFFFFF"/>
                <w:left w:val="dashed" w:sz="2" w:space="0" w:color="FFFFFF"/>
                <w:bottom w:val="dashed" w:sz="2" w:space="0" w:color="FFFFFF"/>
                <w:right w:val="dashed" w:sz="2" w:space="0" w:color="FFFFFF"/>
              </w:divBdr>
            </w:div>
            <w:div w:id="1363551262">
              <w:marLeft w:val="0"/>
              <w:marRight w:val="0"/>
              <w:marTop w:val="0"/>
              <w:marBottom w:val="0"/>
              <w:divBdr>
                <w:top w:val="dashed" w:sz="2" w:space="0" w:color="FFFFFF"/>
                <w:left w:val="dashed" w:sz="2" w:space="0" w:color="FFFFFF"/>
                <w:bottom w:val="dashed" w:sz="2" w:space="0" w:color="FFFFFF"/>
                <w:right w:val="dashed" w:sz="2" w:space="0" w:color="FFFFFF"/>
              </w:divBdr>
            </w:div>
            <w:div w:id="582494698">
              <w:marLeft w:val="0"/>
              <w:marRight w:val="0"/>
              <w:marTop w:val="0"/>
              <w:marBottom w:val="0"/>
              <w:divBdr>
                <w:top w:val="dashed" w:sz="2" w:space="0" w:color="FFFFFF"/>
                <w:left w:val="dashed" w:sz="2" w:space="0" w:color="FFFFFF"/>
                <w:bottom w:val="dashed" w:sz="2" w:space="0" w:color="FFFFFF"/>
                <w:right w:val="dashed" w:sz="2" w:space="0" w:color="FFFFFF"/>
              </w:divBdr>
            </w:div>
            <w:div w:id="89132412">
              <w:marLeft w:val="0"/>
              <w:marRight w:val="0"/>
              <w:marTop w:val="0"/>
              <w:marBottom w:val="0"/>
              <w:divBdr>
                <w:top w:val="dashed" w:sz="2" w:space="0" w:color="FFFFFF"/>
                <w:left w:val="dashed" w:sz="2" w:space="0" w:color="FFFFFF"/>
                <w:bottom w:val="dashed" w:sz="2" w:space="0" w:color="FFFFFF"/>
                <w:right w:val="dashed" w:sz="2" w:space="0" w:color="FFFFFF"/>
              </w:divBdr>
            </w:div>
            <w:div w:id="1228691829">
              <w:marLeft w:val="0"/>
              <w:marRight w:val="0"/>
              <w:marTop w:val="0"/>
              <w:marBottom w:val="0"/>
              <w:divBdr>
                <w:top w:val="dashed" w:sz="2" w:space="0" w:color="FFFFFF"/>
                <w:left w:val="dashed" w:sz="2" w:space="0" w:color="FFFFFF"/>
                <w:bottom w:val="dashed" w:sz="2" w:space="0" w:color="FFFFFF"/>
                <w:right w:val="dashed" w:sz="2" w:space="0" w:color="FFFFFF"/>
              </w:divBdr>
            </w:div>
            <w:div w:id="1861506487">
              <w:marLeft w:val="0"/>
              <w:marRight w:val="0"/>
              <w:marTop w:val="0"/>
              <w:marBottom w:val="0"/>
              <w:divBdr>
                <w:top w:val="dashed" w:sz="2" w:space="0" w:color="FFFFFF"/>
                <w:left w:val="dashed" w:sz="2" w:space="0" w:color="FFFFFF"/>
                <w:bottom w:val="dashed" w:sz="2" w:space="0" w:color="FFFFFF"/>
                <w:right w:val="dashed" w:sz="2" w:space="0" w:color="FFFFFF"/>
              </w:divBdr>
            </w:div>
            <w:div w:id="2007056022">
              <w:marLeft w:val="0"/>
              <w:marRight w:val="0"/>
              <w:marTop w:val="0"/>
              <w:marBottom w:val="0"/>
              <w:divBdr>
                <w:top w:val="dashed" w:sz="2" w:space="0" w:color="FFFFFF"/>
                <w:left w:val="dashed" w:sz="2" w:space="0" w:color="FFFFFF"/>
                <w:bottom w:val="dashed" w:sz="2" w:space="0" w:color="FFFFFF"/>
                <w:right w:val="dashed" w:sz="2" w:space="0" w:color="FFFFFF"/>
              </w:divBdr>
            </w:div>
            <w:div w:id="236523563">
              <w:marLeft w:val="0"/>
              <w:marRight w:val="0"/>
              <w:marTop w:val="0"/>
              <w:marBottom w:val="0"/>
              <w:divBdr>
                <w:top w:val="dashed" w:sz="2" w:space="0" w:color="FFFFFF"/>
                <w:left w:val="dashed" w:sz="2" w:space="0" w:color="FFFFFF"/>
                <w:bottom w:val="dashed" w:sz="2" w:space="0" w:color="FFFFFF"/>
                <w:right w:val="dashed" w:sz="2" w:space="0" w:color="FFFFFF"/>
              </w:divBdr>
            </w:div>
            <w:div w:id="15852618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49813100">
      <w:bodyDiv w:val="1"/>
      <w:marLeft w:val="0"/>
      <w:marRight w:val="0"/>
      <w:marTop w:val="0"/>
      <w:marBottom w:val="0"/>
      <w:divBdr>
        <w:top w:val="none" w:sz="0" w:space="0" w:color="auto"/>
        <w:left w:val="none" w:sz="0" w:space="0" w:color="auto"/>
        <w:bottom w:val="none" w:sz="0" w:space="0" w:color="auto"/>
        <w:right w:val="none" w:sz="0" w:space="0" w:color="auto"/>
      </w:divBdr>
      <w:divsChild>
        <w:div w:id="25374029">
          <w:marLeft w:val="0"/>
          <w:marRight w:val="0"/>
          <w:marTop w:val="0"/>
          <w:marBottom w:val="0"/>
          <w:divBdr>
            <w:top w:val="dashed" w:sz="2" w:space="0" w:color="FFFFFF"/>
            <w:left w:val="dashed" w:sz="2" w:space="0" w:color="FFFFFF"/>
            <w:bottom w:val="dashed" w:sz="2" w:space="0" w:color="FFFFFF"/>
            <w:right w:val="dashed" w:sz="2" w:space="0" w:color="FFFFFF"/>
          </w:divBdr>
        </w:div>
        <w:div w:id="1980573637">
          <w:marLeft w:val="0"/>
          <w:marRight w:val="0"/>
          <w:marTop w:val="0"/>
          <w:marBottom w:val="0"/>
          <w:divBdr>
            <w:top w:val="dashed" w:sz="2" w:space="0" w:color="FFFFFF"/>
            <w:left w:val="dashed" w:sz="2" w:space="0" w:color="FFFFFF"/>
            <w:bottom w:val="dashed" w:sz="2" w:space="0" w:color="FFFFFF"/>
            <w:right w:val="dashed" w:sz="2" w:space="0" w:color="FFFFFF"/>
          </w:divBdr>
          <w:divsChild>
            <w:div w:id="141117259">
              <w:marLeft w:val="0"/>
              <w:marRight w:val="0"/>
              <w:marTop w:val="0"/>
              <w:marBottom w:val="0"/>
              <w:divBdr>
                <w:top w:val="dashed" w:sz="2" w:space="0" w:color="FFFFFF"/>
                <w:left w:val="dashed" w:sz="2" w:space="0" w:color="FFFFFF"/>
                <w:bottom w:val="dashed" w:sz="2" w:space="0" w:color="FFFFFF"/>
                <w:right w:val="dashed" w:sz="2" w:space="0" w:color="FFFFFF"/>
              </w:divBdr>
            </w:div>
            <w:div w:id="911965166">
              <w:marLeft w:val="0"/>
              <w:marRight w:val="0"/>
              <w:marTop w:val="0"/>
              <w:marBottom w:val="0"/>
              <w:divBdr>
                <w:top w:val="dashed" w:sz="2" w:space="0" w:color="FFFFFF"/>
                <w:left w:val="dashed" w:sz="2" w:space="0" w:color="FFFFFF"/>
                <w:bottom w:val="dashed" w:sz="2" w:space="0" w:color="FFFFFF"/>
                <w:right w:val="dashed" w:sz="2" w:space="0" w:color="FFFFFF"/>
              </w:divBdr>
            </w:div>
            <w:div w:id="120926651">
              <w:marLeft w:val="0"/>
              <w:marRight w:val="0"/>
              <w:marTop w:val="0"/>
              <w:marBottom w:val="0"/>
              <w:divBdr>
                <w:top w:val="dashed" w:sz="2" w:space="0" w:color="FFFFFF"/>
                <w:left w:val="dashed" w:sz="2" w:space="0" w:color="FFFFFF"/>
                <w:bottom w:val="dashed" w:sz="2" w:space="0" w:color="FFFFFF"/>
                <w:right w:val="dashed" w:sz="2" w:space="0" w:color="FFFFFF"/>
              </w:divBdr>
            </w:div>
            <w:div w:id="297079659">
              <w:marLeft w:val="0"/>
              <w:marRight w:val="0"/>
              <w:marTop w:val="0"/>
              <w:marBottom w:val="0"/>
              <w:divBdr>
                <w:top w:val="dashed" w:sz="2" w:space="0" w:color="FFFFFF"/>
                <w:left w:val="dashed" w:sz="2" w:space="0" w:color="FFFFFF"/>
                <w:bottom w:val="dashed" w:sz="2" w:space="0" w:color="FFFFFF"/>
                <w:right w:val="dashed" w:sz="2" w:space="0" w:color="FFFFFF"/>
              </w:divBdr>
              <w:divsChild>
                <w:div w:id="1723360608">
                  <w:marLeft w:val="0"/>
                  <w:marRight w:val="0"/>
                  <w:marTop w:val="0"/>
                  <w:marBottom w:val="0"/>
                  <w:divBdr>
                    <w:top w:val="dashed" w:sz="2" w:space="0" w:color="FFFFFF"/>
                    <w:left w:val="dashed" w:sz="2" w:space="0" w:color="FFFFFF"/>
                    <w:bottom w:val="dashed" w:sz="2" w:space="0" w:color="FFFFFF"/>
                    <w:right w:val="dashed" w:sz="2" w:space="0" w:color="FFFFFF"/>
                  </w:divBdr>
                </w:div>
                <w:div w:id="930702210">
                  <w:marLeft w:val="0"/>
                  <w:marRight w:val="0"/>
                  <w:marTop w:val="0"/>
                  <w:marBottom w:val="0"/>
                  <w:divBdr>
                    <w:top w:val="dashed" w:sz="2" w:space="0" w:color="FFFFFF"/>
                    <w:left w:val="dashed" w:sz="2" w:space="0" w:color="FFFFFF"/>
                    <w:bottom w:val="dashed" w:sz="2" w:space="0" w:color="FFFFFF"/>
                    <w:right w:val="dashed" w:sz="2" w:space="0" w:color="FFFFFF"/>
                  </w:divBdr>
                </w:div>
                <w:div w:id="256836834">
                  <w:marLeft w:val="0"/>
                  <w:marRight w:val="0"/>
                  <w:marTop w:val="0"/>
                  <w:marBottom w:val="0"/>
                  <w:divBdr>
                    <w:top w:val="dashed" w:sz="2" w:space="0" w:color="FFFFFF"/>
                    <w:left w:val="dashed" w:sz="2" w:space="0" w:color="FFFFFF"/>
                    <w:bottom w:val="dashed" w:sz="2" w:space="0" w:color="FFFFFF"/>
                    <w:right w:val="dashed" w:sz="2" w:space="0" w:color="FFFFFF"/>
                  </w:divBdr>
                </w:div>
                <w:div w:id="1364407477">
                  <w:marLeft w:val="0"/>
                  <w:marRight w:val="0"/>
                  <w:marTop w:val="0"/>
                  <w:marBottom w:val="0"/>
                  <w:divBdr>
                    <w:top w:val="dashed" w:sz="2" w:space="0" w:color="FFFFFF"/>
                    <w:left w:val="dashed" w:sz="2" w:space="0" w:color="FFFFFF"/>
                    <w:bottom w:val="dashed" w:sz="2" w:space="0" w:color="FFFFFF"/>
                    <w:right w:val="dashed" w:sz="2" w:space="0" w:color="FFFFFF"/>
                  </w:divBdr>
                </w:div>
                <w:div w:id="681782331">
                  <w:marLeft w:val="0"/>
                  <w:marRight w:val="0"/>
                  <w:marTop w:val="0"/>
                  <w:marBottom w:val="0"/>
                  <w:divBdr>
                    <w:top w:val="dashed" w:sz="2" w:space="0" w:color="FFFFFF"/>
                    <w:left w:val="dashed" w:sz="2" w:space="0" w:color="FFFFFF"/>
                    <w:bottom w:val="dashed" w:sz="2" w:space="0" w:color="FFFFFF"/>
                    <w:right w:val="dashed" w:sz="2" w:space="0" w:color="FFFFFF"/>
                  </w:divBdr>
                </w:div>
                <w:div w:id="1949772605">
                  <w:marLeft w:val="0"/>
                  <w:marRight w:val="0"/>
                  <w:marTop w:val="0"/>
                  <w:marBottom w:val="0"/>
                  <w:divBdr>
                    <w:top w:val="dashed" w:sz="2" w:space="0" w:color="FFFFFF"/>
                    <w:left w:val="dashed" w:sz="2" w:space="0" w:color="FFFFFF"/>
                    <w:bottom w:val="dashed" w:sz="2" w:space="0" w:color="FFFFFF"/>
                    <w:right w:val="dashed" w:sz="2" w:space="0" w:color="FFFFFF"/>
                  </w:divBdr>
                </w:div>
                <w:div w:id="1177617201">
                  <w:marLeft w:val="0"/>
                  <w:marRight w:val="0"/>
                  <w:marTop w:val="0"/>
                  <w:marBottom w:val="0"/>
                  <w:divBdr>
                    <w:top w:val="dashed" w:sz="2" w:space="0" w:color="FFFFFF"/>
                    <w:left w:val="dashed" w:sz="2" w:space="0" w:color="FFFFFF"/>
                    <w:bottom w:val="dashed" w:sz="2" w:space="0" w:color="FFFFFF"/>
                    <w:right w:val="dashed" w:sz="2" w:space="0" w:color="FFFFFF"/>
                  </w:divBdr>
                </w:div>
                <w:div w:id="2128111154">
                  <w:marLeft w:val="0"/>
                  <w:marRight w:val="0"/>
                  <w:marTop w:val="0"/>
                  <w:marBottom w:val="0"/>
                  <w:divBdr>
                    <w:top w:val="dashed" w:sz="2" w:space="0" w:color="FFFFFF"/>
                    <w:left w:val="dashed" w:sz="2" w:space="0" w:color="FFFFFF"/>
                    <w:bottom w:val="dashed" w:sz="2" w:space="0" w:color="FFFFFF"/>
                    <w:right w:val="dashed" w:sz="2" w:space="0" w:color="FFFFFF"/>
                  </w:divBdr>
                </w:div>
                <w:div w:id="643506358">
                  <w:marLeft w:val="0"/>
                  <w:marRight w:val="0"/>
                  <w:marTop w:val="0"/>
                  <w:marBottom w:val="0"/>
                  <w:divBdr>
                    <w:top w:val="dashed" w:sz="2" w:space="0" w:color="FFFFFF"/>
                    <w:left w:val="dashed" w:sz="2" w:space="0" w:color="FFFFFF"/>
                    <w:bottom w:val="dashed" w:sz="2" w:space="0" w:color="FFFFFF"/>
                    <w:right w:val="dashed" w:sz="2" w:space="0" w:color="FFFFFF"/>
                  </w:divBdr>
                </w:div>
                <w:div w:id="2105874645">
                  <w:marLeft w:val="0"/>
                  <w:marRight w:val="0"/>
                  <w:marTop w:val="0"/>
                  <w:marBottom w:val="0"/>
                  <w:divBdr>
                    <w:top w:val="dashed" w:sz="2" w:space="0" w:color="FFFFFF"/>
                    <w:left w:val="dashed" w:sz="2" w:space="0" w:color="FFFFFF"/>
                    <w:bottom w:val="dashed" w:sz="2" w:space="0" w:color="FFFFFF"/>
                    <w:right w:val="dashed" w:sz="2" w:space="0" w:color="FFFFFF"/>
                  </w:divBdr>
                </w:div>
                <w:div w:id="540214494">
                  <w:marLeft w:val="0"/>
                  <w:marRight w:val="0"/>
                  <w:marTop w:val="0"/>
                  <w:marBottom w:val="0"/>
                  <w:divBdr>
                    <w:top w:val="dashed" w:sz="2" w:space="0" w:color="FFFFFF"/>
                    <w:left w:val="dashed" w:sz="2" w:space="0" w:color="FFFFFF"/>
                    <w:bottom w:val="dashed" w:sz="2" w:space="0" w:color="FFFFFF"/>
                    <w:right w:val="dashed" w:sz="2" w:space="0" w:color="FFFFFF"/>
                  </w:divBdr>
                </w:div>
                <w:div w:id="1026444102">
                  <w:marLeft w:val="0"/>
                  <w:marRight w:val="0"/>
                  <w:marTop w:val="0"/>
                  <w:marBottom w:val="0"/>
                  <w:divBdr>
                    <w:top w:val="dashed" w:sz="2" w:space="0" w:color="FFFFFF"/>
                    <w:left w:val="dashed" w:sz="2" w:space="0" w:color="FFFFFF"/>
                    <w:bottom w:val="dashed" w:sz="2" w:space="0" w:color="FFFFFF"/>
                    <w:right w:val="dashed" w:sz="2" w:space="0" w:color="FFFFFF"/>
                  </w:divBdr>
                </w:div>
                <w:div w:id="15790556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509517882">
      <w:bodyDiv w:val="1"/>
      <w:marLeft w:val="0"/>
      <w:marRight w:val="0"/>
      <w:marTop w:val="0"/>
      <w:marBottom w:val="0"/>
      <w:divBdr>
        <w:top w:val="none" w:sz="0" w:space="0" w:color="auto"/>
        <w:left w:val="none" w:sz="0" w:space="0" w:color="auto"/>
        <w:bottom w:val="none" w:sz="0" w:space="0" w:color="auto"/>
        <w:right w:val="none" w:sz="0" w:space="0" w:color="auto"/>
      </w:divBdr>
      <w:divsChild>
        <w:div w:id="1664236760">
          <w:marLeft w:val="0"/>
          <w:marRight w:val="0"/>
          <w:marTop w:val="0"/>
          <w:marBottom w:val="0"/>
          <w:divBdr>
            <w:top w:val="dashed" w:sz="2" w:space="0" w:color="FFFFFF"/>
            <w:left w:val="dashed" w:sz="2" w:space="0" w:color="FFFFFF"/>
            <w:bottom w:val="dashed" w:sz="2" w:space="0" w:color="FFFFFF"/>
            <w:right w:val="dashed" w:sz="2" w:space="0" w:color="FFFFFF"/>
          </w:divBdr>
        </w:div>
        <w:div w:id="1198852706">
          <w:marLeft w:val="0"/>
          <w:marRight w:val="0"/>
          <w:marTop w:val="0"/>
          <w:marBottom w:val="0"/>
          <w:divBdr>
            <w:top w:val="dashed" w:sz="2" w:space="0" w:color="FFFFFF"/>
            <w:left w:val="dashed" w:sz="2" w:space="0" w:color="FFFFFF"/>
            <w:bottom w:val="dashed" w:sz="2" w:space="0" w:color="FFFFFF"/>
            <w:right w:val="dashed" w:sz="2" w:space="0" w:color="FFFFFF"/>
          </w:divBdr>
          <w:divsChild>
            <w:div w:id="1159619801">
              <w:marLeft w:val="0"/>
              <w:marRight w:val="0"/>
              <w:marTop w:val="0"/>
              <w:marBottom w:val="0"/>
              <w:divBdr>
                <w:top w:val="dashed" w:sz="2" w:space="0" w:color="FFFFFF"/>
                <w:left w:val="dashed" w:sz="2" w:space="0" w:color="FFFFFF"/>
                <w:bottom w:val="dashed" w:sz="2" w:space="0" w:color="FFFFFF"/>
                <w:right w:val="dashed" w:sz="2" w:space="0" w:color="FFFFFF"/>
              </w:divBdr>
            </w:div>
            <w:div w:id="21278477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64377099">
      <w:bodyDiv w:val="1"/>
      <w:marLeft w:val="0"/>
      <w:marRight w:val="0"/>
      <w:marTop w:val="0"/>
      <w:marBottom w:val="0"/>
      <w:divBdr>
        <w:top w:val="none" w:sz="0" w:space="0" w:color="auto"/>
        <w:left w:val="none" w:sz="0" w:space="0" w:color="auto"/>
        <w:bottom w:val="none" w:sz="0" w:space="0" w:color="auto"/>
        <w:right w:val="none" w:sz="0" w:space="0" w:color="auto"/>
      </w:divBdr>
      <w:divsChild>
        <w:div w:id="1638342396">
          <w:marLeft w:val="0"/>
          <w:marRight w:val="0"/>
          <w:marTop w:val="0"/>
          <w:marBottom w:val="0"/>
          <w:divBdr>
            <w:top w:val="dashed" w:sz="2" w:space="0" w:color="FFFFFF"/>
            <w:left w:val="dashed" w:sz="2" w:space="0" w:color="FFFFFF"/>
            <w:bottom w:val="dashed" w:sz="2" w:space="0" w:color="FFFFFF"/>
            <w:right w:val="dashed" w:sz="2" w:space="0" w:color="FFFFFF"/>
          </w:divBdr>
        </w:div>
        <w:div w:id="633876623">
          <w:marLeft w:val="0"/>
          <w:marRight w:val="0"/>
          <w:marTop w:val="0"/>
          <w:marBottom w:val="0"/>
          <w:divBdr>
            <w:top w:val="dashed" w:sz="2" w:space="0" w:color="FFFFFF"/>
            <w:left w:val="dashed" w:sz="2" w:space="0" w:color="FFFFFF"/>
            <w:bottom w:val="dashed" w:sz="2" w:space="0" w:color="FFFFFF"/>
            <w:right w:val="dashed" w:sz="2" w:space="0" w:color="FFFFFF"/>
          </w:divBdr>
          <w:divsChild>
            <w:div w:id="1275673007">
              <w:marLeft w:val="0"/>
              <w:marRight w:val="0"/>
              <w:marTop w:val="0"/>
              <w:marBottom w:val="0"/>
              <w:divBdr>
                <w:top w:val="dashed" w:sz="2" w:space="0" w:color="FFFFFF"/>
                <w:left w:val="dashed" w:sz="2" w:space="0" w:color="FFFFFF"/>
                <w:bottom w:val="dashed" w:sz="2" w:space="0" w:color="FFFFFF"/>
                <w:right w:val="dashed" w:sz="2" w:space="0" w:color="FFFFFF"/>
              </w:divBdr>
            </w:div>
            <w:div w:id="19593369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09585811">
      <w:bodyDiv w:val="1"/>
      <w:marLeft w:val="0"/>
      <w:marRight w:val="0"/>
      <w:marTop w:val="0"/>
      <w:marBottom w:val="0"/>
      <w:divBdr>
        <w:top w:val="none" w:sz="0" w:space="0" w:color="auto"/>
        <w:left w:val="none" w:sz="0" w:space="0" w:color="auto"/>
        <w:bottom w:val="none" w:sz="0" w:space="0" w:color="auto"/>
        <w:right w:val="none" w:sz="0" w:space="0" w:color="auto"/>
      </w:divBdr>
      <w:divsChild>
        <w:div w:id="429012337">
          <w:marLeft w:val="0"/>
          <w:marRight w:val="0"/>
          <w:marTop w:val="0"/>
          <w:marBottom w:val="0"/>
          <w:divBdr>
            <w:top w:val="dashed" w:sz="2" w:space="0" w:color="FFFFFF"/>
            <w:left w:val="dashed" w:sz="2" w:space="0" w:color="FFFFFF"/>
            <w:bottom w:val="dashed" w:sz="2" w:space="0" w:color="FFFFFF"/>
            <w:right w:val="dashed" w:sz="2" w:space="0" w:color="FFFFFF"/>
          </w:divBdr>
        </w:div>
        <w:div w:id="379213186">
          <w:marLeft w:val="0"/>
          <w:marRight w:val="0"/>
          <w:marTop w:val="0"/>
          <w:marBottom w:val="0"/>
          <w:divBdr>
            <w:top w:val="dashed" w:sz="2" w:space="0" w:color="FFFFFF"/>
            <w:left w:val="dashed" w:sz="2" w:space="0" w:color="FFFFFF"/>
            <w:bottom w:val="dashed" w:sz="2" w:space="0" w:color="FFFFFF"/>
            <w:right w:val="dashed" w:sz="2" w:space="0" w:color="FFFFFF"/>
          </w:divBdr>
          <w:divsChild>
            <w:div w:id="1445268222">
              <w:marLeft w:val="0"/>
              <w:marRight w:val="0"/>
              <w:marTop w:val="0"/>
              <w:marBottom w:val="0"/>
              <w:divBdr>
                <w:top w:val="dashed" w:sz="2" w:space="0" w:color="FFFFFF"/>
                <w:left w:val="dashed" w:sz="2" w:space="0" w:color="FFFFFF"/>
                <w:bottom w:val="dashed" w:sz="2" w:space="0" w:color="FFFFFF"/>
                <w:right w:val="dashed" w:sz="2" w:space="0" w:color="FFFFFF"/>
              </w:divBdr>
            </w:div>
            <w:div w:id="729034364">
              <w:marLeft w:val="0"/>
              <w:marRight w:val="0"/>
              <w:marTop w:val="0"/>
              <w:marBottom w:val="0"/>
              <w:divBdr>
                <w:top w:val="dashed" w:sz="2" w:space="0" w:color="FFFFFF"/>
                <w:left w:val="dashed" w:sz="2" w:space="0" w:color="FFFFFF"/>
                <w:bottom w:val="dashed" w:sz="2" w:space="0" w:color="FFFFFF"/>
                <w:right w:val="dashed" w:sz="2" w:space="0" w:color="FFFFFF"/>
              </w:divBdr>
            </w:div>
            <w:div w:id="1886722307">
              <w:marLeft w:val="0"/>
              <w:marRight w:val="0"/>
              <w:marTop w:val="0"/>
              <w:marBottom w:val="0"/>
              <w:divBdr>
                <w:top w:val="dashed" w:sz="2" w:space="0" w:color="FFFFFF"/>
                <w:left w:val="dashed" w:sz="2" w:space="0" w:color="FFFFFF"/>
                <w:bottom w:val="dashed" w:sz="2" w:space="0" w:color="FFFFFF"/>
                <w:right w:val="dashed" w:sz="2" w:space="0" w:color="FFFFFF"/>
              </w:divBdr>
            </w:div>
            <w:div w:id="1219636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70947707">
      <w:bodyDiv w:val="1"/>
      <w:marLeft w:val="0"/>
      <w:marRight w:val="0"/>
      <w:marTop w:val="0"/>
      <w:marBottom w:val="0"/>
      <w:divBdr>
        <w:top w:val="none" w:sz="0" w:space="0" w:color="auto"/>
        <w:left w:val="none" w:sz="0" w:space="0" w:color="auto"/>
        <w:bottom w:val="none" w:sz="0" w:space="0" w:color="auto"/>
        <w:right w:val="none" w:sz="0" w:space="0" w:color="auto"/>
      </w:divBdr>
      <w:divsChild>
        <w:div w:id="476916867">
          <w:marLeft w:val="0"/>
          <w:marRight w:val="0"/>
          <w:marTop w:val="0"/>
          <w:marBottom w:val="0"/>
          <w:divBdr>
            <w:top w:val="dashed" w:sz="2" w:space="0" w:color="FFFFFF"/>
            <w:left w:val="dashed" w:sz="2" w:space="0" w:color="FFFFFF"/>
            <w:bottom w:val="dashed" w:sz="2" w:space="0" w:color="FFFFFF"/>
            <w:right w:val="dashed" w:sz="2" w:space="0" w:color="FFFFFF"/>
          </w:divBdr>
        </w:div>
        <w:div w:id="8595161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3739445">
      <w:bodyDiv w:val="1"/>
      <w:marLeft w:val="0"/>
      <w:marRight w:val="0"/>
      <w:marTop w:val="0"/>
      <w:marBottom w:val="0"/>
      <w:divBdr>
        <w:top w:val="none" w:sz="0" w:space="0" w:color="auto"/>
        <w:left w:val="none" w:sz="0" w:space="0" w:color="auto"/>
        <w:bottom w:val="none" w:sz="0" w:space="0" w:color="auto"/>
        <w:right w:val="none" w:sz="0" w:space="0" w:color="auto"/>
      </w:divBdr>
      <w:divsChild>
        <w:div w:id="2012491139">
          <w:marLeft w:val="0"/>
          <w:marRight w:val="0"/>
          <w:marTop w:val="0"/>
          <w:marBottom w:val="0"/>
          <w:divBdr>
            <w:top w:val="dashed" w:sz="2" w:space="0" w:color="FFFFFF"/>
            <w:left w:val="dashed" w:sz="2" w:space="0" w:color="FFFFFF"/>
            <w:bottom w:val="dashed" w:sz="2" w:space="0" w:color="FFFFFF"/>
            <w:right w:val="dashed" w:sz="2" w:space="0" w:color="FFFFFF"/>
          </w:divBdr>
        </w:div>
        <w:div w:id="1837844081">
          <w:marLeft w:val="0"/>
          <w:marRight w:val="0"/>
          <w:marTop w:val="0"/>
          <w:marBottom w:val="0"/>
          <w:divBdr>
            <w:top w:val="dashed" w:sz="2" w:space="0" w:color="FFFFFF"/>
            <w:left w:val="dashed" w:sz="2" w:space="0" w:color="FFFFFF"/>
            <w:bottom w:val="dashed" w:sz="2" w:space="0" w:color="FFFFFF"/>
            <w:right w:val="dashed" w:sz="2" w:space="0" w:color="FFFFFF"/>
          </w:divBdr>
          <w:divsChild>
            <w:div w:id="4634749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25721106">
      <w:bodyDiv w:val="1"/>
      <w:marLeft w:val="0"/>
      <w:marRight w:val="0"/>
      <w:marTop w:val="0"/>
      <w:marBottom w:val="0"/>
      <w:divBdr>
        <w:top w:val="none" w:sz="0" w:space="0" w:color="auto"/>
        <w:left w:val="none" w:sz="0" w:space="0" w:color="auto"/>
        <w:bottom w:val="none" w:sz="0" w:space="0" w:color="auto"/>
        <w:right w:val="none" w:sz="0" w:space="0" w:color="auto"/>
      </w:divBdr>
      <w:divsChild>
        <w:div w:id="339814418">
          <w:marLeft w:val="0"/>
          <w:marRight w:val="0"/>
          <w:marTop w:val="0"/>
          <w:marBottom w:val="0"/>
          <w:divBdr>
            <w:top w:val="dashed" w:sz="2" w:space="0" w:color="FFFFFF"/>
            <w:left w:val="dashed" w:sz="2" w:space="0" w:color="FFFFFF"/>
            <w:bottom w:val="dashed" w:sz="2" w:space="0" w:color="FFFFFF"/>
            <w:right w:val="dashed" w:sz="2" w:space="0" w:color="FFFFFF"/>
          </w:divBdr>
        </w:div>
        <w:div w:id="1081871887">
          <w:marLeft w:val="0"/>
          <w:marRight w:val="0"/>
          <w:marTop w:val="0"/>
          <w:marBottom w:val="0"/>
          <w:divBdr>
            <w:top w:val="dashed" w:sz="2" w:space="0" w:color="FFFFFF"/>
            <w:left w:val="dashed" w:sz="2" w:space="0" w:color="FFFFFF"/>
            <w:bottom w:val="dashed" w:sz="2" w:space="0" w:color="FFFFFF"/>
            <w:right w:val="dashed" w:sz="2" w:space="0" w:color="FFFFFF"/>
          </w:divBdr>
        </w:div>
        <w:div w:id="1960641592">
          <w:marLeft w:val="0"/>
          <w:marRight w:val="0"/>
          <w:marTop w:val="0"/>
          <w:marBottom w:val="0"/>
          <w:divBdr>
            <w:top w:val="dashed" w:sz="2" w:space="0" w:color="FFFFFF"/>
            <w:left w:val="dashed" w:sz="2" w:space="0" w:color="FFFFFF"/>
            <w:bottom w:val="dashed" w:sz="2" w:space="0" w:color="FFFFFF"/>
            <w:right w:val="dashed" w:sz="2" w:space="0" w:color="FFFFFF"/>
          </w:divBdr>
          <w:divsChild>
            <w:div w:id="1930918470">
              <w:marLeft w:val="0"/>
              <w:marRight w:val="0"/>
              <w:marTop w:val="0"/>
              <w:marBottom w:val="0"/>
              <w:divBdr>
                <w:top w:val="dashed" w:sz="2" w:space="0" w:color="FFFFFF"/>
                <w:left w:val="dashed" w:sz="2" w:space="0" w:color="FFFFFF"/>
                <w:bottom w:val="dashed" w:sz="2" w:space="0" w:color="FFFFFF"/>
                <w:right w:val="dashed" w:sz="2" w:space="0" w:color="FFFFFF"/>
              </w:divBdr>
            </w:div>
            <w:div w:id="8529791">
              <w:marLeft w:val="0"/>
              <w:marRight w:val="0"/>
              <w:marTop w:val="0"/>
              <w:marBottom w:val="0"/>
              <w:divBdr>
                <w:top w:val="dashed" w:sz="2" w:space="0" w:color="FFFFFF"/>
                <w:left w:val="dashed" w:sz="2" w:space="0" w:color="FFFFFF"/>
                <w:bottom w:val="dashed" w:sz="2" w:space="0" w:color="FFFFFF"/>
                <w:right w:val="dashed" w:sz="2" w:space="0" w:color="FFFFFF"/>
              </w:divBdr>
            </w:div>
            <w:div w:id="958343677">
              <w:marLeft w:val="0"/>
              <w:marRight w:val="0"/>
              <w:marTop w:val="0"/>
              <w:marBottom w:val="0"/>
              <w:divBdr>
                <w:top w:val="dashed" w:sz="2" w:space="0" w:color="FFFFFF"/>
                <w:left w:val="dashed" w:sz="2" w:space="0" w:color="FFFFFF"/>
                <w:bottom w:val="dashed" w:sz="2" w:space="0" w:color="FFFFFF"/>
                <w:right w:val="dashed" w:sz="2" w:space="0" w:color="FFFFFF"/>
              </w:divBdr>
            </w:div>
            <w:div w:id="19099953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32617023">
      <w:bodyDiv w:val="1"/>
      <w:marLeft w:val="0"/>
      <w:marRight w:val="0"/>
      <w:marTop w:val="0"/>
      <w:marBottom w:val="0"/>
      <w:divBdr>
        <w:top w:val="none" w:sz="0" w:space="0" w:color="auto"/>
        <w:left w:val="none" w:sz="0" w:space="0" w:color="auto"/>
        <w:bottom w:val="none" w:sz="0" w:space="0" w:color="auto"/>
        <w:right w:val="none" w:sz="0" w:space="0" w:color="auto"/>
      </w:divBdr>
      <w:divsChild>
        <w:div w:id="1565137413">
          <w:marLeft w:val="0"/>
          <w:marRight w:val="0"/>
          <w:marTop w:val="0"/>
          <w:marBottom w:val="0"/>
          <w:divBdr>
            <w:top w:val="dashed" w:sz="2" w:space="0" w:color="FFFFFF"/>
            <w:left w:val="dashed" w:sz="2" w:space="0" w:color="FFFFFF"/>
            <w:bottom w:val="dashed" w:sz="2" w:space="0" w:color="FFFFFF"/>
            <w:right w:val="dashed" w:sz="2" w:space="0" w:color="FFFFFF"/>
          </w:divBdr>
        </w:div>
        <w:div w:id="1107459702">
          <w:marLeft w:val="0"/>
          <w:marRight w:val="0"/>
          <w:marTop w:val="0"/>
          <w:marBottom w:val="0"/>
          <w:divBdr>
            <w:top w:val="dashed" w:sz="2" w:space="0" w:color="FFFFFF"/>
            <w:left w:val="dashed" w:sz="2" w:space="0" w:color="FFFFFF"/>
            <w:bottom w:val="dashed" w:sz="2" w:space="0" w:color="FFFFFF"/>
            <w:right w:val="dashed" w:sz="2" w:space="0" w:color="FFFFFF"/>
          </w:divBdr>
          <w:divsChild>
            <w:div w:id="1071587766">
              <w:marLeft w:val="0"/>
              <w:marRight w:val="0"/>
              <w:marTop w:val="0"/>
              <w:marBottom w:val="0"/>
              <w:divBdr>
                <w:top w:val="dashed" w:sz="2" w:space="0" w:color="FFFFFF"/>
                <w:left w:val="dashed" w:sz="2" w:space="0" w:color="FFFFFF"/>
                <w:bottom w:val="dashed" w:sz="2" w:space="0" w:color="FFFFFF"/>
                <w:right w:val="dashed" w:sz="2" w:space="0" w:color="FFFFFF"/>
              </w:divBdr>
            </w:div>
            <w:div w:id="1587105300">
              <w:marLeft w:val="0"/>
              <w:marRight w:val="0"/>
              <w:marTop w:val="0"/>
              <w:marBottom w:val="0"/>
              <w:divBdr>
                <w:top w:val="dashed" w:sz="2" w:space="0" w:color="FFFFFF"/>
                <w:left w:val="dashed" w:sz="2" w:space="0" w:color="FFFFFF"/>
                <w:bottom w:val="dashed" w:sz="2" w:space="0" w:color="FFFFFF"/>
                <w:right w:val="dashed" w:sz="2" w:space="0" w:color="FFFFFF"/>
              </w:divBdr>
              <w:divsChild>
                <w:div w:id="1467622880">
                  <w:marLeft w:val="0"/>
                  <w:marRight w:val="0"/>
                  <w:marTop w:val="0"/>
                  <w:marBottom w:val="0"/>
                  <w:divBdr>
                    <w:top w:val="dashed" w:sz="2" w:space="0" w:color="FFFFFF"/>
                    <w:left w:val="dashed" w:sz="2" w:space="0" w:color="FFFFFF"/>
                    <w:bottom w:val="dashed" w:sz="2" w:space="0" w:color="FFFFFF"/>
                    <w:right w:val="dashed" w:sz="2" w:space="0" w:color="FFFFFF"/>
                  </w:divBdr>
                </w:div>
                <w:div w:id="2301944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9959339">
              <w:marLeft w:val="0"/>
              <w:marRight w:val="0"/>
              <w:marTop w:val="0"/>
              <w:marBottom w:val="0"/>
              <w:divBdr>
                <w:top w:val="dashed" w:sz="2" w:space="0" w:color="FFFFFF"/>
                <w:left w:val="dashed" w:sz="2" w:space="0" w:color="FFFFFF"/>
                <w:bottom w:val="dashed" w:sz="2" w:space="0" w:color="FFFFFF"/>
                <w:right w:val="dashed" w:sz="2" w:space="0" w:color="FFFFFF"/>
              </w:divBdr>
            </w:div>
            <w:div w:id="3103342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5021491">
          <w:marLeft w:val="0"/>
          <w:marRight w:val="0"/>
          <w:marTop w:val="0"/>
          <w:marBottom w:val="0"/>
          <w:divBdr>
            <w:top w:val="dashed" w:sz="2" w:space="0" w:color="FFFFFF"/>
            <w:left w:val="dashed" w:sz="2" w:space="0" w:color="FFFFFF"/>
            <w:bottom w:val="dashed" w:sz="2" w:space="0" w:color="FFFFFF"/>
            <w:right w:val="dashed" w:sz="2" w:space="0" w:color="FFFFFF"/>
          </w:divBdr>
        </w:div>
        <w:div w:id="1202018150">
          <w:marLeft w:val="0"/>
          <w:marRight w:val="0"/>
          <w:marTop w:val="0"/>
          <w:marBottom w:val="0"/>
          <w:divBdr>
            <w:top w:val="dashed" w:sz="2" w:space="0" w:color="FFFFFF"/>
            <w:left w:val="dashed" w:sz="2" w:space="0" w:color="FFFFFF"/>
            <w:bottom w:val="dashed" w:sz="2" w:space="0" w:color="FFFFFF"/>
            <w:right w:val="dashed" w:sz="2" w:space="0" w:color="FFFFFF"/>
          </w:divBdr>
          <w:divsChild>
            <w:div w:id="10949399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36591085">
      <w:bodyDiv w:val="1"/>
      <w:marLeft w:val="0"/>
      <w:marRight w:val="0"/>
      <w:marTop w:val="0"/>
      <w:marBottom w:val="0"/>
      <w:divBdr>
        <w:top w:val="none" w:sz="0" w:space="0" w:color="auto"/>
        <w:left w:val="none" w:sz="0" w:space="0" w:color="auto"/>
        <w:bottom w:val="none" w:sz="0" w:space="0" w:color="auto"/>
        <w:right w:val="none" w:sz="0" w:space="0" w:color="auto"/>
      </w:divBdr>
    </w:div>
    <w:div w:id="1958750196">
      <w:bodyDiv w:val="1"/>
      <w:marLeft w:val="0"/>
      <w:marRight w:val="0"/>
      <w:marTop w:val="0"/>
      <w:marBottom w:val="0"/>
      <w:divBdr>
        <w:top w:val="none" w:sz="0" w:space="0" w:color="auto"/>
        <w:left w:val="none" w:sz="0" w:space="0" w:color="auto"/>
        <w:bottom w:val="none" w:sz="0" w:space="0" w:color="auto"/>
        <w:right w:val="none" w:sz="0" w:space="0" w:color="auto"/>
      </w:divBdr>
      <w:divsChild>
        <w:div w:id="1238901325">
          <w:marLeft w:val="0"/>
          <w:marRight w:val="0"/>
          <w:marTop w:val="0"/>
          <w:marBottom w:val="0"/>
          <w:divBdr>
            <w:top w:val="dashed" w:sz="2" w:space="0" w:color="FFFFFF"/>
            <w:left w:val="dashed" w:sz="2" w:space="0" w:color="FFFFFF"/>
            <w:bottom w:val="dashed" w:sz="2" w:space="0" w:color="FFFFFF"/>
            <w:right w:val="dashed" w:sz="2" w:space="0" w:color="FFFFFF"/>
          </w:divBdr>
        </w:div>
        <w:div w:id="1925187118">
          <w:marLeft w:val="0"/>
          <w:marRight w:val="0"/>
          <w:marTop w:val="0"/>
          <w:marBottom w:val="0"/>
          <w:divBdr>
            <w:top w:val="dashed" w:sz="2" w:space="0" w:color="FFFFFF"/>
            <w:left w:val="dashed" w:sz="2" w:space="0" w:color="FFFFFF"/>
            <w:bottom w:val="dashed" w:sz="2" w:space="0" w:color="FFFFFF"/>
            <w:right w:val="dashed" w:sz="2" w:space="0" w:color="FFFFFF"/>
          </w:divBdr>
        </w:div>
        <w:div w:id="50231406">
          <w:marLeft w:val="0"/>
          <w:marRight w:val="0"/>
          <w:marTop w:val="0"/>
          <w:marBottom w:val="0"/>
          <w:divBdr>
            <w:top w:val="dashed" w:sz="2" w:space="0" w:color="FFFFFF"/>
            <w:left w:val="dashed" w:sz="2" w:space="0" w:color="FFFFFF"/>
            <w:bottom w:val="dashed" w:sz="2" w:space="0" w:color="FFFFFF"/>
            <w:right w:val="dashed" w:sz="2" w:space="0" w:color="FFFFFF"/>
          </w:divBdr>
          <w:divsChild>
            <w:div w:id="216668854">
              <w:marLeft w:val="0"/>
              <w:marRight w:val="0"/>
              <w:marTop w:val="0"/>
              <w:marBottom w:val="0"/>
              <w:divBdr>
                <w:top w:val="dashed" w:sz="2" w:space="0" w:color="FFFFFF"/>
                <w:left w:val="dashed" w:sz="2" w:space="0" w:color="FFFFFF"/>
                <w:bottom w:val="dashed" w:sz="2" w:space="0" w:color="FFFFFF"/>
                <w:right w:val="dashed" w:sz="2" w:space="0" w:color="FFFFFF"/>
              </w:divBdr>
            </w:div>
            <w:div w:id="1020937875">
              <w:marLeft w:val="0"/>
              <w:marRight w:val="0"/>
              <w:marTop w:val="0"/>
              <w:marBottom w:val="0"/>
              <w:divBdr>
                <w:top w:val="dashed" w:sz="2" w:space="0" w:color="FFFFFF"/>
                <w:left w:val="dashed" w:sz="2" w:space="0" w:color="FFFFFF"/>
                <w:bottom w:val="dashed" w:sz="2" w:space="0" w:color="FFFFFF"/>
                <w:right w:val="dashed" w:sz="2" w:space="0" w:color="FFFFFF"/>
              </w:divBdr>
            </w:div>
            <w:div w:id="5140008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9253949">
          <w:marLeft w:val="0"/>
          <w:marRight w:val="0"/>
          <w:marTop w:val="0"/>
          <w:marBottom w:val="0"/>
          <w:divBdr>
            <w:top w:val="dashed" w:sz="2" w:space="0" w:color="FFFFFF"/>
            <w:left w:val="dashed" w:sz="2" w:space="0" w:color="FFFFFF"/>
            <w:bottom w:val="dashed" w:sz="2" w:space="0" w:color="FFFFFF"/>
            <w:right w:val="dashed" w:sz="2" w:space="0" w:color="FFFFFF"/>
          </w:divBdr>
        </w:div>
        <w:div w:id="599994838">
          <w:marLeft w:val="0"/>
          <w:marRight w:val="0"/>
          <w:marTop w:val="0"/>
          <w:marBottom w:val="0"/>
          <w:divBdr>
            <w:top w:val="dashed" w:sz="2" w:space="0" w:color="FFFFFF"/>
            <w:left w:val="dashed" w:sz="2" w:space="0" w:color="FFFFFF"/>
            <w:bottom w:val="dashed" w:sz="2" w:space="0" w:color="FFFFFF"/>
            <w:right w:val="dashed" w:sz="2" w:space="0" w:color="FFFFFF"/>
          </w:divBdr>
          <w:divsChild>
            <w:div w:id="126361052">
              <w:marLeft w:val="0"/>
              <w:marRight w:val="0"/>
              <w:marTop w:val="0"/>
              <w:marBottom w:val="0"/>
              <w:divBdr>
                <w:top w:val="dashed" w:sz="2" w:space="0" w:color="FFFFFF"/>
                <w:left w:val="dashed" w:sz="2" w:space="0" w:color="FFFFFF"/>
                <w:bottom w:val="dashed" w:sz="2" w:space="0" w:color="FFFFFF"/>
                <w:right w:val="dashed" w:sz="2" w:space="0" w:color="FFFFFF"/>
              </w:divBdr>
            </w:div>
            <w:div w:id="5449481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73171083">
      <w:bodyDiv w:val="1"/>
      <w:marLeft w:val="0"/>
      <w:marRight w:val="0"/>
      <w:marTop w:val="0"/>
      <w:marBottom w:val="0"/>
      <w:divBdr>
        <w:top w:val="none" w:sz="0" w:space="0" w:color="auto"/>
        <w:left w:val="none" w:sz="0" w:space="0" w:color="auto"/>
        <w:bottom w:val="none" w:sz="0" w:space="0" w:color="auto"/>
        <w:right w:val="none" w:sz="0" w:space="0" w:color="auto"/>
      </w:divBdr>
      <w:divsChild>
        <w:div w:id="1450977365">
          <w:marLeft w:val="0"/>
          <w:marRight w:val="0"/>
          <w:marTop w:val="0"/>
          <w:marBottom w:val="0"/>
          <w:divBdr>
            <w:top w:val="dashed" w:sz="2" w:space="0" w:color="FFFFFF"/>
            <w:left w:val="dashed" w:sz="2" w:space="0" w:color="FFFFFF"/>
            <w:bottom w:val="dashed" w:sz="2" w:space="0" w:color="FFFFFF"/>
            <w:right w:val="dashed" w:sz="2" w:space="0" w:color="FFFFFF"/>
          </w:divBdr>
        </w:div>
        <w:div w:id="1131631141">
          <w:marLeft w:val="0"/>
          <w:marRight w:val="0"/>
          <w:marTop w:val="0"/>
          <w:marBottom w:val="0"/>
          <w:divBdr>
            <w:top w:val="dashed" w:sz="2" w:space="0" w:color="FFFFFF"/>
            <w:left w:val="dashed" w:sz="2" w:space="0" w:color="FFFFFF"/>
            <w:bottom w:val="dashed" w:sz="2" w:space="0" w:color="FFFFFF"/>
            <w:right w:val="dashed" w:sz="2" w:space="0" w:color="FFFFFF"/>
          </w:divBdr>
          <w:divsChild>
            <w:div w:id="1621454522">
              <w:marLeft w:val="0"/>
              <w:marRight w:val="0"/>
              <w:marTop w:val="0"/>
              <w:marBottom w:val="0"/>
              <w:divBdr>
                <w:top w:val="dashed" w:sz="2" w:space="0" w:color="FFFFFF"/>
                <w:left w:val="dashed" w:sz="2" w:space="0" w:color="FFFFFF"/>
                <w:bottom w:val="dashed" w:sz="2" w:space="0" w:color="FFFFFF"/>
                <w:right w:val="dashed" w:sz="2" w:space="0" w:color="FFFFFF"/>
              </w:divBdr>
            </w:div>
            <w:div w:id="19107692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84190571">
      <w:bodyDiv w:val="1"/>
      <w:marLeft w:val="0"/>
      <w:marRight w:val="0"/>
      <w:marTop w:val="0"/>
      <w:marBottom w:val="0"/>
      <w:divBdr>
        <w:top w:val="none" w:sz="0" w:space="0" w:color="auto"/>
        <w:left w:val="none" w:sz="0" w:space="0" w:color="auto"/>
        <w:bottom w:val="none" w:sz="0" w:space="0" w:color="auto"/>
        <w:right w:val="none" w:sz="0" w:space="0" w:color="auto"/>
      </w:divBdr>
      <w:divsChild>
        <w:div w:id="2041666111">
          <w:marLeft w:val="0"/>
          <w:marRight w:val="0"/>
          <w:marTop w:val="0"/>
          <w:marBottom w:val="0"/>
          <w:divBdr>
            <w:top w:val="dashed" w:sz="2" w:space="0" w:color="FFFFFF"/>
            <w:left w:val="dashed" w:sz="2" w:space="0" w:color="FFFFFF"/>
            <w:bottom w:val="dashed" w:sz="2" w:space="0" w:color="FFFFFF"/>
            <w:right w:val="dashed" w:sz="2" w:space="0" w:color="FFFFFF"/>
          </w:divBdr>
        </w:div>
        <w:div w:id="10451044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9386640">
      <w:bodyDiv w:val="1"/>
      <w:marLeft w:val="0"/>
      <w:marRight w:val="0"/>
      <w:marTop w:val="0"/>
      <w:marBottom w:val="0"/>
      <w:divBdr>
        <w:top w:val="none" w:sz="0" w:space="0" w:color="auto"/>
        <w:left w:val="none" w:sz="0" w:space="0" w:color="auto"/>
        <w:bottom w:val="none" w:sz="0" w:space="0" w:color="auto"/>
        <w:right w:val="none" w:sz="0" w:space="0" w:color="auto"/>
      </w:divBdr>
      <w:divsChild>
        <w:div w:id="1243680682">
          <w:marLeft w:val="0"/>
          <w:marRight w:val="0"/>
          <w:marTop w:val="0"/>
          <w:marBottom w:val="0"/>
          <w:divBdr>
            <w:top w:val="dashed" w:sz="2" w:space="0" w:color="FFFFFF"/>
            <w:left w:val="dashed" w:sz="2" w:space="0" w:color="FFFFFF"/>
            <w:bottom w:val="dashed" w:sz="2" w:space="0" w:color="FFFFFF"/>
            <w:right w:val="dashed" w:sz="2" w:space="0" w:color="FFFFFF"/>
          </w:divBdr>
        </w:div>
        <w:div w:id="4673561">
          <w:marLeft w:val="0"/>
          <w:marRight w:val="0"/>
          <w:marTop w:val="0"/>
          <w:marBottom w:val="0"/>
          <w:divBdr>
            <w:top w:val="dashed" w:sz="2" w:space="0" w:color="FFFFFF"/>
            <w:left w:val="dashed" w:sz="2" w:space="0" w:color="FFFFFF"/>
            <w:bottom w:val="dashed" w:sz="2" w:space="0" w:color="FFFFFF"/>
            <w:right w:val="dashed" w:sz="2" w:space="0" w:color="FFFFFF"/>
          </w:divBdr>
          <w:divsChild>
            <w:div w:id="1941714131">
              <w:marLeft w:val="0"/>
              <w:marRight w:val="0"/>
              <w:marTop w:val="0"/>
              <w:marBottom w:val="0"/>
              <w:divBdr>
                <w:top w:val="dashed" w:sz="2" w:space="0" w:color="FFFFFF"/>
                <w:left w:val="dashed" w:sz="2" w:space="0" w:color="FFFFFF"/>
                <w:bottom w:val="dashed" w:sz="2" w:space="0" w:color="FFFFFF"/>
                <w:right w:val="dashed" w:sz="2" w:space="0" w:color="FFFFFF"/>
              </w:divBdr>
            </w:div>
            <w:div w:id="7536246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178251.htm" TargetMode="External"/><Relationship Id="rId13" Type="http://schemas.openxmlformats.org/officeDocument/2006/relationships/hyperlink" Target="https://idrept.ro/00154491.htm" TargetMode="External"/><Relationship Id="rId3" Type="http://schemas.openxmlformats.org/officeDocument/2006/relationships/settings" Target="settings.xml"/><Relationship Id="rId7" Type="http://schemas.openxmlformats.org/officeDocument/2006/relationships/hyperlink" Target="https://idrept.ro/00178257.htm" TargetMode="External"/><Relationship Id="rId12" Type="http://schemas.openxmlformats.org/officeDocument/2006/relationships/hyperlink" Target="https://idrept.ro/00114426.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rept.ro/00154491.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drept.ro/00078665.htm" TargetMode="External"/><Relationship Id="rId4" Type="http://schemas.openxmlformats.org/officeDocument/2006/relationships/webSettings" Target="webSettings.xml"/><Relationship Id="rId9" Type="http://schemas.openxmlformats.org/officeDocument/2006/relationships/hyperlink" Target="https://idrept.ro/00178234.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2681</Words>
  <Characters>15286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 Donutiu</dc:creator>
  <cp:keywords/>
  <dc:description/>
  <cp:lastModifiedBy>Zsolt Haidu</cp:lastModifiedBy>
  <cp:revision>2</cp:revision>
  <cp:lastPrinted>2024-07-01T08:28:00Z</cp:lastPrinted>
  <dcterms:created xsi:type="dcterms:W3CDTF">2025-01-09T13:38:00Z</dcterms:created>
  <dcterms:modified xsi:type="dcterms:W3CDTF">2025-01-09T13:38:00Z</dcterms:modified>
</cp:coreProperties>
</file>