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A7CAD" w14:textId="77777777" w:rsidR="00575348" w:rsidRPr="00355001" w:rsidRDefault="00D83106" w:rsidP="00D41A2C">
      <w:pPr>
        <w:spacing w:line="240" w:lineRule="auto"/>
        <w:jc w:val="both"/>
        <w:rPr>
          <w:szCs w:val="24"/>
        </w:rPr>
      </w:pPr>
      <w:r>
        <w:rPr>
          <w:szCs w:val="24"/>
        </w:rPr>
        <w:pict w14:anchorId="0F3A7E54">
          <v:rect id="Text Box 2" o:spid="_x0000_s1026" style="position:absolute;left:0;text-align:left;margin-left:10339.25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86730C" w:rsidRDefault="006226B0" w:rsidP="002741EA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14:paraId="046D1F6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14:paraId="695A2BE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14:paraId="4352F7F6" w14:textId="77777777" w:rsidR="00575348" w:rsidRPr="00190CA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14:paraId="60FF774D" w14:textId="414DB40A" w:rsidR="00575348" w:rsidRPr="005D17AD" w:rsidRDefault="005D17AD" w:rsidP="002741EA">
                  <w:pPr>
                    <w:rPr>
                      <w:sz w:val="28"/>
                      <w:szCs w:val="28"/>
                    </w:rPr>
                  </w:pPr>
                  <w:r w:rsidRPr="00A368DE">
                    <w:rPr>
                      <w:szCs w:val="24"/>
                    </w:rPr>
                    <w:t>Nr.</w:t>
                  </w:r>
                  <w:r w:rsidR="007F14E2" w:rsidRPr="007F14E2">
                    <w:t xml:space="preserve"> </w:t>
                  </w:r>
                  <w:r w:rsidR="000B291B" w:rsidRPr="000B291B">
                    <w:rPr>
                      <w:szCs w:val="24"/>
                    </w:rPr>
                    <w:t>11</w:t>
                  </w:r>
                  <w:r w:rsidR="000B291B">
                    <w:rPr>
                      <w:szCs w:val="24"/>
                    </w:rPr>
                    <w:t>.</w:t>
                  </w:r>
                  <w:r w:rsidR="000B291B" w:rsidRPr="000B291B">
                    <w:rPr>
                      <w:szCs w:val="24"/>
                    </w:rPr>
                    <w:t>351</w:t>
                  </w:r>
                  <w:r w:rsidR="00A368DE" w:rsidRPr="00A368DE">
                    <w:rPr>
                      <w:szCs w:val="24"/>
                    </w:rPr>
                    <w:t xml:space="preserve">/ </w:t>
                  </w:r>
                  <w:r w:rsidR="00D65B37">
                    <w:rPr>
                      <w:szCs w:val="24"/>
                    </w:rPr>
                    <w:t>20</w:t>
                  </w:r>
                  <w:r w:rsidR="00A368DE" w:rsidRPr="00A368DE">
                    <w:rPr>
                      <w:szCs w:val="24"/>
                    </w:rPr>
                    <w:t>.</w:t>
                  </w:r>
                  <w:r w:rsidR="004F0A26">
                    <w:rPr>
                      <w:szCs w:val="24"/>
                    </w:rPr>
                    <w:t>0</w:t>
                  </w:r>
                  <w:r w:rsidR="00CD3D06">
                    <w:rPr>
                      <w:szCs w:val="24"/>
                    </w:rPr>
                    <w:t>2</w:t>
                  </w:r>
                  <w:r w:rsidR="00A368DE" w:rsidRPr="00A368DE">
                    <w:rPr>
                      <w:szCs w:val="24"/>
                    </w:rPr>
                    <w:t>.202</w:t>
                  </w:r>
                  <w:r w:rsidR="00CD3D06">
                    <w:rPr>
                      <w:szCs w:val="24"/>
                    </w:rPr>
                    <w:t>5</w:t>
                  </w:r>
                </w:p>
              </w:txbxContent>
            </v:textbox>
            <w10:wrap type="square" anchorx="margin"/>
          </v:rect>
        </w:pic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2C7DE60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4EE1A3E" w14:textId="77777777" w:rsidR="00190CAC" w:rsidRPr="00355001" w:rsidRDefault="00190CAC" w:rsidP="00CD3D06">
      <w:pPr>
        <w:spacing w:line="240" w:lineRule="auto"/>
        <w:ind w:left="2880" w:firstLine="720"/>
        <w:jc w:val="right"/>
        <w:rPr>
          <w:b/>
          <w:bCs/>
          <w:szCs w:val="24"/>
        </w:rPr>
      </w:pPr>
      <w:bookmarkStart w:id="0" w:name="_GoBack"/>
      <w:bookmarkEnd w:id="0"/>
      <w:r w:rsidRPr="00355001">
        <w:rPr>
          <w:b/>
          <w:bCs/>
          <w:szCs w:val="24"/>
        </w:rPr>
        <w:t>PROIECT</w:t>
      </w:r>
    </w:p>
    <w:p w14:paraId="187C4D11" w14:textId="77777777" w:rsidR="00EC1302" w:rsidRDefault="00EC1302" w:rsidP="007B642A">
      <w:pPr>
        <w:spacing w:after="0" w:line="240" w:lineRule="auto"/>
        <w:jc w:val="center"/>
        <w:rPr>
          <w:b/>
          <w:szCs w:val="24"/>
        </w:rPr>
      </w:pPr>
    </w:p>
    <w:p w14:paraId="28358568" w14:textId="77777777" w:rsidR="00EC1302" w:rsidRDefault="00EC1302" w:rsidP="007B642A">
      <w:pPr>
        <w:spacing w:after="0" w:line="240" w:lineRule="auto"/>
        <w:jc w:val="center"/>
        <w:rPr>
          <w:b/>
          <w:szCs w:val="24"/>
        </w:rPr>
      </w:pPr>
    </w:p>
    <w:p w14:paraId="6D71A0DA" w14:textId="73A55186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3B34AD6D" w14:textId="30DEEB27" w:rsidR="00655C28" w:rsidRDefault="00D330FB" w:rsidP="00355001">
      <w:pPr>
        <w:spacing w:after="0"/>
        <w:jc w:val="center"/>
        <w:rPr>
          <w:b/>
          <w:szCs w:val="24"/>
        </w:rPr>
      </w:pPr>
      <w:r w:rsidRPr="00D330FB">
        <w:rPr>
          <w:b/>
          <w:szCs w:val="24"/>
        </w:rPr>
        <w:t xml:space="preserve">privind </w:t>
      </w:r>
      <w:r w:rsidR="00CD3D06">
        <w:rPr>
          <w:b/>
          <w:szCs w:val="24"/>
        </w:rPr>
        <w:t>actualiz</w:t>
      </w:r>
      <w:r w:rsidR="005818CC">
        <w:rPr>
          <w:b/>
          <w:szCs w:val="24"/>
        </w:rPr>
        <w:t>a</w:t>
      </w:r>
      <w:r w:rsidR="00432CB5">
        <w:rPr>
          <w:b/>
          <w:szCs w:val="24"/>
        </w:rPr>
        <w:t>rea</w:t>
      </w:r>
      <w:r w:rsidRPr="00D330FB">
        <w:rPr>
          <w:b/>
          <w:szCs w:val="24"/>
        </w:rPr>
        <w:t xml:space="preserve"> indicatorilor tehnico-economici la obiectivul de investiţie</w:t>
      </w:r>
      <w:r w:rsidR="00DF1F31" w:rsidRPr="00DF1F31">
        <w:rPr>
          <w:b/>
          <w:szCs w:val="24"/>
        </w:rPr>
        <w:t xml:space="preserve">: </w:t>
      </w:r>
    </w:p>
    <w:p w14:paraId="7137FD86" w14:textId="6BE68ACF" w:rsidR="00272BDD" w:rsidRDefault="00CD3D06" w:rsidP="00CD3D06">
      <w:pPr>
        <w:spacing w:after="0" w:line="240" w:lineRule="auto"/>
        <w:jc w:val="center"/>
        <w:rPr>
          <w:b/>
          <w:szCs w:val="24"/>
        </w:rPr>
      </w:pPr>
      <w:bookmarkStart w:id="1" w:name="_Hlk190937232"/>
      <w:r w:rsidRPr="00CD3D06">
        <w:rPr>
          <w:b/>
          <w:szCs w:val="24"/>
        </w:rPr>
        <w:t>Reabilitare și extindere pe verticală Corp ”B” D+P+2</w:t>
      </w:r>
      <w:r w:rsidR="00F53C24">
        <w:rPr>
          <w:b/>
          <w:szCs w:val="24"/>
        </w:rPr>
        <w:t xml:space="preserve"> </w:t>
      </w:r>
      <w:r w:rsidRPr="00CD3D06">
        <w:rPr>
          <w:b/>
          <w:szCs w:val="24"/>
        </w:rPr>
        <w:t>(parțial)</w:t>
      </w:r>
      <w:r w:rsidR="001F5F14" w:rsidRPr="001F5F14">
        <w:t xml:space="preserve"> </w:t>
      </w:r>
      <w:r w:rsidR="001F5F14" w:rsidRPr="001F5F14">
        <w:rPr>
          <w:b/>
          <w:szCs w:val="24"/>
        </w:rPr>
        <w:t xml:space="preserve">la </w:t>
      </w:r>
      <w:r w:rsidR="00EC1302">
        <w:rPr>
          <w:b/>
          <w:szCs w:val="24"/>
        </w:rPr>
        <w:t>Ș</w:t>
      </w:r>
      <w:r w:rsidR="001F5F14" w:rsidRPr="001F5F14">
        <w:rPr>
          <w:b/>
          <w:szCs w:val="24"/>
        </w:rPr>
        <w:t xml:space="preserve">coala </w:t>
      </w:r>
      <w:r w:rsidR="00EC1302">
        <w:rPr>
          <w:b/>
          <w:szCs w:val="24"/>
        </w:rPr>
        <w:t>G</w:t>
      </w:r>
      <w:r w:rsidR="001F5F14" w:rsidRPr="001F5F14">
        <w:rPr>
          <w:b/>
          <w:szCs w:val="24"/>
        </w:rPr>
        <w:t>imnazială Constantin Brâncoveanu</w:t>
      </w:r>
      <w:r w:rsidR="001F5F14">
        <w:rPr>
          <w:b/>
          <w:szCs w:val="24"/>
        </w:rPr>
        <w:t xml:space="preserve"> </w:t>
      </w:r>
    </w:p>
    <w:bookmarkEnd w:id="1"/>
    <w:p w14:paraId="3617E554" w14:textId="77777777" w:rsidR="00CD3D06" w:rsidRPr="00355001" w:rsidRDefault="00CD3D06" w:rsidP="00D41A2C">
      <w:pPr>
        <w:spacing w:after="0" w:line="240" w:lineRule="auto"/>
        <w:jc w:val="both"/>
        <w:rPr>
          <w:b/>
          <w:szCs w:val="24"/>
        </w:rPr>
      </w:pPr>
    </w:p>
    <w:p w14:paraId="794C91EB" w14:textId="77777777" w:rsidR="00EC1302" w:rsidRDefault="00EC1302" w:rsidP="00D41A2C">
      <w:pPr>
        <w:spacing w:after="0" w:line="240" w:lineRule="auto"/>
        <w:ind w:firstLine="720"/>
        <w:jc w:val="both"/>
        <w:rPr>
          <w:szCs w:val="24"/>
        </w:rPr>
      </w:pPr>
    </w:p>
    <w:p w14:paraId="0C05F352" w14:textId="284BA6D9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>Consiliul Local al Municipiului Satu Mare</w:t>
      </w:r>
      <w:r w:rsidR="00D41A2C" w:rsidRPr="00A368DE">
        <w:rPr>
          <w:szCs w:val="24"/>
        </w:rPr>
        <w:t>,</w:t>
      </w:r>
    </w:p>
    <w:p w14:paraId="5B544B28" w14:textId="7BFFAD2D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6F7288">
        <w:rPr>
          <w:szCs w:val="24"/>
        </w:rPr>
        <w:t xml:space="preserve"> 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EC1302" w:rsidRPr="00EC1302">
        <w:rPr>
          <w:szCs w:val="24"/>
        </w:rPr>
        <w:t>11</w:t>
      </w:r>
      <w:r w:rsidR="00EC1302">
        <w:rPr>
          <w:szCs w:val="24"/>
        </w:rPr>
        <w:t>.</w:t>
      </w:r>
      <w:r w:rsidR="00EC1302" w:rsidRPr="00EC1302">
        <w:rPr>
          <w:szCs w:val="24"/>
        </w:rPr>
        <w:t>354</w:t>
      </w:r>
      <w:r w:rsidR="006F7288" w:rsidRPr="006F7288">
        <w:rPr>
          <w:szCs w:val="24"/>
        </w:rPr>
        <w:t xml:space="preserve"> / 20.0</w:t>
      </w:r>
      <w:r w:rsidR="00CD3D06">
        <w:rPr>
          <w:szCs w:val="24"/>
        </w:rPr>
        <w:t>2</w:t>
      </w:r>
      <w:r w:rsidR="006F7288" w:rsidRPr="006F7288">
        <w:rPr>
          <w:szCs w:val="24"/>
        </w:rPr>
        <w:t>.202</w:t>
      </w:r>
      <w:r w:rsidR="00CD3D06">
        <w:rPr>
          <w:szCs w:val="24"/>
        </w:rPr>
        <w:t>5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EC1302">
        <w:rPr>
          <w:szCs w:val="24"/>
        </w:rPr>
        <w:t>investiții, gospodărire, întreținere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EC1302" w:rsidRPr="00EC1302">
        <w:rPr>
          <w:szCs w:val="24"/>
        </w:rPr>
        <w:t>11.357</w:t>
      </w:r>
      <w:r w:rsidR="007634E0" w:rsidRPr="007634E0">
        <w:rPr>
          <w:szCs w:val="24"/>
        </w:rPr>
        <w:t>/ 20.0</w:t>
      </w:r>
      <w:r w:rsidR="00CD3D06">
        <w:rPr>
          <w:szCs w:val="24"/>
        </w:rPr>
        <w:t>2</w:t>
      </w:r>
      <w:r w:rsidR="007634E0" w:rsidRPr="007634E0">
        <w:rPr>
          <w:szCs w:val="24"/>
        </w:rPr>
        <w:t>.202</w:t>
      </w:r>
      <w:r w:rsidR="00CD3D06">
        <w:rPr>
          <w:szCs w:val="24"/>
        </w:rPr>
        <w:t>5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BD42A7A" w14:textId="00B51F58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Având în vedere procesul verbal al comisiei tehnico-economice</w:t>
      </w:r>
      <w:r w:rsidR="0037246A">
        <w:rPr>
          <w:szCs w:val="24"/>
        </w:rPr>
        <w:t xml:space="preserve"> înregistrat cu nr. </w:t>
      </w:r>
      <w:r w:rsidR="00EC1302">
        <w:rPr>
          <w:szCs w:val="24"/>
        </w:rPr>
        <w:t>11.007</w:t>
      </w:r>
      <w:r w:rsidR="0037246A">
        <w:rPr>
          <w:szCs w:val="24"/>
        </w:rPr>
        <w:t>/</w:t>
      </w:r>
      <w:r w:rsidR="00D65B37">
        <w:rPr>
          <w:szCs w:val="24"/>
        </w:rPr>
        <w:t>20</w:t>
      </w:r>
      <w:r w:rsidR="0037246A">
        <w:rPr>
          <w:szCs w:val="24"/>
        </w:rPr>
        <w:t>.0</w:t>
      </w:r>
      <w:r w:rsidR="00CD3D06">
        <w:rPr>
          <w:szCs w:val="24"/>
        </w:rPr>
        <w:t>2</w:t>
      </w:r>
      <w:r w:rsidR="0037246A">
        <w:rPr>
          <w:szCs w:val="24"/>
        </w:rPr>
        <w:t>.202</w:t>
      </w:r>
      <w:r w:rsidR="00CD3D06">
        <w:rPr>
          <w:szCs w:val="24"/>
        </w:rPr>
        <w:t>5</w:t>
      </w:r>
      <w:r w:rsidRPr="0086241E">
        <w:rPr>
          <w:szCs w:val="24"/>
        </w:rPr>
        <w:t>;</w:t>
      </w:r>
    </w:p>
    <w:p w14:paraId="256E6835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17A08396" w14:textId="2C62529B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Hotărârii Guvernului României nr. 907 din 29 noiembrie 2016  privind etapele de elaborare și conținutul-cadru al documentațiilor tehnico-economice aferente obiectivelor/proiectelor de investiții finanțate din fonduri publice</w:t>
      </w:r>
      <w:r w:rsidR="00C16CE5">
        <w:rPr>
          <w:szCs w:val="24"/>
        </w:rPr>
        <w:t xml:space="preserve">, cu modificările și completările ulterioare </w:t>
      </w:r>
      <w:r w:rsidRPr="0086241E">
        <w:rPr>
          <w:szCs w:val="24"/>
        </w:rPr>
        <w:t>;</w:t>
      </w:r>
    </w:p>
    <w:p w14:paraId="03E4CC2A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7B792359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714E0118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88CE7FC" w14:textId="77777777"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</w:t>
      </w:r>
      <w:r w:rsidR="006001AC" w:rsidRPr="006001AC">
        <w:rPr>
          <w:szCs w:val="24"/>
        </w:rPr>
        <w:t>art. 139 alin.(3), lit g)</w:t>
      </w:r>
      <w:r w:rsidR="006001AC">
        <w:rPr>
          <w:szCs w:val="24"/>
        </w:rPr>
        <w:t xml:space="preserve"> și a </w:t>
      </w:r>
      <w:r w:rsidR="00190CAC" w:rsidRPr="00144140">
        <w:rPr>
          <w:szCs w:val="24"/>
        </w:rPr>
        <w:t>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(1),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14:paraId="30AC8889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65FECF60" w14:textId="77777777" w:rsidR="00046041" w:rsidRDefault="00046041" w:rsidP="00D41A2C">
      <w:pPr>
        <w:spacing w:after="0" w:line="240" w:lineRule="auto"/>
        <w:jc w:val="both"/>
        <w:rPr>
          <w:szCs w:val="24"/>
        </w:rPr>
      </w:pPr>
    </w:p>
    <w:p w14:paraId="7B668D62" w14:textId="77777777" w:rsidR="006001AC" w:rsidRPr="00355001" w:rsidRDefault="006001AC" w:rsidP="00D41A2C">
      <w:pPr>
        <w:spacing w:after="0" w:line="240" w:lineRule="auto"/>
        <w:jc w:val="both"/>
        <w:rPr>
          <w:szCs w:val="24"/>
        </w:rPr>
      </w:pPr>
    </w:p>
    <w:p w14:paraId="284ADDF1" w14:textId="77777777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5B312B69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85B3237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DA21E01" w14:textId="611BF5DC" w:rsidR="00272BDD" w:rsidRDefault="00907FC3" w:rsidP="001E2184">
      <w:pPr>
        <w:spacing w:after="0"/>
        <w:ind w:firstLine="720"/>
        <w:jc w:val="both"/>
        <w:rPr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2" w:name="_Hlk166489547"/>
      <w:bookmarkStart w:id="3" w:name="_Hlk22800922"/>
      <w:r w:rsidR="00D330FB" w:rsidRPr="00D330FB">
        <w:rPr>
          <w:szCs w:val="24"/>
        </w:rPr>
        <w:t xml:space="preserve">Se aprobă </w:t>
      </w:r>
      <w:r w:rsidR="00CD3D06">
        <w:rPr>
          <w:szCs w:val="24"/>
        </w:rPr>
        <w:t>actualiz</w:t>
      </w:r>
      <w:r w:rsidR="00D330FB" w:rsidRPr="00D330FB">
        <w:rPr>
          <w:szCs w:val="24"/>
        </w:rPr>
        <w:t xml:space="preserve">area indicatorilor tehnico-economici pentru obiectivul  de investiţie: </w:t>
      </w:r>
      <w:r w:rsidR="00CD3D06" w:rsidRPr="00CD3D06">
        <w:rPr>
          <w:b/>
          <w:szCs w:val="24"/>
        </w:rPr>
        <w:t>Reabilitare și extindere pe verticală Corp ”B” D+P+2</w:t>
      </w:r>
      <w:r w:rsidR="00F53C24">
        <w:rPr>
          <w:b/>
          <w:szCs w:val="24"/>
        </w:rPr>
        <w:t xml:space="preserve"> </w:t>
      </w:r>
      <w:r w:rsidR="00CD3D06" w:rsidRPr="00CD3D06">
        <w:rPr>
          <w:b/>
          <w:szCs w:val="24"/>
        </w:rPr>
        <w:t>(parțial)</w:t>
      </w:r>
      <w:r w:rsidR="001F5F14" w:rsidRPr="001F5F14">
        <w:t xml:space="preserve"> </w:t>
      </w:r>
      <w:r w:rsidR="001F5F14" w:rsidRPr="001F5F14">
        <w:rPr>
          <w:b/>
          <w:szCs w:val="24"/>
        </w:rPr>
        <w:t xml:space="preserve">la </w:t>
      </w:r>
      <w:r w:rsidR="00EC1302">
        <w:rPr>
          <w:b/>
          <w:szCs w:val="24"/>
        </w:rPr>
        <w:t>Ș</w:t>
      </w:r>
      <w:r w:rsidR="001F5F14" w:rsidRPr="001F5F14">
        <w:rPr>
          <w:b/>
          <w:szCs w:val="24"/>
        </w:rPr>
        <w:t xml:space="preserve">coala </w:t>
      </w:r>
      <w:r w:rsidR="00EC1302">
        <w:rPr>
          <w:b/>
          <w:szCs w:val="24"/>
        </w:rPr>
        <w:t>G</w:t>
      </w:r>
      <w:r w:rsidR="001F5F14" w:rsidRPr="001F5F14">
        <w:rPr>
          <w:b/>
          <w:szCs w:val="24"/>
        </w:rPr>
        <w:t>imnazială Constantin Brâncoveanu</w:t>
      </w:r>
      <w:r w:rsidR="00D330FB" w:rsidRPr="00D330FB">
        <w:rPr>
          <w:szCs w:val="24"/>
        </w:rPr>
        <w:t>, conform Anexei, care face parte din prezenta hotărâre.</w:t>
      </w:r>
      <w:bookmarkEnd w:id="2"/>
    </w:p>
    <w:bookmarkEnd w:id="3"/>
    <w:p w14:paraId="0CA156DE" w14:textId="77777777" w:rsidR="00CD3D06" w:rsidRDefault="00CD3D06" w:rsidP="001E2184">
      <w:pPr>
        <w:spacing w:after="0" w:line="240" w:lineRule="auto"/>
        <w:ind w:firstLine="720"/>
        <w:jc w:val="both"/>
        <w:rPr>
          <w:b/>
          <w:szCs w:val="24"/>
        </w:rPr>
      </w:pPr>
    </w:p>
    <w:p w14:paraId="43068D05" w14:textId="45581F5E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lastRenderedPageBreak/>
        <w:t>Art.</w:t>
      </w:r>
      <w:r w:rsidR="00CD3D06">
        <w:rPr>
          <w:b/>
          <w:szCs w:val="24"/>
        </w:rPr>
        <w:t>2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4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  <w:fldChar w:fldCharType="separate"/>
      </w:r>
      <w:bookmarkStart w:id="5" w:name="_Hlk190937352"/>
      <w:r w:rsidRPr="001E2184">
        <w:rPr>
          <w:szCs w:val="24"/>
        </w:rPr>
        <w:t xml:space="preserve">Serviciul </w:t>
      </w:r>
      <w:r w:rsidR="00CD3D06">
        <w:rPr>
          <w:szCs w:val="24"/>
        </w:rPr>
        <w:t>investiții, gospodărire, întreținere</w:t>
      </w:r>
      <w:bookmarkEnd w:id="5"/>
      <w:r w:rsidRPr="001E2184">
        <w:rPr>
          <w:szCs w:val="24"/>
        </w:rPr>
        <w:t xml:space="preserve">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4"/>
    <w:p w14:paraId="6D5CD3C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1D3566C4" w14:textId="60B8329C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</w:t>
      </w:r>
      <w:r w:rsidR="00EC1302">
        <w:rPr>
          <w:b/>
          <w:szCs w:val="24"/>
        </w:rPr>
        <w:t>3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="00BC4F88" w:rsidRPr="00BC4F88">
          <w:t xml:space="preserve"> </w:t>
        </w:r>
        <w:r w:rsidR="00CD3D06" w:rsidRPr="00CD3D06">
          <w:rPr>
            <w:szCs w:val="24"/>
          </w:rPr>
          <w:t>Serviciul</w:t>
        </w:r>
        <w:r w:rsidR="00CD3D06">
          <w:rPr>
            <w:szCs w:val="24"/>
          </w:rPr>
          <w:t>ui</w:t>
        </w:r>
        <w:r w:rsidR="00CD3D06" w:rsidRPr="00CD3D06">
          <w:rPr>
            <w:szCs w:val="24"/>
          </w:rPr>
          <w:t xml:space="preserve"> investiții, gospodărire, întreținere</w:t>
        </w:r>
        <w:r w:rsidRPr="001E2184">
          <w:rPr>
            <w:szCs w:val="24"/>
          </w:rPr>
          <w:t xml:space="preserve"> </w:t>
        </w:r>
      </w:hyperlink>
      <w:r w:rsidRPr="001E2184">
        <w:rPr>
          <w:szCs w:val="24"/>
        </w:rPr>
        <w:t xml:space="preserve"> și Direcției economice.</w:t>
      </w:r>
    </w:p>
    <w:p w14:paraId="24B42F38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2F842BC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7C90EA47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5E789655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532C347D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1E671AE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60A40AFB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046392C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710BF55E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72D113A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ECCFDA" w14:textId="77777777" w:rsidR="006540AB" w:rsidRDefault="006540AB" w:rsidP="00FA487F">
      <w:pPr>
        <w:spacing w:after="0"/>
        <w:jc w:val="center"/>
        <w:rPr>
          <w:szCs w:val="24"/>
        </w:rPr>
      </w:pPr>
    </w:p>
    <w:p w14:paraId="6CEECFB6" w14:textId="77777777" w:rsidR="006540AB" w:rsidRDefault="006540AB" w:rsidP="00FA487F">
      <w:pPr>
        <w:spacing w:after="0"/>
        <w:jc w:val="center"/>
        <w:rPr>
          <w:szCs w:val="24"/>
        </w:rPr>
      </w:pPr>
    </w:p>
    <w:p w14:paraId="20A35A1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5C3668A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24419B98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03FAD96F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4974282D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083630AD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21F606A9" w14:textId="77777777" w:rsidR="00D51D68" w:rsidRDefault="00D51D68" w:rsidP="00D41A2C">
      <w:pPr>
        <w:jc w:val="both"/>
        <w:rPr>
          <w:szCs w:val="24"/>
        </w:rPr>
      </w:pPr>
    </w:p>
    <w:p w14:paraId="766A4281" w14:textId="77777777" w:rsidR="006540AB" w:rsidRDefault="006540AB" w:rsidP="00D41A2C">
      <w:pPr>
        <w:jc w:val="both"/>
        <w:rPr>
          <w:szCs w:val="24"/>
        </w:rPr>
      </w:pPr>
    </w:p>
    <w:p w14:paraId="65864925" w14:textId="77777777" w:rsidR="006540AB" w:rsidRDefault="006540AB" w:rsidP="00D41A2C">
      <w:pPr>
        <w:jc w:val="both"/>
        <w:rPr>
          <w:szCs w:val="24"/>
        </w:rPr>
      </w:pPr>
    </w:p>
    <w:p w14:paraId="6BB0FB10" w14:textId="77777777" w:rsidR="006540AB" w:rsidRDefault="006540AB" w:rsidP="00D41A2C">
      <w:pPr>
        <w:jc w:val="both"/>
        <w:rPr>
          <w:szCs w:val="24"/>
        </w:rPr>
      </w:pPr>
    </w:p>
    <w:p w14:paraId="7F9C80DB" w14:textId="77777777" w:rsidR="006540AB" w:rsidRDefault="006540AB" w:rsidP="00D41A2C">
      <w:pPr>
        <w:jc w:val="both"/>
        <w:rPr>
          <w:szCs w:val="24"/>
        </w:rPr>
      </w:pPr>
    </w:p>
    <w:p w14:paraId="32084F11" w14:textId="77777777" w:rsidR="006540AB" w:rsidRDefault="006540AB" w:rsidP="00D41A2C">
      <w:pPr>
        <w:jc w:val="both"/>
        <w:rPr>
          <w:szCs w:val="24"/>
        </w:rPr>
      </w:pPr>
    </w:p>
    <w:p w14:paraId="03CDFC3F" w14:textId="77777777" w:rsidR="006540AB" w:rsidRDefault="006540AB" w:rsidP="00D41A2C">
      <w:pPr>
        <w:jc w:val="both"/>
        <w:rPr>
          <w:szCs w:val="24"/>
        </w:rPr>
      </w:pPr>
    </w:p>
    <w:p w14:paraId="1052B1CA" w14:textId="77777777" w:rsidR="006540AB" w:rsidRDefault="006540AB" w:rsidP="00D41A2C">
      <w:pPr>
        <w:jc w:val="both"/>
        <w:rPr>
          <w:szCs w:val="24"/>
        </w:rPr>
      </w:pPr>
    </w:p>
    <w:p w14:paraId="4F7B4F00" w14:textId="77777777" w:rsidR="001C772B" w:rsidRDefault="001C772B" w:rsidP="00D41A2C">
      <w:pPr>
        <w:jc w:val="both"/>
        <w:rPr>
          <w:szCs w:val="24"/>
        </w:rPr>
      </w:pPr>
    </w:p>
    <w:p w14:paraId="48928AD1" w14:textId="77777777" w:rsidR="006540AB" w:rsidRDefault="006540AB" w:rsidP="00D41A2C">
      <w:pPr>
        <w:jc w:val="both"/>
        <w:rPr>
          <w:szCs w:val="24"/>
        </w:rPr>
      </w:pPr>
    </w:p>
    <w:p w14:paraId="38E44945" w14:textId="77777777" w:rsidR="006540AB" w:rsidRPr="006540AB" w:rsidRDefault="006540AB" w:rsidP="00D41A2C">
      <w:pPr>
        <w:jc w:val="both"/>
        <w:rPr>
          <w:szCs w:val="24"/>
        </w:rPr>
      </w:pPr>
    </w:p>
    <w:p w14:paraId="28DBB1A3" w14:textId="77777777" w:rsidR="00D51D68" w:rsidRPr="006540AB" w:rsidRDefault="004F1B69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Szucs Zsigmond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0D161" w14:textId="77777777" w:rsidR="00D83106" w:rsidRDefault="00D83106" w:rsidP="00FE6A48">
      <w:pPr>
        <w:spacing w:after="0" w:line="240" w:lineRule="auto"/>
      </w:pPr>
      <w:r>
        <w:separator/>
      </w:r>
    </w:p>
  </w:endnote>
  <w:endnote w:type="continuationSeparator" w:id="0">
    <w:p w14:paraId="33C73B1E" w14:textId="77777777" w:rsidR="00D83106" w:rsidRDefault="00D8310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6BD0D5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8EC6" w14:textId="77777777" w:rsidR="00D83106" w:rsidRDefault="00D83106" w:rsidP="00FE6A48">
      <w:pPr>
        <w:spacing w:after="0" w:line="240" w:lineRule="auto"/>
      </w:pPr>
      <w:r>
        <w:separator/>
      </w:r>
    </w:p>
  </w:footnote>
  <w:footnote w:type="continuationSeparator" w:id="0">
    <w:p w14:paraId="2A93D158" w14:textId="77777777" w:rsidR="00D83106" w:rsidRDefault="00D83106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B291B"/>
    <w:rsid w:val="000D42DD"/>
    <w:rsid w:val="000D4FDF"/>
    <w:rsid w:val="000F3F49"/>
    <w:rsid w:val="0010317B"/>
    <w:rsid w:val="00133F98"/>
    <w:rsid w:val="00144140"/>
    <w:rsid w:val="00151D12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1C0C"/>
    <w:rsid w:val="001F3621"/>
    <w:rsid w:val="001F5F14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012D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246B"/>
    <w:rsid w:val="00536B23"/>
    <w:rsid w:val="005378BD"/>
    <w:rsid w:val="005554F3"/>
    <w:rsid w:val="0056025C"/>
    <w:rsid w:val="00575348"/>
    <w:rsid w:val="005818CC"/>
    <w:rsid w:val="00593BE8"/>
    <w:rsid w:val="005A7805"/>
    <w:rsid w:val="005B2E06"/>
    <w:rsid w:val="005B4379"/>
    <w:rsid w:val="005B46D7"/>
    <w:rsid w:val="005C3954"/>
    <w:rsid w:val="005D17AD"/>
    <w:rsid w:val="005D1EB0"/>
    <w:rsid w:val="005E2FE5"/>
    <w:rsid w:val="005F1EC2"/>
    <w:rsid w:val="005F21AC"/>
    <w:rsid w:val="006001AC"/>
    <w:rsid w:val="00604223"/>
    <w:rsid w:val="00607831"/>
    <w:rsid w:val="00611974"/>
    <w:rsid w:val="00613FA1"/>
    <w:rsid w:val="00620F81"/>
    <w:rsid w:val="006226B0"/>
    <w:rsid w:val="00632133"/>
    <w:rsid w:val="00634054"/>
    <w:rsid w:val="0065008E"/>
    <w:rsid w:val="006540AB"/>
    <w:rsid w:val="00655C28"/>
    <w:rsid w:val="006640CB"/>
    <w:rsid w:val="00664D40"/>
    <w:rsid w:val="00672EEF"/>
    <w:rsid w:val="00676100"/>
    <w:rsid w:val="006765EA"/>
    <w:rsid w:val="00687354"/>
    <w:rsid w:val="006A3EC8"/>
    <w:rsid w:val="006B2FFD"/>
    <w:rsid w:val="006B4F4D"/>
    <w:rsid w:val="006B6D40"/>
    <w:rsid w:val="006C1772"/>
    <w:rsid w:val="006C451C"/>
    <w:rsid w:val="006C78A5"/>
    <w:rsid w:val="006D265F"/>
    <w:rsid w:val="006D5D88"/>
    <w:rsid w:val="006D5F99"/>
    <w:rsid w:val="006D6CA2"/>
    <w:rsid w:val="006D7F0B"/>
    <w:rsid w:val="006E21F8"/>
    <w:rsid w:val="006E6433"/>
    <w:rsid w:val="006E795A"/>
    <w:rsid w:val="006F7288"/>
    <w:rsid w:val="007052AD"/>
    <w:rsid w:val="00705373"/>
    <w:rsid w:val="00706A18"/>
    <w:rsid w:val="00717F3C"/>
    <w:rsid w:val="007273E3"/>
    <w:rsid w:val="00733214"/>
    <w:rsid w:val="00743ADD"/>
    <w:rsid w:val="0074454C"/>
    <w:rsid w:val="00752BB6"/>
    <w:rsid w:val="007577FD"/>
    <w:rsid w:val="00757ED2"/>
    <w:rsid w:val="00760DEE"/>
    <w:rsid w:val="007634E0"/>
    <w:rsid w:val="00775494"/>
    <w:rsid w:val="00775FCB"/>
    <w:rsid w:val="0077739F"/>
    <w:rsid w:val="007B642A"/>
    <w:rsid w:val="007C1A2D"/>
    <w:rsid w:val="007D74A0"/>
    <w:rsid w:val="007D77EF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54CF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B463E"/>
    <w:rsid w:val="00BC3FF5"/>
    <w:rsid w:val="00BC4F88"/>
    <w:rsid w:val="00BD3D5C"/>
    <w:rsid w:val="00BE3294"/>
    <w:rsid w:val="00BF266C"/>
    <w:rsid w:val="00BF78A7"/>
    <w:rsid w:val="00C00AFE"/>
    <w:rsid w:val="00C03A7E"/>
    <w:rsid w:val="00C1573F"/>
    <w:rsid w:val="00C16CE5"/>
    <w:rsid w:val="00C2027E"/>
    <w:rsid w:val="00C2112C"/>
    <w:rsid w:val="00C34E20"/>
    <w:rsid w:val="00C5121F"/>
    <w:rsid w:val="00C5449C"/>
    <w:rsid w:val="00C604C6"/>
    <w:rsid w:val="00C6365A"/>
    <w:rsid w:val="00C66BDB"/>
    <w:rsid w:val="00C71975"/>
    <w:rsid w:val="00C97BDE"/>
    <w:rsid w:val="00CA0DCB"/>
    <w:rsid w:val="00CC14E9"/>
    <w:rsid w:val="00CD3D06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B37"/>
    <w:rsid w:val="00D83106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1302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1679"/>
    <w:rsid w:val="00F47223"/>
    <w:rsid w:val="00F500C3"/>
    <w:rsid w:val="00F50B9B"/>
    <w:rsid w:val="00F53C24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82</cp:revision>
  <cp:lastPrinted>2025-02-21T10:56:00Z</cp:lastPrinted>
  <dcterms:created xsi:type="dcterms:W3CDTF">2021-05-20T08:15:00Z</dcterms:created>
  <dcterms:modified xsi:type="dcterms:W3CDTF">2025-02-21T10:57:00Z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