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1CC7F" w14:textId="77777777" w:rsidR="001332E9" w:rsidRPr="00D966E3" w:rsidRDefault="001332E9" w:rsidP="002D52B4">
      <w:pPr>
        <w:pStyle w:val="NoSpacing"/>
        <w:ind w:firstLine="709"/>
        <w:jc w:val="both"/>
        <w:rPr>
          <w:rFonts w:ascii="Times New Roman" w:hAnsi="Times New Roman"/>
          <w:sz w:val="28"/>
          <w:szCs w:val="28"/>
        </w:rPr>
      </w:pPr>
      <w:r w:rsidRPr="00D966E3">
        <w:rPr>
          <w:rFonts w:ascii="Times New Roman" w:hAnsi="Times New Roman"/>
          <w:sz w:val="28"/>
          <w:szCs w:val="28"/>
        </w:rPr>
        <w:t>MUNICIPIUL SATU MARE</w:t>
      </w:r>
    </w:p>
    <w:p w14:paraId="2F9F07CB" w14:textId="77777777" w:rsidR="005E496B" w:rsidRPr="00D966E3" w:rsidRDefault="000011C0" w:rsidP="002D52B4">
      <w:pPr>
        <w:pStyle w:val="NoSpacing"/>
        <w:ind w:firstLine="709"/>
        <w:jc w:val="both"/>
        <w:rPr>
          <w:rFonts w:ascii="Times New Roman" w:hAnsi="Times New Roman"/>
          <w:sz w:val="28"/>
          <w:szCs w:val="28"/>
        </w:rPr>
      </w:pPr>
      <w:r w:rsidRPr="00D966E3">
        <w:rPr>
          <w:rFonts w:ascii="Times New Roman" w:hAnsi="Times New Roman"/>
          <w:noProof/>
          <w:sz w:val="28"/>
          <w:szCs w:val="28"/>
          <w:lang w:val="en-US"/>
        </w:rPr>
        <w:drawing>
          <wp:inline distT="0" distB="0" distL="0" distR="0" wp14:anchorId="222B9F2D" wp14:editId="20CE5ADD">
            <wp:extent cx="2190750" cy="685800"/>
            <wp:effectExtent l="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7" cstate="print"/>
                    <a:srcRect/>
                    <a:stretch>
                      <a:fillRect/>
                    </a:stretch>
                  </pic:blipFill>
                  <pic:spPr bwMode="auto">
                    <a:xfrm>
                      <a:off x="0" y="0"/>
                      <a:ext cx="2190750" cy="685800"/>
                    </a:xfrm>
                    <a:prstGeom prst="rect">
                      <a:avLst/>
                    </a:prstGeom>
                    <a:noFill/>
                    <a:ln w="9525">
                      <a:noFill/>
                      <a:miter lim="800000"/>
                      <a:headEnd/>
                      <a:tailEnd/>
                    </a:ln>
                  </pic:spPr>
                </pic:pic>
              </a:graphicData>
            </a:graphic>
          </wp:inline>
        </w:drawing>
      </w:r>
    </w:p>
    <w:p w14:paraId="34BCBD5E" w14:textId="77777777" w:rsidR="00C5552C" w:rsidRDefault="00C5552C" w:rsidP="00C5552C">
      <w:pPr>
        <w:pStyle w:val="NoSpacing"/>
        <w:ind w:left="-567" w:firstLine="851"/>
        <w:jc w:val="both"/>
        <w:rPr>
          <w:rFonts w:ascii="Times New Roman" w:hAnsi="Times New Roman"/>
          <w:sz w:val="28"/>
          <w:szCs w:val="28"/>
        </w:rPr>
      </w:pPr>
    </w:p>
    <w:p w14:paraId="35154042" w14:textId="77777777" w:rsidR="00C5552C" w:rsidRDefault="00C5552C" w:rsidP="00C5552C">
      <w:pPr>
        <w:pStyle w:val="NoSpacing"/>
        <w:ind w:left="-567" w:firstLine="851"/>
        <w:jc w:val="both"/>
        <w:rPr>
          <w:rFonts w:ascii="Times New Roman" w:hAnsi="Times New Roman"/>
          <w:sz w:val="28"/>
          <w:szCs w:val="28"/>
        </w:rPr>
      </w:pPr>
    </w:p>
    <w:p w14:paraId="6DA32CAB" w14:textId="77777777" w:rsidR="00C5552C" w:rsidRDefault="00C5552C" w:rsidP="00C5552C">
      <w:pPr>
        <w:pStyle w:val="NoSpacing"/>
        <w:ind w:left="-567" w:firstLine="851"/>
        <w:jc w:val="both"/>
        <w:rPr>
          <w:rFonts w:ascii="Times New Roman" w:hAnsi="Times New Roman"/>
          <w:sz w:val="28"/>
          <w:szCs w:val="28"/>
        </w:rPr>
      </w:pPr>
    </w:p>
    <w:p w14:paraId="02FAC0B4" w14:textId="0B4EEB3D" w:rsidR="001332E9" w:rsidRPr="00D966E3" w:rsidRDefault="001332E9" w:rsidP="00C5552C">
      <w:pPr>
        <w:pStyle w:val="NoSpacing"/>
        <w:ind w:left="-567" w:firstLine="851"/>
        <w:jc w:val="both"/>
        <w:rPr>
          <w:rFonts w:ascii="Times New Roman" w:hAnsi="Times New Roman"/>
          <w:sz w:val="28"/>
          <w:szCs w:val="28"/>
        </w:rPr>
      </w:pPr>
      <w:r w:rsidRPr="00D966E3">
        <w:rPr>
          <w:rFonts w:ascii="Times New Roman" w:hAnsi="Times New Roman"/>
          <w:sz w:val="28"/>
          <w:szCs w:val="28"/>
        </w:rPr>
        <w:t>PRIMARUL MUNICIPIULUI</w:t>
      </w:r>
    </w:p>
    <w:p w14:paraId="6BCC6B2B" w14:textId="1F3E7CD7" w:rsidR="00647BE1" w:rsidRPr="00D966E3" w:rsidRDefault="001332E9" w:rsidP="005900FC">
      <w:pPr>
        <w:jc w:val="both"/>
        <w:rPr>
          <w:rFonts w:eastAsia="Times New Roman"/>
          <w:sz w:val="28"/>
          <w:szCs w:val="28"/>
          <w:lang w:val="ro-RO"/>
        </w:rPr>
      </w:pPr>
      <w:r w:rsidRPr="00EC7EF7">
        <w:rPr>
          <w:sz w:val="28"/>
          <w:szCs w:val="28"/>
          <w:lang w:val="pt-PT"/>
        </w:rPr>
        <w:t>N</w:t>
      </w:r>
      <w:r w:rsidR="005900FC">
        <w:rPr>
          <w:sz w:val="28"/>
          <w:szCs w:val="28"/>
          <w:lang w:val="pt-PT"/>
        </w:rPr>
        <w:t>r</w:t>
      </w:r>
      <w:r w:rsidRPr="00EC7EF7">
        <w:rPr>
          <w:sz w:val="28"/>
          <w:szCs w:val="28"/>
          <w:lang w:val="pt-PT"/>
        </w:rPr>
        <w:t>.</w:t>
      </w:r>
      <w:r w:rsidR="005B7953" w:rsidRPr="00EC7EF7">
        <w:rPr>
          <w:sz w:val="28"/>
          <w:szCs w:val="28"/>
          <w:lang w:val="pt-PT"/>
        </w:rPr>
        <w:t xml:space="preserve"> </w:t>
      </w:r>
      <w:r w:rsidR="005900FC">
        <w:rPr>
          <w:sz w:val="28"/>
          <w:szCs w:val="28"/>
          <w:lang w:val="pt-PT"/>
        </w:rPr>
        <w:t>18.987 din 24 martie 2025</w:t>
      </w:r>
    </w:p>
    <w:p w14:paraId="5DCF8D7F" w14:textId="1C3842E4" w:rsidR="00245ABE" w:rsidRPr="00D966E3" w:rsidRDefault="00245ABE" w:rsidP="002D52B4">
      <w:pPr>
        <w:pStyle w:val="NoSpacing"/>
        <w:ind w:firstLine="709"/>
        <w:jc w:val="both"/>
        <w:rPr>
          <w:rFonts w:ascii="Times New Roman" w:hAnsi="Times New Roman"/>
          <w:sz w:val="28"/>
          <w:szCs w:val="28"/>
        </w:rPr>
      </w:pPr>
    </w:p>
    <w:p w14:paraId="1F4BACC0" w14:textId="0328E5D7" w:rsidR="00647BE1" w:rsidRPr="00EC7EF7" w:rsidRDefault="00647BE1" w:rsidP="00607AAF">
      <w:pPr>
        <w:autoSpaceDE w:val="0"/>
        <w:autoSpaceDN w:val="0"/>
        <w:adjustRightInd w:val="0"/>
        <w:ind w:right="140" w:firstLine="709"/>
        <w:jc w:val="both"/>
        <w:rPr>
          <w:rFonts w:eastAsia="Times New Roman"/>
          <w:sz w:val="28"/>
          <w:szCs w:val="28"/>
          <w:lang w:val="pt-PT" w:eastAsia="ro-RO"/>
        </w:rPr>
      </w:pPr>
      <w:r w:rsidRPr="00EC7EF7">
        <w:rPr>
          <w:rFonts w:eastAsia="Times New Roman"/>
          <w:sz w:val="28"/>
          <w:szCs w:val="28"/>
          <w:lang w:val="pt-PT" w:eastAsia="ro-RO"/>
        </w:rPr>
        <w:t>Kereskényi Gábor,  Primar al Municipiului Satu Mare,</w:t>
      </w:r>
    </w:p>
    <w:p w14:paraId="352F173F" w14:textId="36C37AEB" w:rsidR="00647BE1" w:rsidRDefault="00647BE1" w:rsidP="00607AAF">
      <w:pPr>
        <w:ind w:right="-784"/>
        <w:jc w:val="both"/>
        <w:rPr>
          <w:rFonts w:eastAsia="Times New Roman"/>
          <w:sz w:val="28"/>
          <w:szCs w:val="28"/>
          <w:lang w:val="en-US" w:eastAsia="ro-RO"/>
        </w:rPr>
      </w:pPr>
      <w:r w:rsidRPr="00D966E3">
        <w:rPr>
          <w:rFonts w:eastAsia="Times New Roman"/>
          <w:sz w:val="28"/>
          <w:szCs w:val="28"/>
          <w:lang w:val="en-US" w:eastAsia="ro-RO"/>
        </w:rPr>
        <w:t xml:space="preserve">În temeiul prevederilor art. 136 alin. (1) din O.U.G. nr. 57/2019 privind Codul Administrativ, cu modificările și completările ulterioare, inițiez proiectul de hotărâre </w:t>
      </w:r>
      <w:r w:rsidR="00AE4B4B">
        <w:rPr>
          <w:bCs/>
          <w:sz w:val="28"/>
          <w:szCs w:val="28"/>
          <w:lang w:val="ro-RO"/>
        </w:rPr>
        <w:t>privi</w:t>
      </w:r>
      <w:r w:rsidR="00AE4B4B" w:rsidRPr="00924965">
        <w:rPr>
          <w:color w:val="222222"/>
          <w:sz w:val="28"/>
          <w:szCs w:val="28"/>
          <w:shd w:val="clear" w:color="auto" w:fill="FFFFFF"/>
          <w:lang w:val="pt-PT"/>
        </w:rPr>
        <w:t xml:space="preserve">nd </w:t>
      </w:r>
      <w:r w:rsidR="00AE4B4B">
        <w:rPr>
          <w:color w:val="222222"/>
          <w:sz w:val="28"/>
          <w:szCs w:val="28"/>
          <w:shd w:val="clear" w:color="auto" w:fill="FFFFFF"/>
          <w:lang w:val="pt-PT"/>
        </w:rPr>
        <w:t>modificarea anexei la Hot</w:t>
      </w:r>
      <w:r w:rsidR="00AE4B4B">
        <w:rPr>
          <w:color w:val="222222"/>
          <w:sz w:val="28"/>
          <w:szCs w:val="28"/>
          <w:shd w:val="clear" w:color="auto" w:fill="FFFFFF"/>
          <w:lang w:val="ro-RO"/>
        </w:rPr>
        <w:t xml:space="preserve">ărârea Consiliului Local </w:t>
      </w:r>
      <w:r w:rsidR="00875D3B">
        <w:rPr>
          <w:color w:val="222222"/>
          <w:sz w:val="28"/>
          <w:szCs w:val="28"/>
          <w:shd w:val="clear" w:color="auto" w:fill="FFFFFF"/>
          <w:lang w:val="ro-RO"/>
        </w:rPr>
        <w:t xml:space="preserve">Satu Mare </w:t>
      </w:r>
      <w:r w:rsidR="00AE4B4B">
        <w:rPr>
          <w:color w:val="222222"/>
          <w:sz w:val="28"/>
          <w:szCs w:val="28"/>
          <w:shd w:val="clear" w:color="auto" w:fill="FFFFFF"/>
          <w:lang w:val="ro-RO"/>
        </w:rPr>
        <w:t>nr. 402/19.12.2024</w:t>
      </w:r>
      <w:r w:rsidR="00875D3B">
        <w:rPr>
          <w:color w:val="222222"/>
          <w:sz w:val="28"/>
          <w:szCs w:val="28"/>
          <w:shd w:val="clear" w:color="auto" w:fill="FFFFFF"/>
          <w:lang w:val="ro-RO"/>
        </w:rPr>
        <w:t>,</w:t>
      </w:r>
      <w:r w:rsidRPr="00D966E3">
        <w:rPr>
          <w:rFonts w:eastAsia="Times New Roman"/>
          <w:sz w:val="28"/>
          <w:szCs w:val="28"/>
          <w:lang w:val="en-US" w:eastAsia="ro-RO"/>
        </w:rPr>
        <w:t xml:space="preserve"> proiect în susținerea căruia formulez următorul:</w:t>
      </w:r>
    </w:p>
    <w:p w14:paraId="1258C679" w14:textId="77777777" w:rsidR="00C5552C" w:rsidRPr="00D966E3" w:rsidRDefault="00C5552C" w:rsidP="00AE4B4B">
      <w:pPr>
        <w:ind w:right="-784"/>
        <w:jc w:val="both"/>
        <w:rPr>
          <w:rFonts w:eastAsia="Times New Roman"/>
          <w:sz w:val="28"/>
          <w:szCs w:val="28"/>
          <w:lang w:val="en-US" w:eastAsia="ro-RO"/>
        </w:rPr>
      </w:pPr>
    </w:p>
    <w:p w14:paraId="510E6271" w14:textId="77777777" w:rsidR="00301176" w:rsidRPr="00D966E3" w:rsidRDefault="00301176" w:rsidP="00AE4B4B">
      <w:pPr>
        <w:ind w:firstLine="709"/>
        <w:jc w:val="both"/>
        <w:rPr>
          <w:rFonts w:eastAsia="Times New Roman"/>
          <w:b/>
          <w:bCs/>
          <w:sz w:val="28"/>
          <w:szCs w:val="28"/>
          <w:lang w:val="ro-RO"/>
        </w:rPr>
      </w:pPr>
    </w:p>
    <w:p w14:paraId="422A4CEE" w14:textId="250E128E" w:rsidR="00301176" w:rsidRDefault="00647BE1" w:rsidP="00C5552C">
      <w:pPr>
        <w:ind w:left="-567" w:right="424" w:firstLine="1276"/>
        <w:jc w:val="center"/>
        <w:rPr>
          <w:rFonts w:eastAsia="Times New Roman"/>
          <w:b/>
          <w:bCs/>
          <w:sz w:val="28"/>
          <w:szCs w:val="28"/>
          <w:lang w:val="ro-RO"/>
        </w:rPr>
      </w:pPr>
      <w:r w:rsidRPr="00D966E3">
        <w:rPr>
          <w:rFonts w:eastAsia="Times New Roman"/>
          <w:b/>
          <w:bCs/>
          <w:sz w:val="28"/>
          <w:szCs w:val="28"/>
          <w:lang w:val="ro-RO"/>
        </w:rPr>
        <w:t>REFERAT DE APROBARE</w:t>
      </w:r>
    </w:p>
    <w:p w14:paraId="2992562F" w14:textId="77777777" w:rsidR="00C5552C" w:rsidRPr="00D966E3" w:rsidRDefault="00C5552C" w:rsidP="00C5552C">
      <w:pPr>
        <w:ind w:left="-567" w:right="424" w:firstLine="1276"/>
        <w:jc w:val="center"/>
        <w:rPr>
          <w:rFonts w:eastAsia="Times New Roman"/>
          <w:sz w:val="28"/>
          <w:szCs w:val="28"/>
          <w:lang w:val="ro-RO"/>
        </w:rPr>
      </w:pPr>
    </w:p>
    <w:p w14:paraId="10DB7910" w14:textId="77777777" w:rsidR="00301176" w:rsidRPr="00D966E3" w:rsidRDefault="00301176" w:rsidP="002D52B4">
      <w:pPr>
        <w:ind w:firstLine="709"/>
        <w:jc w:val="both"/>
        <w:rPr>
          <w:rFonts w:eastAsia="Times New Roman"/>
          <w:sz w:val="28"/>
          <w:szCs w:val="28"/>
          <w:lang w:val="ro-RO"/>
        </w:rPr>
      </w:pPr>
    </w:p>
    <w:p w14:paraId="5FDE4E0F" w14:textId="7E516B43" w:rsidR="002D52B4" w:rsidRDefault="00647BE1" w:rsidP="002D52B4">
      <w:pPr>
        <w:autoSpaceDE w:val="0"/>
        <w:autoSpaceDN w:val="0"/>
        <w:adjustRightInd w:val="0"/>
        <w:ind w:firstLine="709"/>
        <w:jc w:val="both"/>
        <w:rPr>
          <w:rFonts w:eastAsia="Times New Roman"/>
          <w:sz w:val="28"/>
          <w:szCs w:val="28"/>
          <w:lang w:val="ro-RO"/>
        </w:rPr>
      </w:pPr>
      <w:r w:rsidRPr="00D966E3">
        <w:rPr>
          <w:rFonts w:eastAsia="Times New Roman"/>
          <w:sz w:val="28"/>
          <w:szCs w:val="28"/>
          <w:lang w:val="ro-RO"/>
        </w:rPr>
        <w:t xml:space="preserve">Potrivit prevederilor art. </w:t>
      </w:r>
      <w:r w:rsidR="002D52B4" w:rsidRPr="00D966E3">
        <w:rPr>
          <w:rFonts w:eastAsia="Times New Roman"/>
          <w:sz w:val="28"/>
          <w:szCs w:val="28"/>
          <w:lang w:val="ro-RO"/>
        </w:rPr>
        <w:t>128</w:t>
      </w:r>
      <w:r w:rsidRPr="00D966E3">
        <w:rPr>
          <w:rFonts w:eastAsia="Times New Roman"/>
          <w:sz w:val="28"/>
          <w:szCs w:val="28"/>
          <w:lang w:val="ro-RO"/>
        </w:rPr>
        <w:t xml:space="preserve"> din Legea </w:t>
      </w:r>
      <w:r w:rsidR="002D52B4" w:rsidRPr="00D966E3">
        <w:rPr>
          <w:rFonts w:eastAsia="Times New Roman"/>
          <w:sz w:val="28"/>
          <w:szCs w:val="28"/>
          <w:lang w:val="ro-RO"/>
        </w:rPr>
        <w:t xml:space="preserve">învățământului preuniversitar nr. 198/2023 </w:t>
      </w:r>
      <w:bookmarkStart w:id="0" w:name="_Hlk72824517"/>
      <w:r w:rsidR="00E11C0D" w:rsidRPr="00D966E3">
        <w:rPr>
          <w:rFonts w:eastAsia="Times New Roman"/>
          <w:sz w:val="28"/>
          <w:szCs w:val="28"/>
          <w:lang w:val="ro-RO"/>
        </w:rPr>
        <w:t xml:space="preserve"> potrivit cărora:</w:t>
      </w:r>
    </w:p>
    <w:p w14:paraId="76E8F7B8" w14:textId="356992E2" w:rsidR="00AB707A" w:rsidRDefault="00B45484" w:rsidP="002D52B4">
      <w:pPr>
        <w:autoSpaceDE w:val="0"/>
        <w:autoSpaceDN w:val="0"/>
        <w:adjustRightInd w:val="0"/>
        <w:ind w:firstLine="709"/>
        <w:jc w:val="both"/>
        <w:rPr>
          <w:sz w:val="28"/>
          <w:szCs w:val="28"/>
          <w:lang w:val="en-US"/>
        </w:rPr>
      </w:pPr>
      <w:r w:rsidRPr="00EC7EF7">
        <w:rPr>
          <w:sz w:val="28"/>
          <w:szCs w:val="28"/>
          <w:lang w:val="pt-PT"/>
        </w:rPr>
        <w:t>” …..</w:t>
      </w:r>
      <w:r w:rsidR="002D52B4" w:rsidRPr="00EC7EF7">
        <w:rPr>
          <w:sz w:val="28"/>
          <w:szCs w:val="28"/>
          <w:lang w:val="pt-PT"/>
        </w:rPr>
        <w:t>(1) Unităţile de învăţământ preuniversitar de stat cu personalitate juridică, cu excepţia celor din sistemul de apărare, ordine publică şi securitate naţională, sunt conduse de consiliile de administraţie, de directori şi de directori adjuncţi, unde este cazul</w:t>
      </w:r>
      <w:r w:rsidR="00AE4B4B">
        <w:rPr>
          <w:sz w:val="28"/>
          <w:szCs w:val="28"/>
          <w:lang w:val="en-US"/>
        </w:rPr>
        <w:t>”</w:t>
      </w:r>
    </w:p>
    <w:p w14:paraId="36CD69DD" w14:textId="77777777" w:rsidR="002951C3" w:rsidRPr="00D966E3" w:rsidRDefault="002951C3" w:rsidP="002D52B4">
      <w:pPr>
        <w:autoSpaceDE w:val="0"/>
        <w:autoSpaceDN w:val="0"/>
        <w:adjustRightInd w:val="0"/>
        <w:ind w:firstLine="709"/>
        <w:jc w:val="both"/>
        <w:rPr>
          <w:sz w:val="28"/>
          <w:szCs w:val="28"/>
          <w:lang w:val="ro-RO"/>
        </w:rPr>
      </w:pPr>
    </w:p>
    <w:p w14:paraId="7AF80C4A" w14:textId="240690B6" w:rsidR="00832D71" w:rsidRPr="00832D71" w:rsidRDefault="002D52B4" w:rsidP="00832D71">
      <w:pPr>
        <w:autoSpaceDE w:val="0"/>
        <w:autoSpaceDN w:val="0"/>
        <w:adjustRightInd w:val="0"/>
        <w:ind w:firstLine="851"/>
        <w:jc w:val="both"/>
        <w:rPr>
          <w:sz w:val="28"/>
          <w:szCs w:val="28"/>
          <w:lang w:val="ro-RO"/>
        </w:rPr>
      </w:pPr>
      <w:r w:rsidRPr="00D966E3">
        <w:rPr>
          <w:sz w:val="28"/>
          <w:szCs w:val="28"/>
          <w:lang w:val="ro-RO"/>
        </w:rPr>
        <w:t xml:space="preserve">Ținând cont de prevederile </w:t>
      </w:r>
      <w:r w:rsidR="00A622D4" w:rsidRPr="00D966E3">
        <w:rPr>
          <w:sz w:val="28"/>
          <w:szCs w:val="28"/>
          <w:lang w:val="en-US"/>
        </w:rPr>
        <w:t>art</w:t>
      </w:r>
      <w:r w:rsidRPr="00D966E3">
        <w:rPr>
          <w:sz w:val="28"/>
          <w:szCs w:val="28"/>
          <w:lang w:val="en-US"/>
        </w:rPr>
        <w:t xml:space="preserve">. 5 </w:t>
      </w:r>
      <w:r w:rsidR="00A622D4" w:rsidRPr="00D966E3">
        <w:rPr>
          <w:sz w:val="28"/>
          <w:szCs w:val="28"/>
          <w:lang w:val="en-US"/>
        </w:rPr>
        <w:t xml:space="preserve">și art. 6 </w:t>
      </w:r>
      <w:r w:rsidRPr="00D966E3">
        <w:rPr>
          <w:sz w:val="28"/>
          <w:szCs w:val="28"/>
          <w:lang w:val="en-US"/>
        </w:rPr>
        <w:t>din Ordinul Ministrului Educației nr. 6223/04.09.2023</w:t>
      </w:r>
      <w:r w:rsidR="00AE4B4B">
        <w:rPr>
          <w:sz w:val="28"/>
          <w:szCs w:val="28"/>
          <w:lang w:val="en-US"/>
        </w:rPr>
        <w:t>,</w:t>
      </w:r>
      <w:r w:rsidR="00832D71" w:rsidRPr="00832D71">
        <w:rPr>
          <w:sz w:val="24"/>
          <w:szCs w:val="24"/>
          <w:lang w:val="ro-RO"/>
        </w:rPr>
        <w:t xml:space="preserve"> </w:t>
      </w:r>
      <w:r w:rsidR="00832D71" w:rsidRPr="00832D71">
        <w:rPr>
          <w:sz w:val="28"/>
          <w:szCs w:val="28"/>
          <w:lang w:val="ro-RO"/>
        </w:rPr>
        <w:t>pentru aprobarea Metodologiei – cadru de organizare și funcționare a consiliului de administrație din unitățile de învățământ preuniversitar,</w:t>
      </w:r>
    </w:p>
    <w:p w14:paraId="58F05EA1" w14:textId="18FC599D" w:rsidR="002D52B4" w:rsidRDefault="002D52B4" w:rsidP="002D52B4">
      <w:pPr>
        <w:autoSpaceDE w:val="0"/>
        <w:autoSpaceDN w:val="0"/>
        <w:adjustRightInd w:val="0"/>
        <w:ind w:firstLine="709"/>
        <w:jc w:val="both"/>
        <w:rPr>
          <w:sz w:val="28"/>
          <w:szCs w:val="28"/>
          <w:lang w:val="en-US"/>
        </w:rPr>
      </w:pPr>
    </w:p>
    <w:p w14:paraId="5089BB81" w14:textId="77777777" w:rsidR="002951C3" w:rsidRDefault="002951C3" w:rsidP="002D52B4">
      <w:pPr>
        <w:autoSpaceDE w:val="0"/>
        <w:autoSpaceDN w:val="0"/>
        <w:adjustRightInd w:val="0"/>
        <w:ind w:firstLine="709"/>
        <w:jc w:val="both"/>
        <w:rPr>
          <w:sz w:val="28"/>
          <w:szCs w:val="28"/>
          <w:lang w:val="en-US"/>
        </w:rPr>
      </w:pPr>
    </w:p>
    <w:p w14:paraId="45EA3079" w14:textId="6DD5D049" w:rsidR="00AE4B4B" w:rsidRDefault="00AE4B4B" w:rsidP="002D52B4">
      <w:pPr>
        <w:autoSpaceDE w:val="0"/>
        <w:autoSpaceDN w:val="0"/>
        <w:adjustRightInd w:val="0"/>
        <w:ind w:firstLine="709"/>
        <w:jc w:val="both"/>
        <w:rPr>
          <w:color w:val="222222"/>
          <w:sz w:val="28"/>
          <w:szCs w:val="28"/>
          <w:shd w:val="clear" w:color="auto" w:fill="FFFFFF"/>
          <w:lang w:val="pt-PT"/>
        </w:rPr>
      </w:pPr>
      <w:r>
        <w:rPr>
          <w:sz w:val="28"/>
          <w:szCs w:val="28"/>
          <w:lang w:val="en-US"/>
        </w:rPr>
        <w:t>Av</w:t>
      </w:r>
      <w:r>
        <w:rPr>
          <w:sz w:val="28"/>
          <w:szCs w:val="28"/>
          <w:lang w:val="ro-RO"/>
        </w:rPr>
        <w:t xml:space="preserve">ând în vedere Hotărârea Consiliului Local al municipiului Satu Mare nr. 402/19.12.2024 privind </w:t>
      </w:r>
      <w:r>
        <w:rPr>
          <w:color w:val="222222"/>
          <w:sz w:val="28"/>
          <w:szCs w:val="28"/>
          <w:shd w:val="clear" w:color="auto" w:fill="FFFFFF"/>
          <w:lang w:val="ro-RO"/>
        </w:rPr>
        <w:t>desemnarea</w:t>
      </w:r>
      <w:r w:rsidRPr="00924965">
        <w:rPr>
          <w:color w:val="222222"/>
          <w:sz w:val="28"/>
          <w:szCs w:val="28"/>
          <w:shd w:val="clear" w:color="auto" w:fill="FFFFFF"/>
          <w:lang w:val="pt-PT"/>
        </w:rPr>
        <w:t xml:space="preserve"> reprezentanților Consiliului Local al Municipiului Satu Mare în cadrul consiliilor de administrație ale unităților de învățământ preuniversitar de stat </w:t>
      </w:r>
      <w:r>
        <w:rPr>
          <w:color w:val="222222"/>
          <w:sz w:val="28"/>
          <w:szCs w:val="28"/>
          <w:shd w:val="clear" w:color="auto" w:fill="FFFFFF"/>
          <w:lang w:val="ro-RO"/>
        </w:rPr>
        <w:t>ș</w:t>
      </w:r>
      <w:r w:rsidRPr="00924965">
        <w:rPr>
          <w:color w:val="222222"/>
          <w:sz w:val="28"/>
          <w:szCs w:val="28"/>
          <w:shd w:val="clear" w:color="auto" w:fill="FFFFFF"/>
          <w:lang w:val="pt-PT"/>
        </w:rPr>
        <w:t xml:space="preserve">i particular din Municipiul Satu Mare pentru anul școlar 2024 </w:t>
      </w:r>
      <w:r>
        <w:rPr>
          <w:color w:val="222222"/>
          <w:sz w:val="28"/>
          <w:szCs w:val="28"/>
          <w:shd w:val="clear" w:color="auto" w:fill="FFFFFF"/>
          <w:lang w:val="pt-PT"/>
        </w:rPr>
        <w:t>–</w:t>
      </w:r>
      <w:r w:rsidRPr="00924965">
        <w:rPr>
          <w:color w:val="222222"/>
          <w:sz w:val="28"/>
          <w:szCs w:val="28"/>
          <w:shd w:val="clear" w:color="auto" w:fill="FFFFFF"/>
          <w:lang w:val="pt-PT"/>
        </w:rPr>
        <w:t xml:space="preserve"> 202</w:t>
      </w:r>
      <w:r>
        <w:rPr>
          <w:color w:val="222222"/>
          <w:sz w:val="28"/>
          <w:szCs w:val="28"/>
          <w:shd w:val="clear" w:color="auto" w:fill="FFFFFF"/>
          <w:lang w:val="pt-PT"/>
        </w:rPr>
        <w:t xml:space="preserve">5, </w:t>
      </w:r>
    </w:p>
    <w:p w14:paraId="47F555AD" w14:textId="77777777" w:rsidR="00875D3B" w:rsidRDefault="00875D3B" w:rsidP="002D52B4">
      <w:pPr>
        <w:autoSpaceDE w:val="0"/>
        <w:autoSpaceDN w:val="0"/>
        <w:adjustRightInd w:val="0"/>
        <w:ind w:firstLine="709"/>
        <w:jc w:val="both"/>
        <w:rPr>
          <w:color w:val="222222"/>
          <w:sz w:val="28"/>
          <w:szCs w:val="28"/>
          <w:shd w:val="clear" w:color="auto" w:fill="FFFFFF"/>
          <w:lang w:val="pt-PT"/>
        </w:rPr>
      </w:pPr>
    </w:p>
    <w:p w14:paraId="488C03B6" w14:textId="6D948520" w:rsidR="00AE4B4B" w:rsidRDefault="00AE4B4B" w:rsidP="002D52B4">
      <w:pPr>
        <w:autoSpaceDE w:val="0"/>
        <w:autoSpaceDN w:val="0"/>
        <w:adjustRightInd w:val="0"/>
        <w:ind w:firstLine="709"/>
        <w:jc w:val="both"/>
        <w:rPr>
          <w:color w:val="222222"/>
          <w:sz w:val="28"/>
          <w:szCs w:val="28"/>
          <w:shd w:val="clear" w:color="auto" w:fill="FFFFFF"/>
          <w:lang w:val="pt-PT"/>
        </w:rPr>
      </w:pPr>
      <w:r>
        <w:rPr>
          <w:color w:val="222222"/>
          <w:sz w:val="28"/>
          <w:szCs w:val="28"/>
          <w:shd w:val="clear" w:color="auto" w:fill="FFFFFF"/>
          <w:lang w:val="pt-PT"/>
        </w:rPr>
        <w:t xml:space="preserve">Ținând cont de HCL nr. 57/27.02.2025 privind alegerea unui viceprimar al municipiului Satu Mare, </w:t>
      </w:r>
    </w:p>
    <w:p w14:paraId="71D2377E" w14:textId="77777777" w:rsidR="00875D3B" w:rsidRDefault="00875D3B" w:rsidP="002D52B4">
      <w:pPr>
        <w:autoSpaceDE w:val="0"/>
        <w:autoSpaceDN w:val="0"/>
        <w:adjustRightInd w:val="0"/>
        <w:ind w:firstLine="709"/>
        <w:jc w:val="both"/>
        <w:rPr>
          <w:color w:val="222222"/>
          <w:sz w:val="28"/>
          <w:szCs w:val="28"/>
          <w:shd w:val="clear" w:color="auto" w:fill="FFFFFF"/>
          <w:lang w:val="pt-PT"/>
        </w:rPr>
      </w:pPr>
    </w:p>
    <w:p w14:paraId="0C0C6610" w14:textId="60CBFCB9" w:rsidR="002D52B4" w:rsidRDefault="00607AAF" w:rsidP="002D52B4">
      <w:pPr>
        <w:autoSpaceDE w:val="0"/>
        <w:autoSpaceDN w:val="0"/>
        <w:adjustRightInd w:val="0"/>
        <w:ind w:firstLine="709"/>
        <w:jc w:val="both"/>
        <w:rPr>
          <w:sz w:val="28"/>
          <w:szCs w:val="28"/>
          <w:lang w:val="ro-RO"/>
        </w:rPr>
      </w:pPr>
      <w:r>
        <w:rPr>
          <w:sz w:val="28"/>
          <w:szCs w:val="28"/>
          <w:lang w:val="ro-RO"/>
        </w:rPr>
        <w:lastRenderedPageBreak/>
        <w:t>Î</w:t>
      </w:r>
      <w:r w:rsidR="00AB707A" w:rsidRPr="00EC7EF7">
        <w:rPr>
          <w:sz w:val="28"/>
          <w:szCs w:val="28"/>
          <w:lang w:val="pt-PT"/>
        </w:rPr>
        <w:t xml:space="preserve">n acord cu </w:t>
      </w:r>
      <w:r w:rsidR="005466EB" w:rsidRPr="00EC7EF7">
        <w:rPr>
          <w:sz w:val="28"/>
          <w:szCs w:val="28"/>
          <w:lang w:val="pt-PT"/>
        </w:rPr>
        <w:t xml:space="preserve"> prevederile </w:t>
      </w:r>
      <w:r w:rsidR="005466EB" w:rsidRPr="00D966E3">
        <w:rPr>
          <w:sz w:val="28"/>
          <w:szCs w:val="28"/>
          <w:lang w:val="ro-RO"/>
        </w:rPr>
        <w:t xml:space="preserve">Hotărârii Consiliului Local Satu Mare nr. </w:t>
      </w:r>
      <w:r w:rsidR="00EC7EF7">
        <w:rPr>
          <w:sz w:val="28"/>
          <w:szCs w:val="28"/>
          <w:lang w:val="ro-RO"/>
        </w:rPr>
        <w:t>412</w:t>
      </w:r>
      <w:r w:rsidR="005466EB" w:rsidRPr="00D966E3">
        <w:rPr>
          <w:sz w:val="28"/>
          <w:szCs w:val="28"/>
          <w:lang w:val="ro-RO"/>
        </w:rPr>
        <w:t>/</w:t>
      </w:r>
      <w:r w:rsidR="00EC7EF7">
        <w:rPr>
          <w:sz w:val="28"/>
          <w:szCs w:val="28"/>
          <w:lang w:val="ro-RO"/>
        </w:rPr>
        <w:t>28</w:t>
      </w:r>
      <w:r w:rsidR="005466EB" w:rsidRPr="00D966E3">
        <w:rPr>
          <w:sz w:val="28"/>
          <w:szCs w:val="28"/>
          <w:lang w:val="ro-RO"/>
        </w:rPr>
        <w:t>.</w:t>
      </w:r>
      <w:r w:rsidR="00EC7EF7">
        <w:rPr>
          <w:sz w:val="28"/>
          <w:szCs w:val="28"/>
          <w:lang w:val="ro-RO"/>
        </w:rPr>
        <w:t>12</w:t>
      </w:r>
      <w:r w:rsidR="005466EB" w:rsidRPr="00D966E3">
        <w:rPr>
          <w:sz w:val="28"/>
          <w:szCs w:val="28"/>
          <w:lang w:val="ro-RO"/>
        </w:rPr>
        <w:t>.2023 privind aprobarea rețelei școlare a unităților de învățământ preuniversitar din Municipiul Satu Mare pentru anul școlar 202</w:t>
      </w:r>
      <w:r w:rsidR="00EC7EF7">
        <w:rPr>
          <w:sz w:val="28"/>
          <w:szCs w:val="28"/>
          <w:lang w:val="ro-RO"/>
        </w:rPr>
        <w:t>4</w:t>
      </w:r>
      <w:r w:rsidR="005466EB" w:rsidRPr="00D966E3">
        <w:rPr>
          <w:sz w:val="28"/>
          <w:szCs w:val="28"/>
          <w:lang w:val="ro-RO"/>
        </w:rPr>
        <w:t xml:space="preserve"> – 202</w:t>
      </w:r>
      <w:r w:rsidR="00EC7EF7">
        <w:rPr>
          <w:sz w:val="28"/>
          <w:szCs w:val="28"/>
          <w:lang w:val="ro-RO"/>
        </w:rPr>
        <w:t>5</w:t>
      </w:r>
      <w:r w:rsidR="005466EB" w:rsidRPr="00D966E3">
        <w:rPr>
          <w:sz w:val="28"/>
          <w:szCs w:val="28"/>
          <w:lang w:val="ro-RO"/>
        </w:rPr>
        <w:t>,</w:t>
      </w:r>
    </w:p>
    <w:p w14:paraId="4223B547" w14:textId="77777777" w:rsidR="005900FC" w:rsidRDefault="005900FC" w:rsidP="002D52B4">
      <w:pPr>
        <w:autoSpaceDE w:val="0"/>
        <w:autoSpaceDN w:val="0"/>
        <w:adjustRightInd w:val="0"/>
        <w:ind w:firstLine="709"/>
        <w:jc w:val="both"/>
        <w:rPr>
          <w:sz w:val="28"/>
          <w:szCs w:val="28"/>
          <w:lang w:val="ro-RO"/>
        </w:rPr>
      </w:pPr>
    </w:p>
    <w:p w14:paraId="3EA83A26" w14:textId="1C72E5C0" w:rsidR="00647BE1" w:rsidRDefault="00D36C64" w:rsidP="002D52B4">
      <w:pPr>
        <w:ind w:firstLine="709"/>
        <w:jc w:val="both"/>
        <w:rPr>
          <w:rFonts w:eastAsia="Times New Roman"/>
          <w:sz w:val="28"/>
          <w:szCs w:val="28"/>
          <w:lang w:val="en-US"/>
        </w:rPr>
      </w:pPr>
      <w:r w:rsidRPr="00D966E3">
        <w:rPr>
          <w:rFonts w:eastAsia="Times New Roman"/>
          <w:sz w:val="28"/>
          <w:szCs w:val="28"/>
          <w:lang w:val="en-US" w:eastAsia="ro-RO"/>
        </w:rPr>
        <w:t xml:space="preserve">Raportat </w:t>
      </w:r>
      <w:r w:rsidRPr="00D966E3">
        <w:rPr>
          <w:rFonts w:eastAsia="Times New Roman"/>
          <w:sz w:val="28"/>
          <w:szCs w:val="28"/>
          <w:lang w:val="ro-RO" w:eastAsia="ro-RO"/>
        </w:rPr>
        <w:t>și</w:t>
      </w:r>
      <w:r w:rsidRPr="00D966E3">
        <w:rPr>
          <w:rFonts w:eastAsia="Times New Roman"/>
          <w:sz w:val="28"/>
          <w:szCs w:val="28"/>
          <w:lang w:val="en-US" w:eastAsia="ro-RO"/>
        </w:rPr>
        <w:t xml:space="preserve"> la prevederile </w:t>
      </w:r>
      <w:r w:rsidR="00647BE1" w:rsidRPr="00D966E3">
        <w:rPr>
          <w:rFonts w:eastAsia="Times New Roman"/>
          <w:sz w:val="28"/>
          <w:szCs w:val="28"/>
          <w:lang w:val="en-US" w:eastAsia="ro-RO"/>
        </w:rPr>
        <w:t>art. 129, alin. (7) lit. a) din OUG nr. 57/2019 privind Codul administrativ, cu modificările și completările ulterioare, potrivit cărora consiliul local asigură,</w:t>
      </w:r>
      <w:r w:rsidR="00647BE1" w:rsidRPr="00D966E3">
        <w:rPr>
          <w:rFonts w:eastAsia="Times New Roman"/>
          <w:sz w:val="28"/>
          <w:szCs w:val="28"/>
          <w:lang w:val="en-US"/>
        </w:rPr>
        <w:t xml:space="preserve"> potrivit competenței sale și în condițiile legii, cadrul necesar pentru furnizarea serviciilor publice de interes local privind educația,  </w:t>
      </w:r>
    </w:p>
    <w:p w14:paraId="423C5D2D" w14:textId="77777777" w:rsidR="005900FC" w:rsidRPr="00D966E3" w:rsidRDefault="005900FC" w:rsidP="002D52B4">
      <w:pPr>
        <w:ind w:firstLine="709"/>
        <w:jc w:val="both"/>
        <w:rPr>
          <w:rFonts w:eastAsia="Times New Roman"/>
          <w:sz w:val="28"/>
          <w:szCs w:val="28"/>
          <w:lang w:val="ro-RO"/>
        </w:rPr>
      </w:pPr>
    </w:p>
    <w:bookmarkEnd w:id="0"/>
    <w:p w14:paraId="56CBA5A9" w14:textId="222F02EB" w:rsidR="00647BE1" w:rsidRPr="00EC7EF7" w:rsidRDefault="00647BE1" w:rsidP="002D52B4">
      <w:pPr>
        <w:autoSpaceDE w:val="0"/>
        <w:autoSpaceDN w:val="0"/>
        <w:adjustRightInd w:val="0"/>
        <w:ind w:firstLine="709"/>
        <w:jc w:val="both"/>
        <w:rPr>
          <w:rFonts w:eastAsia="Times New Roman"/>
          <w:sz w:val="28"/>
          <w:szCs w:val="28"/>
          <w:lang w:val="pt-PT" w:eastAsia="ro-RO"/>
        </w:rPr>
      </w:pPr>
      <w:r w:rsidRPr="00EC7EF7">
        <w:rPr>
          <w:rFonts w:eastAsia="Times New Roman"/>
          <w:sz w:val="28"/>
          <w:szCs w:val="28"/>
          <w:lang w:val="pt-PT" w:eastAsia="ro-RO"/>
        </w:rPr>
        <w:t>Propun spre analiză și a</w:t>
      </w:r>
      <w:r w:rsidR="0057146F">
        <w:rPr>
          <w:rFonts w:eastAsia="Times New Roman"/>
          <w:sz w:val="28"/>
          <w:szCs w:val="28"/>
          <w:lang w:val="pt-PT" w:eastAsia="ro-RO"/>
        </w:rPr>
        <w:t>probare</w:t>
      </w:r>
      <w:r w:rsidRPr="00EC7EF7">
        <w:rPr>
          <w:rFonts w:eastAsia="Times New Roman"/>
          <w:sz w:val="28"/>
          <w:szCs w:val="28"/>
          <w:lang w:val="pt-PT" w:eastAsia="ro-RO"/>
        </w:rPr>
        <w:t xml:space="preserve"> Consiliului Local al Municipiului Satu Mare, proiectul de hotărâre </w:t>
      </w:r>
      <w:r w:rsidR="00607AAF">
        <w:rPr>
          <w:bCs/>
          <w:sz w:val="28"/>
          <w:szCs w:val="28"/>
          <w:lang w:val="ro-RO"/>
        </w:rPr>
        <w:t>privi</w:t>
      </w:r>
      <w:r w:rsidR="00607AAF" w:rsidRPr="00924965">
        <w:rPr>
          <w:color w:val="222222"/>
          <w:sz w:val="28"/>
          <w:szCs w:val="28"/>
          <w:shd w:val="clear" w:color="auto" w:fill="FFFFFF"/>
          <w:lang w:val="pt-PT"/>
        </w:rPr>
        <w:t xml:space="preserve">nd </w:t>
      </w:r>
      <w:r w:rsidR="00607AAF">
        <w:rPr>
          <w:color w:val="222222"/>
          <w:sz w:val="28"/>
          <w:szCs w:val="28"/>
          <w:shd w:val="clear" w:color="auto" w:fill="FFFFFF"/>
          <w:lang w:val="pt-PT"/>
        </w:rPr>
        <w:t>modificarea anexei la Hot</w:t>
      </w:r>
      <w:r w:rsidR="00607AAF">
        <w:rPr>
          <w:color w:val="222222"/>
          <w:sz w:val="28"/>
          <w:szCs w:val="28"/>
          <w:shd w:val="clear" w:color="auto" w:fill="FFFFFF"/>
          <w:lang w:val="ro-RO"/>
        </w:rPr>
        <w:t xml:space="preserve">ărârea Consiliului Local Satu Mare nr. 402/19.12.2024, </w:t>
      </w:r>
      <w:r w:rsidRPr="00EC7EF7">
        <w:rPr>
          <w:rFonts w:eastAsia="Times New Roman"/>
          <w:sz w:val="28"/>
          <w:szCs w:val="28"/>
          <w:lang w:val="pt-PT" w:eastAsia="ro-RO"/>
        </w:rPr>
        <w:t xml:space="preserve">în forma prezentată de executiv.  </w:t>
      </w:r>
    </w:p>
    <w:p w14:paraId="5D9F26C6" w14:textId="77777777" w:rsidR="00647BE1" w:rsidRPr="00EC7EF7" w:rsidRDefault="00647BE1" w:rsidP="002D52B4">
      <w:pPr>
        <w:autoSpaceDE w:val="0"/>
        <w:autoSpaceDN w:val="0"/>
        <w:adjustRightInd w:val="0"/>
        <w:ind w:firstLine="709"/>
        <w:jc w:val="both"/>
        <w:rPr>
          <w:rFonts w:eastAsia="Times New Roman"/>
          <w:sz w:val="28"/>
          <w:szCs w:val="28"/>
          <w:lang w:val="pt-PT" w:eastAsia="ro-RO"/>
        </w:rPr>
      </w:pPr>
    </w:p>
    <w:p w14:paraId="54E955D5" w14:textId="77777777" w:rsidR="00894EF5" w:rsidRPr="00D966E3" w:rsidRDefault="00894EF5" w:rsidP="002D52B4">
      <w:pPr>
        <w:ind w:firstLine="709"/>
        <w:jc w:val="both"/>
        <w:rPr>
          <w:rFonts w:eastAsia="Times New Roman"/>
          <w:b/>
          <w:bCs/>
          <w:sz w:val="28"/>
          <w:szCs w:val="28"/>
          <w:lang w:val="ro-RO"/>
        </w:rPr>
      </w:pPr>
    </w:p>
    <w:p w14:paraId="7AD61524" w14:textId="77777777" w:rsidR="00894EF5" w:rsidRPr="00D966E3" w:rsidRDefault="00894EF5" w:rsidP="002D52B4">
      <w:pPr>
        <w:ind w:firstLine="709"/>
        <w:jc w:val="both"/>
        <w:rPr>
          <w:rFonts w:eastAsia="Times New Roman"/>
          <w:b/>
          <w:bCs/>
          <w:sz w:val="28"/>
          <w:szCs w:val="28"/>
          <w:lang w:val="ro-RO"/>
        </w:rPr>
      </w:pPr>
    </w:p>
    <w:p w14:paraId="54424203" w14:textId="77777777" w:rsidR="00894EF5" w:rsidRPr="00D966E3" w:rsidRDefault="00894EF5" w:rsidP="002D52B4">
      <w:pPr>
        <w:ind w:firstLine="709"/>
        <w:jc w:val="both"/>
        <w:rPr>
          <w:rFonts w:eastAsia="Times New Roman"/>
          <w:b/>
          <w:bCs/>
          <w:sz w:val="28"/>
          <w:szCs w:val="28"/>
          <w:lang w:val="ro-RO"/>
        </w:rPr>
      </w:pPr>
    </w:p>
    <w:p w14:paraId="397D1C18" w14:textId="4EC0084B" w:rsidR="00894EF5" w:rsidRPr="00D966E3" w:rsidRDefault="00894EF5" w:rsidP="002D52B4">
      <w:pPr>
        <w:ind w:firstLine="709"/>
        <w:jc w:val="both"/>
        <w:rPr>
          <w:rFonts w:eastAsia="Times New Roman"/>
          <w:b/>
          <w:bCs/>
          <w:sz w:val="28"/>
          <w:szCs w:val="28"/>
          <w:lang w:val="ro-RO"/>
        </w:rPr>
      </w:pPr>
    </w:p>
    <w:p w14:paraId="380B08E7" w14:textId="1A614FBA" w:rsidR="00301176" w:rsidRPr="00D966E3" w:rsidRDefault="00301176" w:rsidP="002D52B4">
      <w:pPr>
        <w:ind w:firstLine="709"/>
        <w:jc w:val="both"/>
        <w:rPr>
          <w:rFonts w:eastAsia="Times New Roman"/>
          <w:b/>
          <w:bCs/>
          <w:sz w:val="28"/>
          <w:szCs w:val="28"/>
          <w:lang w:val="ro-RO"/>
        </w:rPr>
      </w:pPr>
    </w:p>
    <w:p w14:paraId="223C42D4" w14:textId="7CDC7197" w:rsidR="00301176" w:rsidRPr="00D966E3" w:rsidRDefault="00301176" w:rsidP="002D52B4">
      <w:pPr>
        <w:ind w:firstLine="709"/>
        <w:jc w:val="both"/>
        <w:rPr>
          <w:rFonts w:eastAsia="Times New Roman"/>
          <w:b/>
          <w:bCs/>
          <w:sz w:val="28"/>
          <w:szCs w:val="28"/>
          <w:lang w:val="ro-RO"/>
        </w:rPr>
      </w:pPr>
    </w:p>
    <w:p w14:paraId="2FFE9F00" w14:textId="77777777" w:rsidR="00301176" w:rsidRPr="00D966E3" w:rsidRDefault="00301176" w:rsidP="002D52B4">
      <w:pPr>
        <w:ind w:firstLine="709"/>
        <w:jc w:val="both"/>
        <w:rPr>
          <w:rFonts w:eastAsia="Times New Roman"/>
          <w:b/>
          <w:bCs/>
          <w:sz w:val="28"/>
          <w:szCs w:val="28"/>
          <w:lang w:val="ro-RO"/>
        </w:rPr>
      </w:pPr>
    </w:p>
    <w:p w14:paraId="3D9F66BA" w14:textId="63518188" w:rsidR="00647BE1" w:rsidRPr="00D966E3" w:rsidRDefault="00647BE1" w:rsidP="00A622D4">
      <w:pPr>
        <w:ind w:firstLine="709"/>
        <w:jc w:val="center"/>
        <w:rPr>
          <w:rFonts w:eastAsia="Times New Roman"/>
          <w:b/>
          <w:bCs/>
          <w:sz w:val="28"/>
          <w:szCs w:val="28"/>
          <w:lang w:val="ro-RO"/>
        </w:rPr>
      </w:pPr>
      <w:r w:rsidRPr="00D966E3">
        <w:rPr>
          <w:rFonts w:eastAsia="Times New Roman"/>
          <w:b/>
          <w:bCs/>
          <w:sz w:val="28"/>
          <w:szCs w:val="28"/>
          <w:lang w:val="ro-RO"/>
        </w:rPr>
        <w:t>INIȚIATOR PROIECT</w:t>
      </w:r>
    </w:p>
    <w:p w14:paraId="2734BD85" w14:textId="77777777" w:rsidR="00647BE1" w:rsidRPr="00D966E3" w:rsidRDefault="00647BE1" w:rsidP="00A622D4">
      <w:pPr>
        <w:ind w:firstLine="709"/>
        <w:jc w:val="center"/>
        <w:rPr>
          <w:rFonts w:eastAsia="Times New Roman"/>
          <w:b/>
          <w:bCs/>
          <w:sz w:val="28"/>
          <w:szCs w:val="28"/>
          <w:lang w:val="ro-RO"/>
        </w:rPr>
      </w:pPr>
      <w:r w:rsidRPr="00D966E3">
        <w:rPr>
          <w:rFonts w:eastAsia="Times New Roman"/>
          <w:b/>
          <w:bCs/>
          <w:sz w:val="28"/>
          <w:szCs w:val="28"/>
          <w:lang w:val="ro-RO"/>
        </w:rPr>
        <w:t>PRIMAR</w:t>
      </w:r>
    </w:p>
    <w:p w14:paraId="2D5769E4" w14:textId="77777777" w:rsidR="00647BE1" w:rsidRPr="00D966E3" w:rsidRDefault="00647BE1" w:rsidP="00A622D4">
      <w:pPr>
        <w:ind w:firstLine="709"/>
        <w:jc w:val="center"/>
        <w:rPr>
          <w:rFonts w:eastAsia="Times New Roman"/>
          <w:b/>
          <w:bCs/>
          <w:sz w:val="28"/>
          <w:szCs w:val="28"/>
          <w:lang w:val="ro-RO"/>
        </w:rPr>
      </w:pPr>
      <w:r w:rsidRPr="00D966E3">
        <w:rPr>
          <w:rFonts w:eastAsia="Times New Roman"/>
          <w:b/>
          <w:bCs/>
          <w:sz w:val="28"/>
          <w:szCs w:val="28"/>
          <w:lang w:val="ro-RO"/>
        </w:rPr>
        <w:t>Kereskényi Gábor</w:t>
      </w:r>
    </w:p>
    <w:p w14:paraId="145B5FD5" w14:textId="0FAB8DC7" w:rsidR="00994FD4" w:rsidRPr="00D966E3" w:rsidRDefault="00994FD4" w:rsidP="002D52B4">
      <w:pPr>
        <w:pStyle w:val="NoSpacing"/>
        <w:ind w:firstLine="709"/>
        <w:jc w:val="both"/>
        <w:rPr>
          <w:rFonts w:ascii="Times New Roman" w:hAnsi="Times New Roman"/>
          <w:sz w:val="28"/>
          <w:szCs w:val="28"/>
        </w:rPr>
      </w:pPr>
    </w:p>
    <w:p w14:paraId="436AC297" w14:textId="71B7F6A4" w:rsidR="00894EF5" w:rsidRPr="00D966E3" w:rsidRDefault="00894EF5" w:rsidP="002D52B4">
      <w:pPr>
        <w:pStyle w:val="NoSpacing"/>
        <w:ind w:firstLine="709"/>
        <w:jc w:val="both"/>
        <w:rPr>
          <w:rFonts w:ascii="Times New Roman" w:hAnsi="Times New Roman"/>
          <w:sz w:val="28"/>
          <w:szCs w:val="28"/>
        </w:rPr>
      </w:pPr>
    </w:p>
    <w:p w14:paraId="397DDEF9" w14:textId="2CDFD7CA" w:rsidR="00894EF5" w:rsidRPr="00D966E3" w:rsidRDefault="00894EF5" w:rsidP="002D52B4">
      <w:pPr>
        <w:pStyle w:val="NoSpacing"/>
        <w:ind w:firstLine="709"/>
        <w:jc w:val="both"/>
        <w:rPr>
          <w:rFonts w:ascii="Times New Roman" w:hAnsi="Times New Roman"/>
          <w:sz w:val="28"/>
          <w:szCs w:val="28"/>
        </w:rPr>
      </w:pPr>
    </w:p>
    <w:p w14:paraId="2266385A" w14:textId="468C919D" w:rsidR="00894EF5" w:rsidRPr="00D966E3" w:rsidRDefault="00894EF5" w:rsidP="002D52B4">
      <w:pPr>
        <w:pStyle w:val="NoSpacing"/>
        <w:ind w:firstLine="709"/>
        <w:jc w:val="both"/>
        <w:rPr>
          <w:rFonts w:ascii="Times New Roman" w:hAnsi="Times New Roman"/>
          <w:sz w:val="28"/>
          <w:szCs w:val="28"/>
        </w:rPr>
      </w:pPr>
    </w:p>
    <w:p w14:paraId="19BB015D" w14:textId="363011A5" w:rsidR="00894EF5" w:rsidRPr="00D966E3" w:rsidRDefault="00894EF5" w:rsidP="002D52B4">
      <w:pPr>
        <w:pStyle w:val="NoSpacing"/>
        <w:ind w:firstLine="709"/>
        <w:jc w:val="both"/>
        <w:rPr>
          <w:rFonts w:ascii="Times New Roman" w:hAnsi="Times New Roman"/>
          <w:sz w:val="28"/>
          <w:szCs w:val="28"/>
        </w:rPr>
      </w:pPr>
    </w:p>
    <w:p w14:paraId="4D1E44FD" w14:textId="1D498D55" w:rsidR="00301176" w:rsidRPr="00D966E3" w:rsidRDefault="00301176" w:rsidP="002D52B4">
      <w:pPr>
        <w:pStyle w:val="NoSpacing"/>
        <w:ind w:firstLine="709"/>
        <w:jc w:val="both"/>
        <w:rPr>
          <w:rFonts w:ascii="Times New Roman" w:hAnsi="Times New Roman"/>
          <w:sz w:val="28"/>
          <w:szCs w:val="28"/>
        </w:rPr>
      </w:pPr>
    </w:p>
    <w:p w14:paraId="29BFAD2D" w14:textId="77777777" w:rsidR="00301176" w:rsidRDefault="00301176" w:rsidP="002D52B4">
      <w:pPr>
        <w:pStyle w:val="NoSpacing"/>
        <w:ind w:firstLine="709"/>
        <w:jc w:val="both"/>
        <w:rPr>
          <w:rFonts w:ascii="Times New Roman" w:hAnsi="Times New Roman"/>
          <w:sz w:val="28"/>
          <w:szCs w:val="28"/>
        </w:rPr>
      </w:pPr>
    </w:p>
    <w:p w14:paraId="0F210D1E" w14:textId="77777777" w:rsidR="00CA1461" w:rsidRDefault="00CA1461" w:rsidP="002D52B4">
      <w:pPr>
        <w:pStyle w:val="NoSpacing"/>
        <w:ind w:firstLine="709"/>
        <w:jc w:val="both"/>
        <w:rPr>
          <w:rFonts w:ascii="Times New Roman" w:hAnsi="Times New Roman"/>
          <w:sz w:val="28"/>
          <w:szCs w:val="28"/>
        </w:rPr>
      </w:pPr>
    </w:p>
    <w:p w14:paraId="767848E2" w14:textId="77777777" w:rsidR="00CA1461" w:rsidRDefault="00CA1461" w:rsidP="002D52B4">
      <w:pPr>
        <w:pStyle w:val="NoSpacing"/>
        <w:ind w:firstLine="709"/>
        <w:jc w:val="both"/>
        <w:rPr>
          <w:rFonts w:ascii="Times New Roman" w:hAnsi="Times New Roman"/>
          <w:sz w:val="28"/>
          <w:szCs w:val="28"/>
        </w:rPr>
      </w:pPr>
    </w:p>
    <w:p w14:paraId="78053A18" w14:textId="77777777" w:rsidR="00CA1461" w:rsidRDefault="00CA1461" w:rsidP="002D52B4">
      <w:pPr>
        <w:pStyle w:val="NoSpacing"/>
        <w:ind w:firstLine="709"/>
        <w:jc w:val="both"/>
        <w:rPr>
          <w:rFonts w:ascii="Times New Roman" w:hAnsi="Times New Roman"/>
          <w:sz w:val="28"/>
          <w:szCs w:val="28"/>
        </w:rPr>
      </w:pPr>
    </w:p>
    <w:p w14:paraId="43218396" w14:textId="77777777" w:rsidR="00CA1461" w:rsidRDefault="00CA1461" w:rsidP="002D52B4">
      <w:pPr>
        <w:pStyle w:val="NoSpacing"/>
        <w:ind w:firstLine="709"/>
        <w:jc w:val="both"/>
        <w:rPr>
          <w:rFonts w:ascii="Times New Roman" w:hAnsi="Times New Roman"/>
          <w:sz w:val="28"/>
          <w:szCs w:val="28"/>
        </w:rPr>
      </w:pPr>
    </w:p>
    <w:p w14:paraId="66A45F95" w14:textId="77777777" w:rsidR="00CA1461" w:rsidRDefault="00CA1461" w:rsidP="002D52B4">
      <w:pPr>
        <w:pStyle w:val="NoSpacing"/>
        <w:ind w:firstLine="709"/>
        <w:jc w:val="both"/>
        <w:rPr>
          <w:rFonts w:ascii="Times New Roman" w:hAnsi="Times New Roman"/>
          <w:sz w:val="28"/>
          <w:szCs w:val="28"/>
        </w:rPr>
      </w:pPr>
    </w:p>
    <w:p w14:paraId="0417D1E8" w14:textId="77777777" w:rsidR="00CA1461" w:rsidRDefault="00CA1461" w:rsidP="002D52B4">
      <w:pPr>
        <w:pStyle w:val="NoSpacing"/>
        <w:ind w:firstLine="709"/>
        <w:jc w:val="both"/>
        <w:rPr>
          <w:rFonts w:ascii="Times New Roman" w:hAnsi="Times New Roman"/>
          <w:sz w:val="28"/>
          <w:szCs w:val="28"/>
        </w:rPr>
      </w:pPr>
    </w:p>
    <w:p w14:paraId="3F3818FF" w14:textId="77777777" w:rsidR="00CA1461" w:rsidRDefault="00CA1461" w:rsidP="002D52B4">
      <w:pPr>
        <w:pStyle w:val="NoSpacing"/>
        <w:ind w:firstLine="709"/>
        <w:jc w:val="both"/>
        <w:rPr>
          <w:rFonts w:ascii="Times New Roman" w:hAnsi="Times New Roman"/>
          <w:sz w:val="28"/>
          <w:szCs w:val="28"/>
        </w:rPr>
      </w:pPr>
    </w:p>
    <w:p w14:paraId="07612FE4" w14:textId="77777777" w:rsidR="00CA1461" w:rsidRDefault="00CA1461" w:rsidP="002D52B4">
      <w:pPr>
        <w:pStyle w:val="NoSpacing"/>
        <w:ind w:firstLine="709"/>
        <w:jc w:val="both"/>
        <w:rPr>
          <w:rFonts w:ascii="Times New Roman" w:hAnsi="Times New Roman"/>
          <w:sz w:val="28"/>
          <w:szCs w:val="28"/>
        </w:rPr>
      </w:pPr>
    </w:p>
    <w:p w14:paraId="0BC95260" w14:textId="77777777" w:rsidR="00CA1461" w:rsidRDefault="00CA1461" w:rsidP="002D52B4">
      <w:pPr>
        <w:pStyle w:val="NoSpacing"/>
        <w:ind w:firstLine="709"/>
        <w:jc w:val="both"/>
        <w:rPr>
          <w:rFonts w:ascii="Times New Roman" w:hAnsi="Times New Roman"/>
          <w:sz w:val="28"/>
          <w:szCs w:val="28"/>
        </w:rPr>
      </w:pPr>
    </w:p>
    <w:p w14:paraId="0B917ACF" w14:textId="4D2336F2" w:rsidR="00CA1461" w:rsidRDefault="00CA1461" w:rsidP="00CA1461">
      <w:pPr>
        <w:pStyle w:val="NoSpacing"/>
        <w:jc w:val="both"/>
        <w:rPr>
          <w:rFonts w:ascii="Times New Roman" w:hAnsi="Times New Roman"/>
          <w:sz w:val="20"/>
          <w:szCs w:val="20"/>
        </w:rPr>
      </w:pPr>
      <w:r>
        <w:rPr>
          <w:rFonts w:ascii="Times New Roman" w:hAnsi="Times New Roman"/>
          <w:sz w:val="20"/>
          <w:szCs w:val="20"/>
        </w:rPr>
        <w:t>Întocmit</w:t>
      </w:r>
    </w:p>
    <w:p w14:paraId="2264EF2C" w14:textId="7DBBAD41" w:rsidR="00CA1461" w:rsidRPr="00CA1461" w:rsidRDefault="00CA1461" w:rsidP="00CA1461">
      <w:pPr>
        <w:pStyle w:val="NoSpacing"/>
        <w:jc w:val="both"/>
        <w:rPr>
          <w:rFonts w:ascii="Times New Roman" w:hAnsi="Times New Roman"/>
          <w:sz w:val="20"/>
          <w:szCs w:val="20"/>
        </w:rPr>
      </w:pPr>
      <w:r>
        <w:rPr>
          <w:rFonts w:ascii="Times New Roman" w:hAnsi="Times New Roman"/>
          <w:sz w:val="20"/>
          <w:szCs w:val="20"/>
        </w:rPr>
        <w:t>Borbei Terezia, 2 ex.</w:t>
      </w:r>
    </w:p>
    <w:sectPr w:rsidR="00CA1461" w:rsidRPr="00CA1461" w:rsidSect="00C5552C">
      <w:footerReference w:type="default" r:id="rId8"/>
      <w:pgSz w:w="11906" w:h="16838" w:code="9"/>
      <w:pgMar w:top="1440" w:right="1700" w:bottom="1440" w:left="993"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DA3DB" w14:textId="77777777" w:rsidR="004C13A1" w:rsidRDefault="004C13A1" w:rsidP="00255A65">
      <w:r>
        <w:separator/>
      </w:r>
    </w:p>
  </w:endnote>
  <w:endnote w:type="continuationSeparator" w:id="0">
    <w:p w14:paraId="650BCC01" w14:textId="77777777" w:rsidR="004C13A1" w:rsidRDefault="004C13A1" w:rsidP="0025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25F20" w14:textId="18AF5237" w:rsidR="0004059D" w:rsidRPr="0004059D" w:rsidRDefault="0004059D">
    <w:pPr>
      <w:pStyle w:val="Footer"/>
      <w:rPr>
        <w:sz w:val="16"/>
        <w:szCs w:val="16"/>
      </w:rPr>
    </w:pPr>
  </w:p>
  <w:p w14:paraId="34D1F2E1" w14:textId="77777777" w:rsidR="00255A65" w:rsidRDefault="00255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57CF3" w14:textId="77777777" w:rsidR="004C13A1" w:rsidRDefault="004C13A1" w:rsidP="00255A65">
      <w:r>
        <w:separator/>
      </w:r>
    </w:p>
  </w:footnote>
  <w:footnote w:type="continuationSeparator" w:id="0">
    <w:p w14:paraId="3FE07017" w14:textId="77777777" w:rsidR="004C13A1" w:rsidRDefault="004C13A1" w:rsidP="00255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8229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37"/>
    <w:rsid w:val="00000A39"/>
    <w:rsid w:val="000011C0"/>
    <w:rsid w:val="00007DE1"/>
    <w:rsid w:val="000107B4"/>
    <w:rsid w:val="00013A56"/>
    <w:rsid w:val="00032A04"/>
    <w:rsid w:val="0004059D"/>
    <w:rsid w:val="00051B13"/>
    <w:rsid w:val="0005344F"/>
    <w:rsid w:val="00061DF3"/>
    <w:rsid w:val="00075590"/>
    <w:rsid w:val="00083257"/>
    <w:rsid w:val="00083FDB"/>
    <w:rsid w:val="00086379"/>
    <w:rsid w:val="000A14AA"/>
    <w:rsid w:val="000C3578"/>
    <w:rsid w:val="000D1F0C"/>
    <w:rsid w:val="000D65F8"/>
    <w:rsid w:val="000E4C25"/>
    <w:rsid w:val="000E7C1B"/>
    <w:rsid w:val="00101ADE"/>
    <w:rsid w:val="00111BA3"/>
    <w:rsid w:val="001233FC"/>
    <w:rsid w:val="001332E9"/>
    <w:rsid w:val="00137CD9"/>
    <w:rsid w:val="0016577E"/>
    <w:rsid w:val="00174EF3"/>
    <w:rsid w:val="001754C7"/>
    <w:rsid w:val="0018520B"/>
    <w:rsid w:val="00195D22"/>
    <w:rsid w:val="001A0685"/>
    <w:rsid w:val="001A0FA1"/>
    <w:rsid w:val="001C30B8"/>
    <w:rsid w:val="00216046"/>
    <w:rsid w:val="002241D1"/>
    <w:rsid w:val="00231537"/>
    <w:rsid w:val="00235417"/>
    <w:rsid w:val="002416AA"/>
    <w:rsid w:val="00245308"/>
    <w:rsid w:val="00245ABE"/>
    <w:rsid w:val="00255A65"/>
    <w:rsid w:val="00262FCC"/>
    <w:rsid w:val="002814E6"/>
    <w:rsid w:val="00284463"/>
    <w:rsid w:val="002951C3"/>
    <w:rsid w:val="002975C5"/>
    <w:rsid w:val="002A6C40"/>
    <w:rsid w:val="002C1602"/>
    <w:rsid w:val="002C7B41"/>
    <w:rsid w:val="002D0595"/>
    <w:rsid w:val="002D52B4"/>
    <w:rsid w:val="002D6CDE"/>
    <w:rsid w:val="002F24FE"/>
    <w:rsid w:val="00301176"/>
    <w:rsid w:val="0030371C"/>
    <w:rsid w:val="00310F57"/>
    <w:rsid w:val="00316925"/>
    <w:rsid w:val="003200D0"/>
    <w:rsid w:val="00331C47"/>
    <w:rsid w:val="00332A63"/>
    <w:rsid w:val="003439A0"/>
    <w:rsid w:val="00353259"/>
    <w:rsid w:val="00362C73"/>
    <w:rsid w:val="00373C60"/>
    <w:rsid w:val="00380C11"/>
    <w:rsid w:val="00385B8F"/>
    <w:rsid w:val="0039101E"/>
    <w:rsid w:val="003D190E"/>
    <w:rsid w:val="003D5867"/>
    <w:rsid w:val="003E0555"/>
    <w:rsid w:val="003E6577"/>
    <w:rsid w:val="003F502E"/>
    <w:rsid w:val="00400E5E"/>
    <w:rsid w:val="0042187C"/>
    <w:rsid w:val="0042681A"/>
    <w:rsid w:val="004379F5"/>
    <w:rsid w:val="00445753"/>
    <w:rsid w:val="00451472"/>
    <w:rsid w:val="00457590"/>
    <w:rsid w:val="00464483"/>
    <w:rsid w:val="00467641"/>
    <w:rsid w:val="0046782C"/>
    <w:rsid w:val="00467A53"/>
    <w:rsid w:val="004728C6"/>
    <w:rsid w:val="00477419"/>
    <w:rsid w:val="00491683"/>
    <w:rsid w:val="0049424B"/>
    <w:rsid w:val="00495A9C"/>
    <w:rsid w:val="004C13A1"/>
    <w:rsid w:val="004C611E"/>
    <w:rsid w:val="004C6FCD"/>
    <w:rsid w:val="004D0FCB"/>
    <w:rsid w:val="004D7D92"/>
    <w:rsid w:val="004F2B77"/>
    <w:rsid w:val="004F3B93"/>
    <w:rsid w:val="0052673C"/>
    <w:rsid w:val="00533E8D"/>
    <w:rsid w:val="005466EB"/>
    <w:rsid w:val="005547FA"/>
    <w:rsid w:val="0056234F"/>
    <w:rsid w:val="0057146F"/>
    <w:rsid w:val="00582A2F"/>
    <w:rsid w:val="005900FC"/>
    <w:rsid w:val="00592246"/>
    <w:rsid w:val="005A2CA0"/>
    <w:rsid w:val="005A7191"/>
    <w:rsid w:val="005B1398"/>
    <w:rsid w:val="005B6B83"/>
    <w:rsid w:val="005B7953"/>
    <w:rsid w:val="005C41A9"/>
    <w:rsid w:val="005E496B"/>
    <w:rsid w:val="005F4E84"/>
    <w:rsid w:val="005F7F62"/>
    <w:rsid w:val="006003D1"/>
    <w:rsid w:val="00601B53"/>
    <w:rsid w:val="00606695"/>
    <w:rsid w:val="00607AAF"/>
    <w:rsid w:val="0063088D"/>
    <w:rsid w:val="0063174C"/>
    <w:rsid w:val="00637581"/>
    <w:rsid w:val="00637642"/>
    <w:rsid w:val="00647BE1"/>
    <w:rsid w:val="0065588B"/>
    <w:rsid w:val="006575C6"/>
    <w:rsid w:val="00670163"/>
    <w:rsid w:val="006767E8"/>
    <w:rsid w:val="00680F4E"/>
    <w:rsid w:val="00686DF8"/>
    <w:rsid w:val="006907D4"/>
    <w:rsid w:val="006A4E92"/>
    <w:rsid w:val="006B1AF2"/>
    <w:rsid w:val="006E3B1E"/>
    <w:rsid w:val="0070032B"/>
    <w:rsid w:val="00701220"/>
    <w:rsid w:val="007239D1"/>
    <w:rsid w:val="00727F5B"/>
    <w:rsid w:val="00751539"/>
    <w:rsid w:val="0075480D"/>
    <w:rsid w:val="00771595"/>
    <w:rsid w:val="00791AA0"/>
    <w:rsid w:val="007A23EA"/>
    <w:rsid w:val="007B3E69"/>
    <w:rsid w:val="007D227B"/>
    <w:rsid w:val="007F794A"/>
    <w:rsid w:val="0081467A"/>
    <w:rsid w:val="00823ADF"/>
    <w:rsid w:val="00826989"/>
    <w:rsid w:val="00831992"/>
    <w:rsid w:val="00832D71"/>
    <w:rsid w:val="0085031B"/>
    <w:rsid w:val="00851970"/>
    <w:rsid w:val="00861A54"/>
    <w:rsid w:val="00870CCC"/>
    <w:rsid w:val="00873149"/>
    <w:rsid w:val="00875D3B"/>
    <w:rsid w:val="00886E40"/>
    <w:rsid w:val="0088771F"/>
    <w:rsid w:val="00894EF5"/>
    <w:rsid w:val="00897F2F"/>
    <w:rsid w:val="008A35E2"/>
    <w:rsid w:val="008B269D"/>
    <w:rsid w:val="008B6C8D"/>
    <w:rsid w:val="008C2ED9"/>
    <w:rsid w:val="008E15AC"/>
    <w:rsid w:val="009105E7"/>
    <w:rsid w:val="00935A11"/>
    <w:rsid w:val="00950A59"/>
    <w:rsid w:val="009558AA"/>
    <w:rsid w:val="00994A1D"/>
    <w:rsid w:val="00994FD4"/>
    <w:rsid w:val="009B0C9C"/>
    <w:rsid w:val="009D5D81"/>
    <w:rsid w:val="009E33EA"/>
    <w:rsid w:val="009E63D5"/>
    <w:rsid w:val="009F262A"/>
    <w:rsid w:val="009F3BD8"/>
    <w:rsid w:val="00A2138A"/>
    <w:rsid w:val="00A2580D"/>
    <w:rsid w:val="00A468AB"/>
    <w:rsid w:val="00A622D4"/>
    <w:rsid w:val="00A82CB9"/>
    <w:rsid w:val="00A84FED"/>
    <w:rsid w:val="00AA4B54"/>
    <w:rsid w:val="00AB0562"/>
    <w:rsid w:val="00AB1643"/>
    <w:rsid w:val="00AB58BC"/>
    <w:rsid w:val="00AB707A"/>
    <w:rsid w:val="00AC665C"/>
    <w:rsid w:val="00AE4B4B"/>
    <w:rsid w:val="00B02163"/>
    <w:rsid w:val="00B23DB6"/>
    <w:rsid w:val="00B27A6F"/>
    <w:rsid w:val="00B316DD"/>
    <w:rsid w:val="00B32722"/>
    <w:rsid w:val="00B33338"/>
    <w:rsid w:val="00B45484"/>
    <w:rsid w:val="00B767A1"/>
    <w:rsid w:val="00B83DBF"/>
    <w:rsid w:val="00BA340B"/>
    <w:rsid w:val="00BC1C48"/>
    <w:rsid w:val="00BC69D7"/>
    <w:rsid w:val="00BF5429"/>
    <w:rsid w:val="00C02615"/>
    <w:rsid w:val="00C030E0"/>
    <w:rsid w:val="00C15EC5"/>
    <w:rsid w:val="00C26604"/>
    <w:rsid w:val="00C36926"/>
    <w:rsid w:val="00C52FED"/>
    <w:rsid w:val="00C5552C"/>
    <w:rsid w:val="00C6100E"/>
    <w:rsid w:val="00C74227"/>
    <w:rsid w:val="00C95D91"/>
    <w:rsid w:val="00CA1461"/>
    <w:rsid w:val="00CB5455"/>
    <w:rsid w:val="00CC64F4"/>
    <w:rsid w:val="00CD5AB9"/>
    <w:rsid w:val="00D02688"/>
    <w:rsid w:val="00D17DBB"/>
    <w:rsid w:val="00D24E1D"/>
    <w:rsid w:val="00D36C64"/>
    <w:rsid w:val="00D44F1E"/>
    <w:rsid w:val="00D8145B"/>
    <w:rsid w:val="00D966E3"/>
    <w:rsid w:val="00DA28EC"/>
    <w:rsid w:val="00DA666B"/>
    <w:rsid w:val="00DD2287"/>
    <w:rsid w:val="00DD28A8"/>
    <w:rsid w:val="00DE1401"/>
    <w:rsid w:val="00E11C0D"/>
    <w:rsid w:val="00E13F1F"/>
    <w:rsid w:val="00E15B54"/>
    <w:rsid w:val="00E20880"/>
    <w:rsid w:val="00E24770"/>
    <w:rsid w:val="00E2763E"/>
    <w:rsid w:val="00E338E5"/>
    <w:rsid w:val="00E501BC"/>
    <w:rsid w:val="00E647DE"/>
    <w:rsid w:val="00E9007A"/>
    <w:rsid w:val="00E90A9B"/>
    <w:rsid w:val="00E953F5"/>
    <w:rsid w:val="00E95ADA"/>
    <w:rsid w:val="00EA3C7A"/>
    <w:rsid w:val="00EA5E79"/>
    <w:rsid w:val="00EB0531"/>
    <w:rsid w:val="00EB733C"/>
    <w:rsid w:val="00EC7EF7"/>
    <w:rsid w:val="00EE434E"/>
    <w:rsid w:val="00EE5AB7"/>
    <w:rsid w:val="00EE5EAC"/>
    <w:rsid w:val="00EE6B7B"/>
    <w:rsid w:val="00F5687B"/>
    <w:rsid w:val="00F625D5"/>
    <w:rsid w:val="00F635C8"/>
    <w:rsid w:val="00F703A5"/>
    <w:rsid w:val="00F82CD6"/>
    <w:rsid w:val="00F93C9D"/>
    <w:rsid w:val="00FA2203"/>
    <w:rsid w:val="00FA3825"/>
    <w:rsid w:val="00FA4738"/>
    <w:rsid w:val="00FA5795"/>
    <w:rsid w:val="00FA651E"/>
    <w:rsid w:val="00FB54F4"/>
    <w:rsid w:val="00FC7E6B"/>
    <w:rsid w:val="00FE1B04"/>
    <w:rsid w:val="00FE4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3E00D5"/>
  <w15:docId w15:val="{E7BE6861-D622-4C76-B59F-6ED0A9CD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203"/>
    <w:rPr>
      <w:rFonts w:ascii="Times New Roman" w:hAnsi="Times New Roman"/>
      <w:lang w:val="en-GB"/>
    </w:rPr>
  </w:style>
  <w:style w:type="paragraph" w:styleId="Heading1">
    <w:name w:val="heading 1"/>
    <w:basedOn w:val="Normal"/>
    <w:next w:val="Normal"/>
    <w:link w:val="Heading1Char"/>
    <w:qFormat/>
    <w:rsid w:val="000107B4"/>
    <w:pPr>
      <w:keepNext/>
      <w:keepLines/>
      <w:spacing w:before="240"/>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D5867"/>
    <w:rPr>
      <w:rFonts w:eastAsia="Times New Roman"/>
      <w:sz w:val="22"/>
      <w:szCs w:val="22"/>
      <w:lang w:val="ro-RO"/>
    </w:rPr>
  </w:style>
  <w:style w:type="paragraph" w:styleId="BodyText">
    <w:name w:val="Body Text"/>
    <w:basedOn w:val="Normal"/>
    <w:link w:val="BodyTextChar"/>
    <w:rsid w:val="00445753"/>
  </w:style>
  <w:style w:type="character" w:customStyle="1" w:styleId="BodyTextChar">
    <w:name w:val="Body Text Char"/>
    <w:link w:val="BodyText"/>
    <w:rsid w:val="00445753"/>
    <w:rPr>
      <w:rFonts w:ascii="Times New Roman" w:hAnsi="Times New Roman" w:cs="Times New Roman"/>
      <w:sz w:val="20"/>
      <w:szCs w:val="20"/>
    </w:rPr>
  </w:style>
  <w:style w:type="character" w:customStyle="1" w:styleId="Heading1Char">
    <w:name w:val="Heading 1 Char"/>
    <w:link w:val="Heading1"/>
    <w:rsid w:val="000107B4"/>
    <w:rPr>
      <w:rFonts w:ascii="Calibri Light" w:hAnsi="Calibri Light" w:cs="Times New Roman"/>
      <w:color w:val="2E74B5"/>
      <w:sz w:val="32"/>
      <w:szCs w:val="32"/>
      <w:lang w:val="en-GB"/>
    </w:rPr>
  </w:style>
  <w:style w:type="paragraph" w:styleId="BalloonText">
    <w:name w:val="Balloon Text"/>
    <w:basedOn w:val="Normal"/>
    <w:link w:val="BalloonTextChar"/>
    <w:semiHidden/>
    <w:rsid w:val="000A14AA"/>
    <w:rPr>
      <w:rFonts w:ascii="Segoe UI" w:hAnsi="Segoe UI"/>
      <w:sz w:val="18"/>
      <w:szCs w:val="18"/>
    </w:rPr>
  </w:style>
  <w:style w:type="character" w:customStyle="1" w:styleId="BalloonTextChar">
    <w:name w:val="Balloon Text Char"/>
    <w:link w:val="BalloonText"/>
    <w:semiHidden/>
    <w:rsid w:val="000A14AA"/>
    <w:rPr>
      <w:rFonts w:ascii="Segoe UI" w:hAnsi="Segoe UI" w:cs="Segoe UI"/>
      <w:sz w:val="18"/>
      <w:szCs w:val="18"/>
      <w:lang w:val="en-GB"/>
    </w:rPr>
  </w:style>
  <w:style w:type="paragraph" w:styleId="ListParagraph">
    <w:name w:val="List Paragraph"/>
    <w:basedOn w:val="Normal"/>
    <w:qFormat/>
    <w:rsid w:val="001C30B8"/>
    <w:pPr>
      <w:ind w:left="720"/>
    </w:pPr>
  </w:style>
  <w:style w:type="character" w:customStyle="1" w:styleId="x-panel-header-text2">
    <w:name w:val="x-panel-header-text2"/>
    <w:rsid w:val="001754C7"/>
    <w:rPr>
      <w:b/>
      <w:bCs/>
      <w:sz w:val="20"/>
      <w:szCs w:val="20"/>
    </w:rPr>
  </w:style>
  <w:style w:type="paragraph" w:styleId="Header">
    <w:name w:val="header"/>
    <w:basedOn w:val="Normal"/>
    <w:link w:val="HeaderChar"/>
    <w:uiPriority w:val="99"/>
    <w:unhideWhenUsed/>
    <w:rsid w:val="00255A65"/>
    <w:pPr>
      <w:tabs>
        <w:tab w:val="center" w:pos="4513"/>
        <w:tab w:val="right" w:pos="9026"/>
      </w:tabs>
    </w:pPr>
  </w:style>
  <w:style w:type="character" w:customStyle="1" w:styleId="HeaderChar">
    <w:name w:val="Header Char"/>
    <w:basedOn w:val="DefaultParagraphFont"/>
    <w:link w:val="Header"/>
    <w:uiPriority w:val="99"/>
    <w:rsid w:val="00255A65"/>
    <w:rPr>
      <w:rFonts w:ascii="Times New Roman" w:hAnsi="Times New Roman"/>
      <w:lang w:val="en-GB"/>
    </w:rPr>
  </w:style>
  <w:style w:type="paragraph" w:styleId="Footer">
    <w:name w:val="footer"/>
    <w:basedOn w:val="Normal"/>
    <w:link w:val="FooterChar"/>
    <w:uiPriority w:val="99"/>
    <w:unhideWhenUsed/>
    <w:rsid w:val="00255A65"/>
    <w:pPr>
      <w:tabs>
        <w:tab w:val="center" w:pos="4513"/>
        <w:tab w:val="right" w:pos="9026"/>
      </w:tabs>
    </w:pPr>
  </w:style>
  <w:style w:type="character" w:customStyle="1" w:styleId="FooterChar">
    <w:name w:val="Footer Char"/>
    <w:basedOn w:val="DefaultParagraphFont"/>
    <w:link w:val="Footer"/>
    <w:uiPriority w:val="99"/>
    <w:rsid w:val="00255A65"/>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348</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Terezia Borbei</cp:lastModifiedBy>
  <cp:revision>13</cp:revision>
  <cp:lastPrinted>2025-03-24T09:03:00Z</cp:lastPrinted>
  <dcterms:created xsi:type="dcterms:W3CDTF">2023-09-22T09:22:00Z</dcterms:created>
  <dcterms:modified xsi:type="dcterms:W3CDTF">2025-03-24T10:51:00Z</dcterms:modified>
</cp:coreProperties>
</file>