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3FCE" w14:textId="1C9510D1" w:rsidR="004C5C73" w:rsidRPr="004C5C73" w:rsidRDefault="004C5C73" w:rsidP="004C5C73">
      <w:pPr>
        <w:tabs>
          <w:tab w:val="left" w:pos="993"/>
        </w:tabs>
        <w:jc w:val="both"/>
        <w:rPr>
          <w:noProof/>
          <w:sz w:val="24"/>
        </w:rPr>
      </w:pPr>
      <w:r w:rsidRPr="004C5C73">
        <w:rPr>
          <w:noProof/>
          <w:sz w:val="24"/>
        </w:rPr>
        <w:drawing>
          <wp:anchor distT="0" distB="0" distL="114300" distR="114300" simplePos="0" relativeHeight="251659264" behindDoc="1" locked="0" layoutInCell="1" allowOverlap="1" wp14:anchorId="699EC57D" wp14:editId="21718F59">
            <wp:simplePos x="0" y="0"/>
            <wp:positionH relativeFrom="column">
              <wp:posOffset>-143510</wp:posOffset>
            </wp:positionH>
            <wp:positionV relativeFrom="paragraph">
              <wp:posOffset>169545</wp:posOffset>
            </wp:positionV>
            <wp:extent cx="679450" cy="1028700"/>
            <wp:effectExtent l="0" t="0" r="6350" b="0"/>
            <wp:wrapTight wrapText="bothSides">
              <wp:wrapPolygon edited="0">
                <wp:start x="0" y="0"/>
                <wp:lineTo x="0" y="21200"/>
                <wp:lineTo x="21196" y="21200"/>
                <wp:lineTo x="21196" y="0"/>
                <wp:lineTo x="0" y="0"/>
              </wp:wrapPolygon>
            </wp:wrapTight>
            <wp:docPr id="829027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450" cy="1028700"/>
                    </a:xfrm>
                    <a:prstGeom prst="rect">
                      <a:avLst/>
                    </a:prstGeom>
                    <a:noFill/>
                  </pic:spPr>
                </pic:pic>
              </a:graphicData>
            </a:graphic>
            <wp14:sizeRelH relativeFrom="page">
              <wp14:pctWidth>0</wp14:pctWidth>
            </wp14:sizeRelH>
            <wp14:sizeRelV relativeFrom="page">
              <wp14:pctHeight>0</wp14:pctHeight>
            </wp14:sizeRelV>
          </wp:anchor>
        </w:drawing>
      </w:r>
      <w:r w:rsidRPr="004C5C73">
        <w:rPr>
          <w:noProof/>
          <w:sz w:val="24"/>
        </w:rPr>
        <w:t xml:space="preserve">                                                      </w:t>
      </w:r>
    </w:p>
    <w:p w14:paraId="499B6AD2" w14:textId="77777777" w:rsidR="004C5C73" w:rsidRPr="004C5C73" w:rsidRDefault="004C5C73" w:rsidP="004C5C73">
      <w:pPr>
        <w:tabs>
          <w:tab w:val="left" w:pos="993"/>
        </w:tabs>
        <w:jc w:val="both"/>
        <w:rPr>
          <w:noProof/>
          <w:sz w:val="28"/>
          <w:szCs w:val="28"/>
        </w:rPr>
      </w:pPr>
      <w:r w:rsidRPr="004C5C73">
        <w:rPr>
          <w:noProof/>
          <w:sz w:val="28"/>
          <w:szCs w:val="28"/>
        </w:rPr>
        <w:t>ROMÂNIA</w:t>
      </w:r>
    </w:p>
    <w:p w14:paraId="6A5DE1D6" w14:textId="77777777" w:rsidR="004C5C73" w:rsidRPr="004C5C73" w:rsidRDefault="004C5C73" w:rsidP="004C5C73">
      <w:pPr>
        <w:tabs>
          <w:tab w:val="left" w:pos="993"/>
        </w:tabs>
        <w:jc w:val="both"/>
        <w:rPr>
          <w:noProof/>
          <w:sz w:val="28"/>
          <w:szCs w:val="28"/>
        </w:rPr>
      </w:pPr>
      <w:r w:rsidRPr="004C5C73">
        <w:rPr>
          <w:noProof/>
          <w:sz w:val="28"/>
          <w:szCs w:val="28"/>
        </w:rPr>
        <w:t>JUDEŢUL SATU MARE</w:t>
      </w:r>
    </w:p>
    <w:p w14:paraId="2EADCFFF" w14:textId="77777777" w:rsidR="004C5C73" w:rsidRPr="004C5C73" w:rsidRDefault="004C5C73" w:rsidP="004C5C73">
      <w:pPr>
        <w:tabs>
          <w:tab w:val="left" w:pos="993"/>
        </w:tabs>
        <w:jc w:val="both"/>
        <w:rPr>
          <w:noProof/>
          <w:sz w:val="28"/>
          <w:szCs w:val="28"/>
        </w:rPr>
      </w:pPr>
      <w:r w:rsidRPr="004C5C73">
        <w:rPr>
          <w:noProof/>
          <w:sz w:val="28"/>
          <w:szCs w:val="28"/>
        </w:rPr>
        <w:t xml:space="preserve">CONSILIUL LOCAL AL </w:t>
      </w:r>
    </w:p>
    <w:p w14:paraId="5D1129C6" w14:textId="77777777" w:rsidR="004C5C73" w:rsidRPr="004C5C73" w:rsidRDefault="004C5C73" w:rsidP="004C5C73">
      <w:pPr>
        <w:tabs>
          <w:tab w:val="left" w:pos="993"/>
        </w:tabs>
        <w:jc w:val="both"/>
        <w:rPr>
          <w:noProof/>
          <w:sz w:val="28"/>
          <w:szCs w:val="28"/>
        </w:rPr>
      </w:pPr>
      <w:r w:rsidRPr="004C5C73">
        <w:rPr>
          <w:noProof/>
          <w:sz w:val="28"/>
          <w:szCs w:val="28"/>
        </w:rPr>
        <w:t>MUNICIPIULUI SATU MARE</w:t>
      </w:r>
    </w:p>
    <w:p w14:paraId="0C960E90" w14:textId="1E78BBDD" w:rsidR="00C95297" w:rsidRPr="00C95297" w:rsidRDefault="004C5C73" w:rsidP="00C95297">
      <w:pPr>
        <w:tabs>
          <w:tab w:val="left" w:pos="993"/>
        </w:tabs>
        <w:jc w:val="both"/>
        <w:rPr>
          <w:bCs/>
          <w:noProof/>
          <w:sz w:val="28"/>
          <w:szCs w:val="28"/>
        </w:rPr>
      </w:pPr>
      <w:r w:rsidRPr="004C5C73">
        <w:rPr>
          <w:b/>
          <w:noProof/>
          <w:sz w:val="28"/>
          <w:szCs w:val="28"/>
        </w:rPr>
        <w:t xml:space="preserve"> </w:t>
      </w:r>
      <w:r w:rsidR="00C95297" w:rsidRPr="00C95297">
        <w:rPr>
          <w:bCs/>
          <w:noProof/>
          <w:sz w:val="28"/>
          <w:szCs w:val="28"/>
        </w:rPr>
        <w:t xml:space="preserve">Nr. </w:t>
      </w:r>
      <w:r w:rsidR="005438F4">
        <w:rPr>
          <w:bCs/>
          <w:noProof/>
          <w:sz w:val="28"/>
          <w:szCs w:val="28"/>
        </w:rPr>
        <w:t>68298/19.11</w:t>
      </w:r>
      <w:r w:rsidR="00C95297" w:rsidRPr="00C95297">
        <w:rPr>
          <w:bCs/>
          <w:noProof/>
          <w:sz w:val="28"/>
          <w:szCs w:val="28"/>
        </w:rPr>
        <w:t xml:space="preserve">. 2025                                                       </w:t>
      </w:r>
    </w:p>
    <w:p w14:paraId="73B957CB" w14:textId="77777777" w:rsidR="00C95297" w:rsidRPr="00C95297" w:rsidRDefault="00C95297" w:rsidP="00C95297">
      <w:pPr>
        <w:tabs>
          <w:tab w:val="left" w:pos="993"/>
        </w:tabs>
        <w:jc w:val="both"/>
        <w:rPr>
          <w:bCs/>
          <w:noProof/>
          <w:sz w:val="28"/>
          <w:szCs w:val="28"/>
        </w:rPr>
      </w:pP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p>
    <w:p w14:paraId="03ECD867" w14:textId="77777777" w:rsidR="00362B93" w:rsidRDefault="00362B93" w:rsidP="00C95297">
      <w:pPr>
        <w:tabs>
          <w:tab w:val="left" w:pos="993"/>
        </w:tabs>
        <w:jc w:val="both"/>
        <w:rPr>
          <w:b/>
          <w:bCs/>
          <w:i/>
          <w:iCs/>
          <w:noProof/>
          <w:sz w:val="28"/>
          <w:szCs w:val="28"/>
        </w:rPr>
      </w:pPr>
    </w:p>
    <w:p w14:paraId="02523B60" w14:textId="13A389DE" w:rsidR="00C95297" w:rsidRPr="00C95297" w:rsidRDefault="00C95297" w:rsidP="00C95297">
      <w:pPr>
        <w:tabs>
          <w:tab w:val="left" w:pos="993"/>
        </w:tabs>
        <w:jc w:val="both"/>
        <w:rPr>
          <w:b/>
          <w:bCs/>
          <w:i/>
          <w:iCs/>
          <w:noProof/>
          <w:sz w:val="28"/>
          <w:szCs w:val="28"/>
        </w:rPr>
      </w:pP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t>PROIECT</w:t>
      </w:r>
    </w:p>
    <w:p w14:paraId="27BC9011" w14:textId="77777777" w:rsidR="00C95297" w:rsidRPr="00C95297" w:rsidRDefault="00C95297" w:rsidP="00C95297">
      <w:pPr>
        <w:tabs>
          <w:tab w:val="left" w:pos="993"/>
        </w:tabs>
        <w:jc w:val="both"/>
        <w:rPr>
          <w:b/>
          <w:bCs/>
          <w:noProof/>
          <w:sz w:val="28"/>
          <w:szCs w:val="28"/>
        </w:rPr>
      </w:pPr>
      <w:r w:rsidRPr="00C95297">
        <w:rPr>
          <w:b/>
          <w:bCs/>
          <w:noProof/>
          <w:sz w:val="28"/>
          <w:szCs w:val="28"/>
        </w:rPr>
        <w:t xml:space="preserve">                                    HOTĂRÂREA NR. ............................</w:t>
      </w:r>
    </w:p>
    <w:p w14:paraId="07EFACE1" w14:textId="77777777" w:rsidR="00C95297" w:rsidRPr="00C95297" w:rsidRDefault="00C95297" w:rsidP="00C95297">
      <w:pPr>
        <w:tabs>
          <w:tab w:val="left" w:pos="993"/>
        </w:tabs>
        <w:jc w:val="both"/>
        <w:rPr>
          <w:b/>
          <w:bCs/>
          <w:noProof/>
          <w:sz w:val="28"/>
          <w:szCs w:val="28"/>
        </w:rPr>
      </w:pPr>
      <w:r w:rsidRPr="00C95297">
        <w:rPr>
          <w:b/>
          <w:bCs/>
          <w:noProof/>
          <w:sz w:val="28"/>
          <w:szCs w:val="28"/>
        </w:rPr>
        <w:t>privind aprobarea vânzării unei locuințe situată în municipiul Satu Mare, Piața Libertății nr.16, ap.15</w:t>
      </w:r>
    </w:p>
    <w:p w14:paraId="10C7EFE9" w14:textId="77777777" w:rsidR="00C95297" w:rsidRDefault="00C95297" w:rsidP="00C95297">
      <w:pPr>
        <w:tabs>
          <w:tab w:val="left" w:pos="993"/>
        </w:tabs>
        <w:jc w:val="both"/>
        <w:rPr>
          <w:b/>
          <w:bCs/>
          <w:noProof/>
          <w:sz w:val="28"/>
          <w:szCs w:val="28"/>
        </w:rPr>
      </w:pPr>
    </w:p>
    <w:p w14:paraId="39543B33" w14:textId="77777777" w:rsidR="00362B93" w:rsidRPr="00C95297" w:rsidRDefault="00362B93" w:rsidP="00C95297">
      <w:pPr>
        <w:tabs>
          <w:tab w:val="left" w:pos="993"/>
        </w:tabs>
        <w:jc w:val="both"/>
        <w:rPr>
          <w:b/>
          <w:bCs/>
          <w:noProof/>
          <w:sz w:val="28"/>
          <w:szCs w:val="28"/>
        </w:rPr>
      </w:pPr>
    </w:p>
    <w:p w14:paraId="256DAD60" w14:textId="77777777" w:rsidR="00C95297" w:rsidRPr="00C95297" w:rsidRDefault="00C95297" w:rsidP="00C95297">
      <w:pPr>
        <w:tabs>
          <w:tab w:val="left" w:pos="993"/>
        </w:tabs>
        <w:jc w:val="both"/>
        <w:rPr>
          <w:bCs/>
          <w:noProof/>
          <w:sz w:val="28"/>
          <w:szCs w:val="28"/>
        </w:rPr>
      </w:pPr>
      <w:r w:rsidRPr="00C95297">
        <w:rPr>
          <w:bCs/>
          <w:noProof/>
          <w:sz w:val="28"/>
          <w:szCs w:val="28"/>
        </w:rPr>
        <w:t xml:space="preserve">  </w:t>
      </w:r>
      <w:bookmarkStart w:id="0" w:name="_Hlk21087565"/>
      <w:r w:rsidRPr="00C95297">
        <w:rPr>
          <w:bCs/>
          <w:noProof/>
          <w:sz w:val="28"/>
          <w:szCs w:val="28"/>
        </w:rPr>
        <w:t>Consiliul local al Municipiului Satu Mare,</w:t>
      </w:r>
    </w:p>
    <w:p w14:paraId="7BA10F31" w14:textId="5B68C12A"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 xml:space="preserve">Luând în considerare solicitarea de cumpărare a locuinței, depusă de către numita Botiș Lenuța în calitate de chiriașă potrivit contractului de închiriere nr. 13439-79/28.02.2024, raportul de evaluare întocmit de către evaluator autorizat SC IDT Evaluare 2012 SRL înregistrat sub nr.51951/28.08.2025 și avizul Ministerului Culturii cu nr. 6174/11.08.2025 înregistrat la Primăria Municipiului Satu Mare sub nr. 51671/27.08.2025, </w:t>
      </w:r>
    </w:p>
    <w:p w14:paraId="6CD0CA67" w14:textId="027EB9D5" w:rsidR="00C95297" w:rsidRPr="00C95297" w:rsidRDefault="00362B93" w:rsidP="00C95297">
      <w:pPr>
        <w:tabs>
          <w:tab w:val="left" w:pos="993"/>
        </w:tabs>
        <w:jc w:val="both"/>
        <w:rPr>
          <w:bCs/>
          <w:noProof/>
          <w:sz w:val="28"/>
          <w:szCs w:val="28"/>
          <w:lang w:val="en-US"/>
        </w:rPr>
      </w:pPr>
      <w:r>
        <w:rPr>
          <w:bCs/>
          <w:noProof/>
          <w:sz w:val="28"/>
          <w:szCs w:val="28"/>
        </w:rPr>
        <w:tab/>
      </w:r>
      <w:r w:rsidR="00C95297" w:rsidRPr="00C95297">
        <w:rPr>
          <w:bCs/>
          <w:noProof/>
          <w:sz w:val="28"/>
          <w:szCs w:val="28"/>
        </w:rPr>
        <w:t xml:space="preserve"> Analizând proiectul de hotărâre înregistrat sub nr. </w:t>
      </w:r>
      <w:bookmarkStart w:id="1" w:name="_Hlk21505323"/>
      <w:r w:rsidR="00C95297" w:rsidRPr="00C95297">
        <w:rPr>
          <w:bCs/>
          <w:noProof/>
          <w:sz w:val="28"/>
          <w:szCs w:val="28"/>
        </w:rPr>
        <w:t xml:space="preserve">_________/_______, </w:t>
      </w:r>
      <w:bookmarkEnd w:id="1"/>
      <w:r w:rsidR="00C95297" w:rsidRPr="00C95297">
        <w:rPr>
          <w:bCs/>
          <w:noProof/>
          <w:sz w:val="28"/>
          <w:szCs w:val="28"/>
        </w:rPr>
        <w:t>referatul de aprobare al inițiatorului, înregistrat sub nr.</w:t>
      </w:r>
      <w:r w:rsidR="005438F4">
        <w:rPr>
          <w:bCs/>
          <w:noProof/>
          <w:sz w:val="28"/>
          <w:szCs w:val="28"/>
        </w:rPr>
        <w:t>68300/19.11</w:t>
      </w:r>
      <w:r w:rsidR="00C95297" w:rsidRPr="00C95297">
        <w:rPr>
          <w:bCs/>
          <w:noProof/>
          <w:sz w:val="28"/>
          <w:szCs w:val="28"/>
        </w:rPr>
        <w:t xml:space="preserve">.2025, raportul de specialitate comun al Direcției patrimoniu- Serviciul Patrimoniu Concesionări Închirieri și al Directorului executiv al Direcției economice înregistrat sub nr. </w:t>
      </w:r>
      <w:r w:rsidR="005438F4">
        <w:rPr>
          <w:bCs/>
          <w:noProof/>
          <w:sz w:val="28"/>
          <w:szCs w:val="28"/>
        </w:rPr>
        <w:t>68302/19.11</w:t>
      </w:r>
      <w:r w:rsidR="00C95297" w:rsidRPr="00C95297">
        <w:rPr>
          <w:bCs/>
          <w:noProof/>
          <w:sz w:val="28"/>
          <w:szCs w:val="28"/>
        </w:rPr>
        <w:t xml:space="preserve">.2025, raportul Serviciului Juridic înregistrat sub nr. </w:t>
      </w:r>
      <w:bookmarkStart w:id="2" w:name="_Hlk25323035"/>
      <w:r w:rsidR="00C92DFB">
        <w:rPr>
          <w:bCs/>
          <w:noProof/>
          <w:sz w:val="28"/>
          <w:szCs w:val="28"/>
        </w:rPr>
        <w:t>68540/20</w:t>
      </w:r>
      <w:r w:rsidR="00C95297" w:rsidRPr="00C95297">
        <w:rPr>
          <w:bCs/>
          <w:noProof/>
          <w:sz w:val="28"/>
          <w:szCs w:val="28"/>
        </w:rPr>
        <w:t>.1</w:t>
      </w:r>
      <w:r w:rsidR="005438F4">
        <w:rPr>
          <w:bCs/>
          <w:noProof/>
          <w:sz w:val="28"/>
          <w:szCs w:val="28"/>
        </w:rPr>
        <w:t>1</w:t>
      </w:r>
      <w:r w:rsidR="00C95297" w:rsidRPr="00C95297">
        <w:rPr>
          <w:bCs/>
          <w:noProof/>
          <w:sz w:val="28"/>
          <w:szCs w:val="28"/>
        </w:rPr>
        <w:t>.20</w:t>
      </w:r>
      <w:bookmarkEnd w:id="2"/>
      <w:r w:rsidR="00C95297" w:rsidRPr="00C95297">
        <w:rPr>
          <w:bCs/>
          <w:noProof/>
          <w:sz w:val="28"/>
          <w:szCs w:val="28"/>
        </w:rPr>
        <w:t>2</w:t>
      </w:r>
      <w:r>
        <w:rPr>
          <w:bCs/>
          <w:noProof/>
          <w:sz w:val="28"/>
          <w:szCs w:val="28"/>
        </w:rPr>
        <w:t>5</w:t>
      </w:r>
      <w:r w:rsidR="00C95297" w:rsidRPr="00C95297">
        <w:rPr>
          <w:bCs/>
          <w:noProof/>
          <w:sz w:val="28"/>
          <w:szCs w:val="28"/>
        </w:rPr>
        <w:t>, avizele comisiilor de specialitate ale Consiliului Local Satu Mare</w:t>
      </w:r>
      <w:r w:rsidR="00C95297" w:rsidRPr="00C95297">
        <w:rPr>
          <w:bCs/>
          <w:noProof/>
          <w:sz w:val="28"/>
          <w:szCs w:val="28"/>
          <w:lang w:val="en-US"/>
        </w:rPr>
        <w:t>,</w:t>
      </w:r>
      <w:bookmarkEnd w:id="0"/>
    </w:p>
    <w:p w14:paraId="20F1B826" w14:textId="64C3994B" w:rsidR="00C95297" w:rsidRPr="00C95297" w:rsidRDefault="00362B93" w:rsidP="00C95297">
      <w:pPr>
        <w:tabs>
          <w:tab w:val="left" w:pos="993"/>
        </w:tabs>
        <w:jc w:val="both"/>
        <w:rPr>
          <w:bCs/>
          <w:noProof/>
          <w:sz w:val="28"/>
          <w:szCs w:val="28"/>
        </w:rPr>
      </w:pPr>
      <w:r>
        <w:rPr>
          <w:bCs/>
          <w:noProof/>
          <w:sz w:val="28"/>
          <w:szCs w:val="28"/>
          <w:lang w:val="en-US"/>
        </w:rPr>
        <w:tab/>
      </w:r>
      <w:r w:rsidR="00C95297" w:rsidRPr="00C95297">
        <w:rPr>
          <w:bCs/>
          <w:noProof/>
          <w:sz w:val="28"/>
          <w:szCs w:val="28"/>
          <w:lang w:val="en-US"/>
        </w:rPr>
        <w:t xml:space="preserve"> </w:t>
      </w:r>
      <w:r w:rsidR="00C95297" w:rsidRPr="00C95297">
        <w:rPr>
          <w:bCs/>
          <w:noProof/>
          <w:sz w:val="28"/>
          <w:szCs w:val="28"/>
        </w:rPr>
        <w:t xml:space="preserve">Luând în considerare prevederile: </w:t>
      </w:r>
    </w:p>
    <w:p w14:paraId="74323E7A" w14:textId="209860AE"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 art.553 alin. (1) și alin.(4), art.557, art. 888, art. 1650, art.1674 coroborate cu cele ale art. 1724,</w:t>
      </w:r>
      <w:r w:rsidR="00C92DFB">
        <w:rPr>
          <w:bCs/>
          <w:noProof/>
          <w:sz w:val="28"/>
          <w:szCs w:val="28"/>
        </w:rPr>
        <w:t xml:space="preserve"> art.1730,</w:t>
      </w:r>
      <w:r w:rsidR="00C95297" w:rsidRPr="00C95297">
        <w:rPr>
          <w:bCs/>
          <w:noProof/>
          <w:sz w:val="28"/>
          <w:szCs w:val="28"/>
        </w:rPr>
        <w:t xml:space="preserve"> art. 1828 alin.(2) și art.1830 din Codul civil; </w:t>
      </w:r>
    </w:p>
    <w:p w14:paraId="4693C2C2" w14:textId="358E5976" w:rsid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 art. 292 alin. (2) lit. f) din Legea nr. 227/2015 privind Codul fiscal cu modificările și completările ulterioare;</w:t>
      </w:r>
    </w:p>
    <w:p w14:paraId="3E7C78FD" w14:textId="7E4944C8" w:rsidR="00C92DFB" w:rsidRPr="00C95297" w:rsidRDefault="00C92DFB" w:rsidP="00C95297">
      <w:pPr>
        <w:tabs>
          <w:tab w:val="left" w:pos="993"/>
        </w:tabs>
        <w:jc w:val="both"/>
        <w:rPr>
          <w:bCs/>
          <w:noProof/>
          <w:sz w:val="28"/>
          <w:szCs w:val="28"/>
        </w:rPr>
      </w:pPr>
      <w:r>
        <w:rPr>
          <w:bCs/>
          <w:noProof/>
          <w:sz w:val="28"/>
          <w:szCs w:val="28"/>
        </w:rPr>
        <w:tab/>
        <w:t>- art.29</w:t>
      </w:r>
      <w:r w:rsidRPr="00C92DFB">
        <w:rPr>
          <w:sz w:val="28"/>
          <w:szCs w:val="28"/>
        </w:rPr>
        <w:t xml:space="preserve"> </w:t>
      </w:r>
      <w:r w:rsidRPr="00C92DFB">
        <w:rPr>
          <w:bCs/>
          <w:noProof/>
          <w:sz w:val="28"/>
          <w:szCs w:val="28"/>
        </w:rPr>
        <w:t>din Legea nr. 227/2015 privind Codul fiscal cu modificările și completările ulterioare;</w:t>
      </w:r>
    </w:p>
    <w:p w14:paraId="2DA370CF" w14:textId="310AE6EC"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 xml:space="preserve">- art. 354, art.355 și art. 364 alin.(1) și (3) din  OUG nr. 57/2019 privind Codul administrativ, cu modificările și completările ulterioare; </w:t>
      </w:r>
    </w:p>
    <w:p w14:paraId="722B70FD" w14:textId="2EDE0158"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 xml:space="preserve">- </w:t>
      </w:r>
      <w:r w:rsidR="00C92DFB" w:rsidRPr="00C95297">
        <w:rPr>
          <w:bCs/>
          <w:noProof/>
          <w:sz w:val="28"/>
          <w:szCs w:val="28"/>
        </w:rPr>
        <w:t>art.1.alin.(1),  art. 7 alin. (1), art.10, art. 16 și art.17 din Legea nr. 85/1992 privind vânzarea de locuințe și spații cu altă destinație construite</w:t>
      </w:r>
      <w:r w:rsidR="00C92DFB" w:rsidRPr="00C95297">
        <w:rPr>
          <w:bCs/>
          <w:noProof/>
          <w:sz w:val="28"/>
          <w:szCs w:val="28"/>
          <w:lang w:val="en-US"/>
        </w:rPr>
        <w:t xml:space="preserve"> </w:t>
      </w:r>
      <w:r w:rsidR="00C92DFB" w:rsidRPr="00C95297">
        <w:rPr>
          <w:bCs/>
          <w:noProof/>
          <w:sz w:val="28"/>
          <w:szCs w:val="28"/>
        </w:rPr>
        <w:t>din fondurile statului și din fondurile unităților economice sau bugetare de stat, republicată, cu modificările și completările ulterioare</w:t>
      </w:r>
      <w:r w:rsidR="00C92DFB">
        <w:rPr>
          <w:bCs/>
          <w:noProof/>
          <w:sz w:val="28"/>
          <w:szCs w:val="28"/>
        </w:rPr>
        <w:t xml:space="preserve"> </w:t>
      </w:r>
      <w:r w:rsidR="00C95297" w:rsidRPr="00C95297">
        <w:rPr>
          <w:bCs/>
          <w:noProof/>
          <w:sz w:val="28"/>
          <w:szCs w:val="28"/>
        </w:rPr>
        <w:t>coroborate cu cele ale</w:t>
      </w:r>
      <w:r w:rsidR="00C92DFB" w:rsidRPr="00C92DFB">
        <w:rPr>
          <w:bCs/>
          <w:noProof/>
          <w:sz w:val="28"/>
          <w:szCs w:val="28"/>
        </w:rPr>
        <w:t xml:space="preserve"> </w:t>
      </w:r>
      <w:r w:rsidR="00C92DFB" w:rsidRPr="00C95297">
        <w:rPr>
          <w:bCs/>
          <w:noProof/>
          <w:sz w:val="28"/>
          <w:szCs w:val="28"/>
        </w:rPr>
        <w:t>art.5 teza a II-a din Decretul Lege nr. 61/1990 privind vânzarea de locuințe construite din fondurile statului către populație</w:t>
      </w:r>
      <w:r w:rsidR="00C95297" w:rsidRPr="00C95297">
        <w:rPr>
          <w:bCs/>
          <w:noProof/>
          <w:sz w:val="28"/>
          <w:szCs w:val="28"/>
        </w:rPr>
        <w:t>;</w:t>
      </w:r>
    </w:p>
    <w:p w14:paraId="50CC5FA5" w14:textId="4BEB218A"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-art. 24 din Legea cadastrului și publicității imobiliare nr.7/1996, republicată, cu modificările și completările ulterioare;</w:t>
      </w:r>
    </w:p>
    <w:p w14:paraId="4B7E155B" w14:textId="16728114"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 art.1, anexa 1 din Hotărârea Consiliului Local al Municipiului Satu Mare nr. 155/28.04.2022;</w:t>
      </w:r>
    </w:p>
    <w:p w14:paraId="3F062AC9" w14:textId="41CE9CDB" w:rsidR="00C95297" w:rsidRPr="00C95297" w:rsidRDefault="00362B93" w:rsidP="00C95297">
      <w:pPr>
        <w:tabs>
          <w:tab w:val="left" w:pos="993"/>
        </w:tabs>
        <w:jc w:val="both"/>
        <w:rPr>
          <w:bCs/>
          <w:noProof/>
          <w:sz w:val="28"/>
          <w:szCs w:val="28"/>
        </w:rPr>
      </w:pPr>
      <w:r>
        <w:rPr>
          <w:bCs/>
          <w:noProof/>
          <w:sz w:val="28"/>
          <w:szCs w:val="28"/>
        </w:rPr>
        <w:lastRenderedPageBreak/>
        <w:tab/>
      </w:r>
      <w:r w:rsidR="00C95297" w:rsidRPr="00C95297">
        <w:rPr>
          <w:bCs/>
          <w:noProof/>
          <w:sz w:val="28"/>
          <w:szCs w:val="28"/>
        </w:rPr>
        <w:t>Ținând seama de prevederile Legii nr. 24/2000 privind normele de tehnică legislativă pentru elaborarea actelor normative, republicată, cu modificările şi completările ulterioare,</w:t>
      </w:r>
    </w:p>
    <w:p w14:paraId="6AA43BFB" w14:textId="2E644711"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În temeiul prevederilor art. 87 alin. (5), art. 108 lit. e), art. 129 alin. (2) lit. c) și alin. (6) lit. b), ale art. 139 alin. (2), ale art. 196 alin. (1) lit. a) din OUG nr. 57/2019 privind Codul administrativ, cu modificările și completările ulterioare,</w:t>
      </w:r>
    </w:p>
    <w:p w14:paraId="399DF9A8" w14:textId="77777777" w:rsidR="00C95297" w:rsidRPr="00C95297" w:rsidRDefault="00C95297" w:rsidP="00C95297">
      <w:pPr>
        <w:tabs>
          <w:tab w:val="left" w:pos="993"/>
        </w:tabs>
        <w:jc w:val="both"/>
        <w:rPr>
          <w:bCs/>
          <w:noProof/>
          <w:sz w:val="28"/>
          <w:szCs w:val="28"/>
        </w:rPr>
      </w:pPr>
      <w:r w:rsidRPr="00C95297">
        <w:rPr>
          <w:bCs/>
          <w:noProof/>
          <w:sz w:val="28"/>
          <w:szCs w:val="28"/>
        </w:rPr>
        <w:t xml:space="preserve">Adoptă prezenta, </w:t>
      </w:r>
    </w:p>
    <w:p w14:paraId="7C7F63F7" w14:textId="77777777" w:rsidR="00C95297" w:rsidRDefault="00C95297" w:rsidP="00C95297">
      <w:pPr>
        <w:tabs>
          <w:tab w:val="left" w:pos="993"/>
        </w:tabs>
        <w:jc w:val="both"/>
        <w:rPr>
          <w:bCs/>
          <w:noProof/>
          <w:sz w:val="28"/>
          <w:szCs w:val="28"/>
        </w:rPr>
      </w:pPr>
    </w:p>
    <w:p w14:paraId="3564D023" w14:textId="77777777" w:rsidR="00362B93" w:rsidRPr="00C95297" w:rsidRDefault="00362B93" w:rsidP="00C95297">
      <w:pPr>
        <w:tabs>
          <w:tab w:val="left" w:pos="993"/>
        </w:tabs>
        <w:jc w:val="both"/>
        <w:rPr>
          <w:bCs/>
          <w:noProof/>
          <w:sz w:val="28"/>
          <w:szCs w:val="28"/>
        </w:rPr>
      </w:pPr>
    </w:p>
    <w:p w14:paraId="11037EEC" w14:textId="7AC5DC5B" w:rsidR="00C95297" w:rsidRPr="00C95297" w:rsidRDefault="00C95297" w:rsidP="00362B93">
      <w:pPr>
        <w:tabs>
          <w:tab w:val="left" w:pos="993"/>
        </w:tabs>
        <w:jc w:val="both"/>
        <w:rPr>
          <w:b/>
          <w:bCs/>
          <w:noProof/>
          <w:sz w:val="28"/>
          <w:szCs w:val="28"/>
        </w:rPr>
      </w:pPr>
      <w:r w:rsidRPr="00C95297">
        <w:rPr>
          <w:bCs/>
          <w:noProof/>
          <w:sz w:val="28"/>
          <w:szCs w:val="28"/>
        </w:rPr>
        <w:t xml:space="preserve"> </w:t>
      </w:r>
      <w:r w:rsidR="00362B93">
        <w:rPr>
          <w:bCs/>
          <w:noProof/>
          <w:sz w:val="28"/>
          <w:szCs w:val="28"/>
        </w:rPr>
        <w:tab/>
      </w:r>
      <w:r w:rsidR="00362B93">
        <w:rPr>
          <w:bCs/>
          <w:noProof/>
          <w:sz w:val="28"/>
          <w:szCs w:val="28"/>
        </w:rPr>
        <w:tab/>
      </w:r>
      <w:r w:rsidR="00362B93">
        <w:rPr>
          <w:bCs/>
          <w:noProof/>
          <w:sz w:val="28"/>
          <w:szCs w:val="28"/>
        </w:rPr>
        <w:tab/>
      </w:r>
      <w:r w:rsidR="00362B93">
        <w:rPr>
          <w:bCs/>
          <w:noProof/>
          <w:sz w:val="28"/>
          <w:szCs w:val="28"/>
        </w:rPr>
        <w:tab/>
      </w:r>
      <w:r w:rsidR="00362B93">
        <w:rPr>
          <w:bCs/>
          <w:noProof/>
          <w:sz w:val="28"/>
          <w:szCs w:val="28"/>
        </w:rPr>
        <w:tab/>
      </w:r>
      <w:r w:rsidRPr="00C95297">
        <w:rPr>
          <w:bCs/>
          <w:noProof/>
          <w:sz w:val="28"/>
          <w:szCs w:val="28"/>
        </w:rPr>
        <w:t xml:space="preserve"> </w:t>
      </w:r>
      <w:r w:rsidRPr="00C95297">
        <w:rPr>
          <w:b/>
          <w:bCs/>
          <w:noProof/>
          <w:sz w:val="28"/>
          <w:szCs w:val="28"/>
        </w:rPr>
        <w:t>H O T Ă R Â R E :</w:t>
      </w:r>
    </w:p>
    <w:p w14:paraId="4E28CE25" w14:textId="77777777" w:rsidR="00C95297" w:rsidRDefault="00C95297" w:rsidP="00C95297">
      <w:pPr>
        <w:tabs>
          <w:tab w:val="left" w:pos="993"/>
        </w:tabs>
        <w:jc w:val="both"/>
        <w:rPr>
          <w:b/>
          <w:bCs/>
          <w:noProof/>
          <w:sz w:val="28"/>
          <w:szCs w:val="28"/>
        </w:rPr>
      </w:pPr>
    </w:p>
    <w:p w14:paraId="2ABF9877" w14:textId="77777777" w:rsidR="00362B93" w:rsidRPr="00C95297" w:rsidRDefault="00362B93" w:rsidP="00C95297">
      <w:pPr>
        <w:tabs>
          <w:tab w:val="left" w:pos="993"/>
        </w:tabs>
        <w:jc w:val="both"/>
        <w:rPr>
          <w:b/>
          <w:bCs/>
          <w:noProof/>
          <w:sz w:val="28"/>
          <w:szCs w:val="28"/>
        </w:rPr>
      </w:pPr>
    </w:p>
    <w:p w14:paraId="5ACA5780" w14:textId="580711EB" w:rsidR="00C95297" w:rsidRPr="00C95297" w:rsidRDefault="00362B93" w:rsidP="00C95297">
      <w:pPr>
        <w:tabs>
          <w:tab w:val="left" w:pos="993"/>
        </w:tabs>
        <w:jc w:val="both"/>
        <w:rPr>
          <w:bCs/>
          <w:noProof/>
          <w:sz w:val="28"/>
          <w:szCs w:val="28"/>
        </w:rPr>
      </w:pPr>
      <w:r>
        <w:rPr>
          <w:b/>
          <w:bCs/>
          <w:noProof/>
          <w:sz w:val="28"/>
          <w:szCs w:val="28"/>
        </w:rPr>
        <w:tab/>
      </w:r>
      <w:r w:rsidR="00C95297" w:rsidRPr="00C95297">
        <w:rPr>
          <w:b/>
          <w:bCs/>
          <w:noProof/>
          <w:sz w:val="28"/>
          <w:szCs w:val="28"/>
        </w:rPr>
        <w:t>Art.1.</w:t>
      </w:r>
      <w:r w:rsidR="00C95297" w:rsidRPr="00C95297">
        <w:rPr>
          <w:bCs/>
          <w:noProof/>
          <w:sz w:val="28"/>
          <w:szCs w:val="28"/>
        </w:rPr>
        <w:t xml:space="preserve"> Se însușește raportul de evaluare nr. 51951/28.08.2025, întocmit de către evaluator autorizat SC IDT Evaluare 2012 SRL, care constituie anexa la prezenta hotărâre.</w:t>
      </w:r>
    </w:p>
    <w:p w14:paraId="1F8BB71F" w14:textId="73AA9710" w:rsidR="00C95297" w:rsidRPr="00C95297" w:rsidRDefault="00362B93" w:rsidP="00C95297">
      <w:pPr>
        <w:tabs>
          <w:tab w:val="left" w:pos="993"/>
        </w:tabs>
        <w:jc w:val="both"/>
        <w:rPr>
          <w:bCs/>
          <w:noProof/>
          <w:sz w:val="28"/>
          <w:szCs w:val="28"/>
        </w:rPr>
      </w:pPr>
      <w:r>
        <w:rPr>
          <w:b/>
          <w:bCs/>
          <w:noProof/>
          <w:sz w:val="28"/>
          <w:szCs w:val="28"/>
        </w:rPr>
        <w:tab/>
      </w:r>
      <w:r w:rsidR="00C95297" w:rsidRPr="00C95297">
        <w:rPr>
          <w:b/>
          <w:bCs/>
          <w:noProof/>
          <w:sz w:val="28"/>
          <w:szCs w:val="28"/>
        </w:rPr>
        <w:t xml:space="preserve">Art.2. </w:t>
      </w:r>
      <w:r w:rsidR="00C95297" w:rsidRPr="00C95297">
        <w:rPr>
          <w:bCs/>
          <w:noProof/>
          <w:sz w:val="28"/>
          <w:szCs w:val="28"/>
        </w:rPr>
        <w:t>(1) Se aprobă vânzarea locuinței situată în municipiul satu Mare, Piața Libertății nr. 16, ap.15, în suprafață de 52,15 mp, proprietatea privată a municipiului Satu Mare, către d-na Botiș Lenuța, titulara contractului de închiriere, înscrisă în CF colectivă nr.174949-C2 (C</w:t>
      </w:r>
      <w:r w:rsidR="00E0545E">
        <w:rPr>
          <w:bCs/>
          <w:noProof/>
          <w:sz w:val="28"/>
          <w:szCs w:val="28"/>
        </w:rPr>
        <w:t>F</w:t>
      </w:r>
      <w:r w:rsidR="00C95297" w:rsidRPr="00C95297">
        <w:rPr>
          <w:bCs/>
          <w:noProof/>
          <w:sz w:val="28"/>
          <w:szCs w:val="28"/>
        </w:rPr>
        <w:t xml:space="preserve"> vechi nr.23085 Satu Mare), nr. top.757- unitate individuală 174949- C2- U19. </w:t>
      </w:r>
    </w:p>
    <w:p w14:paraId="4DFCF022" w14:textId="6753F5E0" w:rsidR="00C95297" w:rsidRPr="00C95297" w:rsidRDefault="00C95297" w:rsidP="00C95297">
      <w:pPr>
        <w:tabs>
          <w:tab w:val="left" w:pos="993"/>
        </w:tabs>
        <w:jc w:val="both"/>
        <w:rPr>
          <w:bCs/>
          <w:noProof/>
          <w:sz w:val="28"/>
          <w:szCs w:val="28"/>
        </w:rPr>
      </w:pPr>
      <w:r w:rsidRPr="00C95297">
        <w:rPr>
          <w:bCs/>
          <w:noProof/>
          <w:sz w:val="28"/>
          <w:szCs w:val="28"/>
        </w:rPr>
        <w:t xml:space="preserve"> </w:t>
      </w:r>
      <w:r w:rsidR="00362B93">
        <w:rPr>
          <w:bCs/>
          <w:noProof/>
          <w:sz w:val="28"/>
          <w:szCs w:val="28"/>
        </w:rPr>
        <w:tab/>
      </w:r>
      <w:r w:rsidRPr="00C95297">
        <w:rPr>
          <w:bCs/>
          <w:noProof/>
          <w:sz w:val="28"/>
          <w:szCs w:val="28"/>
        </w:rPr>
        <w:t xml:space="preserve">  (2) Odată cu locuința se vinde și cota de 22/1625 teren aferent, respectiv suprafața de 22 mp având categoria de folosință curți construcții, de sub B 35 din CF nr. 174949 Satu Mare (CF vechi nr. 23085 Satu Mare, nr. top. 757</w:t>
      </w:r>
      <w:r w:rsidR="00E0545E">
        <w:rPr>
          <w:bCs/>
          <w:noProof/>
          <w:sz w:val="28"/>
          <w:szCs w:val="28"/>
        </w:rPr>
        <w:t xml:space="preserve"> și nr. top.</w:t>
      </w:r>
      <w:r w:rsidRPr="00C95297">
        <w:rPr>
          <w:bCs/>
          <w:noProof/>
          <w:sz w:val="28"/>
          <w:szCs w:val="28"/>
        </w:rPr>
        <w:t xml:space="preserve"> 758 Satu Mare) nr. </w:t>
      </w:r>
      <w:r w:rsidR="002715AD">
        <w:rPr>
          <w:bCs/>
          <w:noProof/>
          <w:sz w:val="28"/>
          <w:szCs w:val="28"/>
        </w:rPr>
        <w:t>cadastral</w:t>
      </w:r>
      <w:r w:rsidRPr="00C95297">
        <w:rPr>
          <w:bCs/>
          <w:noProof/>
          <w:sz w:val="28"/>
          <w:szCs w:val="28"/>
        </w:rPr>
        <w:t xml:space="preserve"> 174949.</w:t>
      </w:r>
    </w:p>
    <w:p w14:paraId="7B953A50" w14:textId="7F432B69" w:rsidR="00C95297" w:rsidRPr="00C95297" w:rsidRDefault="00362B93" w:rsidP="00C95297">
      <w:pPr>
        <w:tabs>
          <w:tab w:val="left" w:pos="993"/>
        </w:tabs>
        <w:jc w:val="both"/>
        <w:rPr>
          <w:bCs/>
          <w:noProof/>
          <w:sz w:val="28"/>
          <w:szCs w:val="28"/>
        </w:rPr>
      </w:pPr>
      <w:r>
        <w:rPr>
          <w:b/>
          <w:bCs/>
          <w:noProof/>
          <w:sz w:val="28"/>
          <w:szCs w:val="28"/>
        </w:rPr>
        <w:tab/>
      </w:r>
      <w:r w:rsidR="00C95297" w:rsidRPr="00C95297">
        <w:rPr>
          <w:b/>
          <w:bCs/>
          <w:noProof/>
          <w:sz w:val="28"/>
          <w:szCs w:val="28"/>
        </w:rPr>
        <w:t>Art.3.</w:t>
      </w:r>
      <w:r w:rsidR="00C95297" w:rsidRPr="00C95297">
        <w:rPr>
          <w:bCs/>
          <w:noProof/>
          <w:sz w:val="28"/>
          <w:szCs w:val="28"/>
        </w:rPr>
        <w:t xml:space="preserve"> </w:t>
      </w:r>
      <w:r w:rsidR="00E0545E">
        <w:rPr>
          <w:bCs/>
          <w:noProof/>
          <w:sz w:val="28"/>
          <w:szCs w:val="28"/>
        </w:rPr>
        <w:t xml:space="preserve">(1) </w:t>
      </w:r>
      <w:r w:rsidR="00C95297" w:rsidRPr="00C95297">
        <w:rPr>
          <w:bCs/>
          <w:noProof/>
          <w:sz w:val="28"/>
          <w:szCs w:val="28"/>
        </w:rPr>
        <w:t xml:space="preserve">Prețul de vânzare a locuinței identificate la art.2 este echivalentul în lei a sumei de 39.300 </w:t>
      </w:r>
      <w:r w:rsidR="00C95297" w:rsidRPr="00C95297">
        <w:rPr>
          <w:bCs/>
          <w:noProof/>
          <w:sz w:val="28"/>
          <w:szCs w:val="28"/>
          <w:lang w:val="en-US"/>
        </w:rPr>
        <w:t>€</w:t>
      </w:r>
      <w:r w:rsidR="00C95297" w:rsidRPr="00C95297">
        <w:rPr>
          <w:bCs/>
          <w:noProof/>
          <w:sz w:val="28"/>
          <w:szCs w:val="28"/>
        </w:rPr>
        <w:t xml:space="preserve">, respectiv 198.618 lei (curs Euro 5,0539 lei) conform raportului de evaluare întocmit de către evaluator autorizat SC IDT Evaluare 2012, iar prețul terenului este de 2.728 lei conform Anexei 1 din HCL nr.155/2022. </w:t>
      </w:r>
    </w:p>
    <w:p w14:paraId="26EB19D5" w14:textId="4EE5538E" w:rsidR="00C95297" w:rsidRPr="00C95297" w:rsidRDefault="00E0545E" w:rsidP="00C95297">
      <w:pPr>
        <w:tabs>
          <w:tab w:val="left" w:pos="993"/>
        </w:tabs>
        <w:jc w:val="both"/>
        <w:rPr>
          <w:bCs/>
          <w:noProof/>
          <w:sz w:val="28"/>
          <w:szCs w:val="28"/>
        </w:rPr>
      </w:pPr>
      <w:r>
        <w:rPr>
          <w:bCs/>
          <w:noProof/>
          <w:sz w:val="28"/>
          <w:szCs w:val="28"/>
        </w:rPr>
        <w:tab/>
      </w:r>
      <w:r w:rsidR="00C95297" w:rsidRPr="00C95297">
        <w:rPr>
          <w:bCs/>
          <w:noProof/>
          <w:sz w:val="28"/>
          <w:szCs w:val="28"/>
        </w:rPr>
        <w:t>(2) Vânzarea se va face cu plata prețului integral atât a locuinței  cât și al terenului.</w:t>
      </w:r>
    </w:p>
    <w:p w14:paraId="244AC324" w14:textId="26AECCD5" w:rsidR="00C95297" w:rsidRPr="00C95297" w:rsidRDefault="00362B93" w:rsidP="00C95297">
      <w:pPr>
        <w:tabs>
          <w:tab w:val="left" w:pos="993"/>
        </w:tabs>
        <w:jc w:val="both"/>
        <w:rPr>
          <w:bCs/>
          <w:noProof/>
          <w:sz w:val="28"/>
          <w:szCs w:val="28"/>
        </w:rPr>
      </w:pPr>
      <w:r>
        <w:rPr>
          <w:b/>
          <w:bCs/>
          <w:noProof/>
          <w:sz w:val="28"/>
          <w:szCs w:val="28"/>
        </w:rPr>
        <w:tab/>
      </w:r>
      <w:r w:rsidR="00C95297" w:rsidRPr="00C95297">
        <w:rPr>
          <w:b/>
          <w:bCs/>
          <w:noProof/>
          <w:sz w:val="28"/>
          <w:szCs w:val="28"/>
        </w:rPr>
        <w:t xml:space="preserve">Art.4. </w:t>
      </w:r>
      <w:r w:rsidR="00C95297" w:rsidRPr="00C95297">
        <w:rPr>
          <w:bCs/>
          <w:noProof/>
          <w:sz w:val="28"/>
          <w:szCs w:val="28"/>
        </w:rPr>
        <w:t>(1) La data perfectării contractului de vânzare-cumpărare, cumpărătoarea va prezenta următoarele documente:</w:t>
      </w:r>
    </w:p>
    <w:p w14:paraId="632D0FD9" w14:textId="1AF4CF8A"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a)  certificat fiscal eliberat de autoritatea locală din care să rezulte că nu are datorii față de bugetul local;</w:t>
      </w:r>
    </w:p>
    <w:p w14:paraId="52C5D484" w14:textId="3CCA9189"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b)   declarație notarială dată pe propria răspundere, din care să rezulte că titularul și membrii majori, dacă e cazul, nu dețin și nu au înstrăinat o locuință proprietate personală sau din fondul locativ de stat, după data de 1 ianuarie 1990.</w:t>
      </w:r>
    </w:p>
    <w:p w14:paraId="0A76C03F" w14:textId="423E1BA5" w:rsidR="00C95297" w:rsidRPr="00C95297" w:rsidRDefault="00C95297" w:rsidP="00C95297">
      <w:pPr>
        <w:tabs>
          <w:tab w:val="left" w:pos="993"/>
        </w:tabs>
        <w:jc w:val="both"/>
        <w:rPr>
          <w:bCs/>
          <w:noProof/>
          <w:sz w:val="28"/>
          <w:szCs w:val="28"/>
        </w:rPr>
      </w:pPr>
      <w:r w:rsidRPr="00C95297">
        <w:rPr>
          <w:bCs/>
          <w:noProof/>
          <w:sz w:val="28"/>
          <w:szCs w:val="28"/>
        </w:rPr>
        <w:t xml:space="preserve">  </w:t>
      </w:r>
      <w:r w:rsidR="00362B93">
        <w:rPr>
          <w:bCs/>
          <w:noProof/>
          <w:sz w:val="28"/>
          <w:szCs w:val="28"/>
        </w:rPr>
        <w:tab/>
      </w:r>
      <w:r w:rsidRPr="00C95297">
        <w:rPr>
          <w:bCs/>
          <w:noProof/>
          <w:sz w:val="28"/>
          <w:szCs w:val="28"/>
        </w:rPr>
        <w:t>(2) Toate cheltuielile ocazionate cu vânzarea locuinței vor fi suportate de cumpărătoare, inclusiv contravaloarea raportului de evaluare, în sumă de 1936 lei (urmând a se plăti suma totală de 203.282,00 lei constituită din: prețul locuinței + c/va teren + c/va raport evaluare), precum și orice alte taxe care sunt în legătură cu vânzarea.</w:t>
      </w:r>
    </w:p>
    <w:p w14:paraId="5F89BECB" w14:textId="77777777" w:rsidR="00873329" w:rsidRPr="00873329" w:rsidRDefault="00362B93" w:rsidP="00873329">
      <w:pPr>
        <w:tabs>
          <w:tab w:val="left" w:pos="993"/>
        </w:tabs>
        <w:jc w:val="both"/>
        <w:rPr>
          <w:bCs/>
          <w:noProof/>
          <w:sz w:val="28"/>
          <w:szCs w:val="28"/>
        </w:rPr>
      </w:pPr>
      <w:r>
        <w:rPr>
          <w:b/>
          <w:bCs/>
          <w:noProof/>
          <w:sz w:val="28"/>
          <w:szCs w:val="28"/>
        </w:rPr>
        <w:tab/>
      </w:r>
      <w:r w:rsidR="00C95297" w:rsidRPr="00C95297">
        <w:rPr>
          <w:b/>
          <w:bCs/>
          <w:noProof/>
          <w:sz w:val="28"/>
          <w:szCs w:val="28"/>
        </w:rPr>
        <w:t xml:space="preserve">Art.5. </w:t>
      </w:r>
      <w:r w:rsidR="00873329" w:rsidRPr="00873329">
        <w:rPr>
          <w:bCs/>
          <w:noProof/>
          <w:sz w:val="28"/>
          <w:szCs w:val="28"/>
        </w:rPr>
        <w:t>Cu ducerea la îndeplinire a prezentei hotărâri se încredințează Viceprimarul Municipiului Satu Mare desemnat prin Dispoziția Primarului de a semna acte în formă autentică, inițiatorul proiectului de hotărâre și Serviciul Patrimoniu Concesionări Închirieri din cadrul Aparatului de specialitate al Primarului Municipiului Satu Mare.</w:t>
      </w:r>
    </w:p>
    <w:p w14:paraId="5DF09BAA" w14:textId="42694C56" w:rsidR="00C95297" w:rsidRPr="00C95297" w:rsidRDefault="00362B93" w:rsidP="00C95297">
      <w:pPr>
        <w:tabs>
          <w:tab w:val="left" w:pos="993"/>
        </w:tabs>
        <w:jc w:val="both"/>
        <w:rPr>
          <w:bCs/>
          <w:noProof/>
          <w:sz w:val="28"/>
          <w:szCs w:val="28"/>
        </w:rPr>
      </w:pPr>
      <w:r>
        <w:rPr>
          <w:b/>
          <w:bCs/>
          <w:noProof/>
          <w:sz w:val="28"/>
          <w:szCs w:val="28"/>
        </w:rPr>
        <w:lastRenderedPageBreak/>
        <w:tab/>
      </w:r>
      <w:r w:rsidR="00C95297" w:rsidRPr="00C95297">
        <w:rPr>
          <w:b/>
          <w:bCs/>
          <w:noProof/>
          <w:sz w:val="28"/>
          <w:szCs w:val="28"/>
        </w:rPr>
        <w:t xml:space="preserve">Art.6. </w:t>
      </w:r>
      <w:r w:rsidR="00C95297" w:rsidRPr="00C95297">
        <w:rPr>
          <w:bCs/>
          <w:noProof/>
          <w:sz w:val="28"/>
          <w:szCs w:val="28"/>
        </w:rPr>
        <w:t xml:space="preserve">Prezenta hotărâre se comunică: </w:t>
      </w:r>
    </w:p>
    <w:p w14:paraId="7290A824" w14:textId="77777777" w:rsidR="00C95297" w:rsidRPr="00C95297" w:rsidRDefault="00C95297" w:rsidP="00C95297">
      <w:pPr>
        <w:numPr>
          <w:ilvl w:val="0"/>
          <w:numId w:val="3"/>
        </w:numPr>
        <w:tabs>
          <w:tab w:val="left" w:pos="993"/>
        </w:tabs>
        <w:jc w:val="both"/>
        <w:rPr>
          <w:bCs/>
          <w:noProof/>
          <w:sz w:val="28"/>
          <w:szCs w:val="28"/>
        </w:rPr>
      </w:pPr>
      <w:r w:rsidRPr="00C95297">
        <w:rPr>
          <w:bCs/>
          <w:noProof/>
          <w:sz w:val="28"/>
          <w:szCs w:val="28"/>
        </w:rPr>
        <w:t xml:space="preserve">Primarului municipiului Satu Mare, </w:t>
      </w:r>
    </w:p>
    <w:p w14:paraId="328F4FAF" w14:textId="77777777" w:rsidR="00C95297" w:rsidRPr="00C95297" w:rsidRDefault="00C95297" w:rsidP="00C95297">
      <w:pPr>
        <w:numPr>
          <w:ilvl w:val="0"/>
          <w:numId w:val="3"/>
        </w:numPr>
        <w:tabs>
          <w:tab w:val="left" w:pos="993"/>
        </w:tabs>
        <w:jc w:val="both"/>
        <w:rPr>
          <w:bCs/>
          <w:noProof/>
          <w:sz w:val="28"/>
          <w:szCs w:val="28"/>
        </w:rPr>
      </w:pPr>
      <w:r w:rsidRPr="00C95297">
        <w:rPr>
          <w:bCs/>
          <w:noProof/>
          <w:sz w:val="28"/>
          <w:szCs w:val="28"/>
        </w:rPr>
        <w:t xml:space="preserve">Instituției Prefectului-Județului Satu Mare, </w:t>
      </w:r>
    </w:p>
    <w:p w14:paraId="3EF0C7EA" w14:textId="77777777" w:rsidR="00C95297" w:rsidRPr="00C95297" w:rsidRDefault="00C95297" w:rsidP="00C95297">
      <w:pPr>
        <w:numPr>
          <w:ilvl w:val="0"/>
          <w:numId w:val="3"/>
        </w:numPr>
        <w:tabs>
          <w:tab w:val="left" w:pos="993"/>
        </w:tabs>
        <w:jc w:val="both"/>
        <w:rPr>
          <w:bCs/>
          <w:noProof/>
          <w:sz w:val="28"/>
          <w:szCs w:val="28"/>
        </w:rPr>
      </w:pPr>
      <w:r w:rsidRPr="00C95297">
        <w:rPr>
          <w:bCs/>
          <w:noProof/>
          <w:sz w:val="28"/>
          <w:szCs w:val="28"/>
        </w:rPr>
        <w:t>Direcției Patrimoniu – Serviciul Patrimoniu, Concesionări, Închirieri ,</w:t>
      </w:r>
    </w:p>
    <w:p w14:paraId="36321F98" w14:textId="77777777" w:rsidR="00C95297" w:rsidRPr="00C95297" w:rsidRDefault="00C95297" w:rsidP="00C95297">
      <w:pPr>
        <w:numPr>
          <w:ilvl w:val="0"/>
          <w:numId w:val="3"/>
        </w:numPr>
        <w:tabs>
          <w:tab w:val="left" w:pos="993"/>
        </w:tabs>
        <w:jc w:val="both"/>
        <w:rPr>
          <w:bCs/>
          <w:noProof/>
          <w:sz w:val="28"/>
          <w:szCs w:val="28"/>
        </w:rPr>
      </w:pPr>
      <w:r w:rsidRPr="00C95297">
        <w:rPr>
          <w:bCs/>
          <w:noProof/>
          <w:sz w:val="28"/>
          <w:szCs w:val="28"/>
        </w:rPr>
        <w:t>d-nei Botiș Lenuța,</w:t>
      </w:r>
    </w:p>
    <w:p w14:paraId="3BF2DDEA" w14:textId="2ADECE14" w:rsidR="00C95297" w:rsidRPr="00C95297" w:rsidRDefault="00C95297" w:rsidP="00C95297">
      <w:pPr>
        <w:numPr>
          <w:ilvl w:val="0"/>
          <w:numId w:val="3"/>
        </w:numPr>
        <w:tabs>
          <w:tab w:val="left" w:pos="993"/>
        </w:tabs>
        <w:jc w:val="both"/>
        <w:rPr>
          <w:bCs/>
          <w:noProof/>
          <w:sz w:val="28"/>
          <w:szCs w:val="28"/>
        </w:rPr>
      </w:pPr>
      <w:r w:rsidRPr="00C95297">
        <w:rPr>
          <w:bCs/>
          <w:noProof/>
          <w:sz w:val="28"/>
          <w:szCs w:val="28"/>
        </w:rPr>
        <w:t>se publică în Monitorul Oficial Local al Municipiului Satu Mare</w:t>
      </w:r>
    </w:p>
    <w:p w14:paraId="327B6C29" w14:textId="6F382FB9" w:rsidR="00913ED8" w:rsidRDefault="00913ED8" w:rsidP="00C95297">
      <w:pPr>
        <w:tabs>
          <w:tab w:val="left" w:pos="993"/>
        </w:tabs>
        <w:jc w:val="both"/>
        <w:rPr>
          <w:sz w:val="28"/>
          <w:szCs w:val="28"/>
        </w:rPr>
      </w:pPr>
    </w:p>
    <w:p w14:paraId="1023B188" w14:textId="77777777" w:rsidR="00362B93" w:rsidRDefault="00362B93" w:rsidP="00C95297">
      <w:pPr>
        <w:tabs>
          <w:tab w:val="left" w:pos="993"/>
        </w:tabs>
        <w:jc w:val="both"/>
        <w:rPr>
          <w:sz w:val="28"/>
          <w:szCs w:val="28"/>
        </w:rPr>
      </w:pPr>
    </w:p>
    <w:p w14:paraId="7873678A" w14:textId="265789AD" w:rsidR="008B48B4" w:rsidRPr="008B48B4" w:rsidRDefault="008B48B4" w:rsidP="008B48B4">
      <w:pPr>
        <w:spacing w:line="276" w:lineRule="auto"/>
        <w:rPr>
          <w:b/>
          <w:bCs/>
          <w:sz w:val="28"/>
          <w:szCs w:val="28"/>
        </w:rPr>
      </w:pPr>
      <w:r>
        <w:rPr>
          <w:b/>
          <w:bCs/>
          <w:sz w:val="28"/>
          <w:szCs w:val="28"/>
        </w:rPr>
        <w:tab/>
      </w:r>
      <w:r>
        <w:rPr>
          <w:b/>
          <w:bCs/>
          <w:sz w:val="28"/>
          <w:szCs w:val="28"/>
        </w:rPr>
        <w:tab/>
      </w:r>
      <w:r w:rsidR="006C691B" w:rsidRPr="008B48B4">
        <w:rPr>
          <w:b/>
          <w:bCs/>
          <w:sz w:val="28"/>
          <w:szCs w:val="28"/>
        </w:rPr>
        <w:t>Inițiator</w:t>
      </w:r>
      <w:r w:rsidRPr="008B48B4">
        <w:rPr>
          <w:b/>
          <w:bCs/>
          <w:sz w:val="28"/>
          <w:szCs w:val="28"/>
        </w:rPr>
        <w:t xml:space="preserve"> proiect</w:t>
      </w:r>
    </w:p>
    <w:p w14:paraId="7E57FFA2" w14:textId="4A253A15" w:rsidR="008B48B4" w:rsidRPr="008B48B4" w:rsidRDefault="008B48B4" w:rsidP="008B48B4">
      <w:pPr>
        <w:spacing w:line="276" w:lineRule="auto"/>
        <w:rPr>
          <w:b/>
          <w:bCs/>
          <w:sz w:val="28"/>
          <w:szCs w:val="28"/>
        </w:rPr>
      </w:pPr>
      <w:r w:rsidRPr="008B48B4">
        <w:rPr>
          <w:b/>
          <w:bCs/>
          <w:sz w:val="28"/>
          <w:szCs w:val="28"/>
        </w:rPr>
        <w:t xml:space="preserve">       </w:t>
      </w:r>
      <w:r>
        <w:rPr>
          <w:b/>
          <w:bCs/>
          <w:sz w:val="28"/>
          <w:szCs w:val="28"/>
        </w:rPr>
        <w:tab/>
      </w:r>
      <w:r>
        <w:rPr>
          <w:b/>
          <w:bCs/>
          <w:sz w:val="28"/>
          <w:szCs w:val="28"/>
        </w:rPr>
        <w:tab/>
        <w:t xml:space="preserve">     </w:t>
      </w:r>
      <w:r w:rsidR="00B513EF">
        <w:rPr>
          <w:b/>
          <w:bCs/>
          <w:sz w:val="28"/>
          <w:szCs w:val="28"/>
        </w:rPr>
        <w:t>Vicep</w:t>
      </w:r>
      <w:r w:rsidRPr="008B48B4">
        <w:rPr>
          <w:b/>
          <w:bCs/>
          <w:sz w:val="28"/>
          <w:szCs w:val="28"/>
        </w:rPr>
        <w:t>rimar</w:t>
      </w:r>
    </w:p>
    <w:p w14:paraId="10F6D647" w14:textId="2A4CE982" w:rsidR="008B48B4" w:rsidRPr="008B48B4" w:rsidRDefault="008B48B4" w:rsidP="008B48B4">
      <w:pPr>
        <w:spacing w:line="276" w:lineRule="auto"/>
        <w:rPr>
          <w:b/>
          <w:bCs/>
          <w:sz w:val="28"/>
          <w:szCs w:val="28"/>
        </w:rPr>
      </w:pPr>
      <w:r>
        <w:rPr>
          <w:b/>
          <w:bCs/>
          <w:sz w:val="28"/>
          <w:szCs w:val="28"/>
        </w:rPr>
        <w:tab/>
        <w:t xml:space="preserve">  </w:t>
      </w:r>
      <w:r w:rsidR="006C691B">
        <w:rPr>
          <w:b/>
          <w:bCs/>
          <w:sz w:val="28"/>
          <w:szCs w:val="28"/>
        </w:rPr>
        <w:t xml:space="preserve">  </w:t>
      </w:r>
      <w:r w:rsidR="00EA6494">
        <w:rPr>
          <w:b/>
          <w:bCs/>
          <w:sz w:val="28"/>
          <w:szCs w:val="28"/>
        </w:rPr>
        <w:t xml:space="preserve">  </w:t>
      </w:r>
      <w:r>
        <w:rPr>
          <w:b/>
          <w:bCs/>
          <w:sz w:val="28"/>
          <w:szCs w:val="28"/>
        </w:rPr>
        <w:t xml:space="preserve"> </w:t>
      </w:r>
      <w:r w:rsidR="00B513EF">
        <w:rPr>
          <w:b/>
          <w:bCs/>
          <w:sz w:val="28"/>
          <w:szCs w:val="28"/>
        </w:rPr>
        <w:t>Băbțan Raul-Gabriel</w:t>
      </w:r>
    </w:p>
    <w:p w14:paraId="09DF2C46" w14:textId="2C3961C4" w:rsidR="0002166D" w:rsidRDefault="0002166D" w:rsidP="00FC4266">
      <w:pPr>
        <w:spacing w:line="276" w:lineRule="auto"/>
        <w:jc w:val="center"/>
        <w:rPr>
          <w:noProof/>
          <w:sz w:val="28"/>
          <w:szCs w:val="28"/>
        </w:rPr>
      </w:pPr>
    </w:p>
    <w:p w14:paraId="29F9C233" w14:textId="77777777" w:rsidR="006C691B" w:rsidRDefault="006C691B" w:rsidP="00FC4266">
      <w:pPr>
        <w:spacing w:line="276" w:lineRule="auto"/>
        <w:jc w:val="center"/>
        <w:rPr>
          <w:noProof/>
          <w:sz w:val="28"/>
          <w:szCs w:val="28"/>
        </w:rPr>
      </w:pPr>
    </w:p>
    <w:p w14:paraId="2BF2FFE1" w14:textId="77777777" w:rsidR="000B10E0" w:rsidRPr="001E7F2C" w:rsidRDefault="000B10E0" w:rsidP="00FC4266">
      <w:pPr>
        <w:spacing w:line="276" w:lineRule="auto"/>
        <w:ind w:left="4039" w:right="-998"/>
        <w:jc w:val="center"/>
        <w:rPr>
          <w:b/>
          <w:bCs/>
          <w:sz w:val="28"/>
          <w:szCs w:val="28"/>
        </w:rPr>
      </w:pPr>
      <w:r w:rsidRPr="001E7F2C">
        <w:rPr>
          <w:b/>
          <w:bCs/>
          <w:sz w:val="28"/>
          <w:szCs w:val="28"/>
        </w:rPr>
        <w:t xml:space="preserve">Avizat                                                                                 </w:t>
      </w:r>
    </w:p>
    <w:p w14:paraId="244F1E40" w14:textId="77777777" w:rsidR="000B10E0" w:rsidRPr="001E7F2C" w:rsidRDefault="000B10E0" w:rsidP="00FC4266">
      <w:pPr>
        <w:spacing w:line="276" w:lineRule="auto"/>
        <w:ind w:left="4039" w:right="-998"/>
        <w:jc w:val="center"/>
        <w:rPr>
          <w:b/>
          <w:bCs/>
          <w:sz w:val="28"/>
          <w:szCs w:val="28"/>
        </w:rPr>
      </w:pPr>
      <w:r w:rsidRPr="001E7F2C">
        <w:rPr>
          <w:b/>
          <w:bCs/>
          <w:sz w:val="28"/>
          <w:szCs w:val="28"/>
        </w:rPr>
        <w:t>Secretar general</w:t>
      </w:r>
    </w:p>
    <w:p w14:paraId="2B0A5399" w14:textId="6833A1A8" w:rsidR="00BE0D57" w:rsidRDefault="000B10E0" w:rsidP="00FC4266">
      <w:pPr>
        <w:spacing w:line="276" w:lineRule="auto"/>
        <w:ind w:left="4039" w:right="-998"/>
        <w:jc w:val="center"/>
        <w:rPr>
          <w:b/>
          <w:bCs/>
          <w:sz w:val="28"/>
          <w:szCs w:val="28"/>
        </w:rPr>
      </w:pPr>
      <w:r w:rsidRPr="001E7F2C">
        <w:rPr>
          <w:b/>
          <w:bCs/>
          <w:sz w:val="28"/>
          <w:szCs w:val="28"/>
        </w:rPr>
        <w:t xml:space="preserve"> Mihaela Maria Racolța</w:t>
      </w:r>
    </w:p>
    <w:p w14:paraId="0E8BFAA1" w14:textId="77777777" w:rsidR="00FC4266" w:rsidRDefault="00FC4266" w:rsidP="008953E5">
      <w:pPr>
        <w:ind w:left="4039" w:right="-998"/>
        <w:jc w:val="center"/>
        <w:rPr>
          <w:sz w:val="28"/>
          <w:szCs w:val="28"/>
        </w:rPr>
      </w:pPr>
    </w:p>
    <w:p w14:paraId="3ADBE9B1" w14:textId="77777777" w:rsidR="00FC4266" w:rsidRDefault="00FC4266" w:rsidP="008953E5">
      <w:pPr>
        <w:ind w:left="4039" w:right="-998"/>
        <w:jc w:val="center"/>
        <w:rPr>
          <w:sz w:val="28"/>
          <w:szCs w:val="28"/>
        </w:rPr>
      </w:pPr>
    </w:p>
    <w:p w14:paraId="3A1DFE70" w14:textId="77777777" w:rsidR="00FC4266" w:rsidRDefault="00FC4266" w:rsidP="008953E5">
      <w:pPr>
        <w:ind w:left="4039" w:right="-998"/>
        <w:jc w:val="center"/>
        <w:rPr>
          <w:sz w:val="28"/>
          <w:szCs w:val="28"/>
        </w:rPr>
      </w:pPr>
    </w:p>
    <w:p w14:paraId="247903E8" w14:textId="77777777" w:rsidR="00FC4266" w:rsidRDefault="00FC4266" w:rsidP="008953E5">
      <w:pPr>
        <w:ind w:left="4039" w:right="-998"/>
        <w:jc w:val="center"/>
        <w:rPr>
          <w:sz w:val="28"/>
          <w:szCs w:val="28"/>
        </w:rPr>
      </w:pPr>
    </w:p>
    <w:p w14:paraId="3E6EF899" w14:textId="77777777" w:rsidR="00FC4266" w:rsidRDefault="00FC4266" w:rsidP="008953E5">
      <w:pPr>
        <w:ind w:left="4039" w:right="-998"/>
        <w:jc w:val="center"/>
        <w:rPr>
          <w:sz w:val="28"/>
          <w:szCs w:val="28"/>
        </w:rPr>
      </w:pPr>
    </w:p>
    <w:p w14:paraId="3F2457D3" w14:textId="77777777" w:rsidR="00FC4266" w:rsidRDefault="00FC4266" w:rsidP="008953E5">
      <w:pPr>
        <w:ind w:left="4039" w:right="-998"/>
        <w:jc w:val="center"/>
        <w:rPr>
          <w:sz w:val="28"/>
          <w:szCs w:val="28"/>
        </w:rPr>
      </w:pPr>
    </w:p>
    <w:p w14:paraId="6228B97B" w14:textId="77777777" w:rsidR="00FC4266" w:rsidRDefault="00FC4266" w:rsidP="008953E5">
      <w:pPr>
        <w:ind w:left="4039" w:right="-998"/>
        <w:jc w:val="center"/>
        <w:rPr>
          <w:sz w:val="28"/>
          <w:szCs w:val="28"/>
        </w:rPr>
      </w:pPr>
    </w:p>
    <w:p w14:paraId="482E9C23" w14:textId="77777777" w:rsidR="00FC4266" w:rsidRDefault="00FC4266" w:rsidP="008953E5">
      <w:pPr>
        <w:ind w:left="4039" w:right="-998"/>
        <w:jc w:val="center"/>
        <w:rPr>
          <w:sz w:val="28"/>
          <w:szCs w:val="28"/>
        </w:rPr>
      </w:pPr>
    </w:p>
    <w:p w14:paraId="1C9E6F84" w14:textId="77777777" w:rsidR="00FC4266" w:rsidRDefault="00FC4266" w:rsidP="008953E5">
      <w:pPr>
        <w:ind w:left="4039" w:right="-998"/>
        <w:jc w:val="center"/>
        <w:rPr>
          <w:sz w:val="28"/>
          <w:szCs w:val="28"/>
        </w:rPr>
      </w:pPr>
    </w:p>
    <w:p w14:paraId="0B221103" w14:textId="77777777" w:rsidR="00FC4266" w:rsidRDefault="00FC4266" w:rsidP="008953E5">
      <w:pPr>
        <w:ind w:left="4039" w:right="-998"/>
        <w:jc w:val="center"/>
        <w:rPr>
          <w:sz w:val="28"/>
          <w:szCs w:val="28"/>
        </w:rPr>
      </w:pPr>
    </w:p>
    <w:p w14:paraId="78D650F2" w14:textId="77777777" w:rsidR="00FC4266" w:rsidRDefault="00FC4266" w:rsidP="008953E5">
      <w:pPr>
        <w:ind w:left="4039" w:right="-998"/>
        <w:jc w:val="center"/>
        <w:rPr>
          <w:sz w:val="28"/>
          <w:szCs w:val="28"/>
        </w:rPr>
      </w:pPr>
    </w:p>
    <w:p w14:paraId="12057B72" w14:textId="77777777" w:rsidR="00FC4266" w:rsidRDefault="00FC4266" w:rsidP="008953E5">
      <w:pPr>
        <w:ind w:left="4039" w:right="-998"/>
        <w:jc w:val="center"/>
        <w:rPr>
          <w:sz w:val="28"/>
          <w:szCs w:val="28"/>
        </w:rPr>
      </w:pPr>
    </w:p>
    <w:p w14:paraId="6D0983E7" w14:textId="77777777" w:rsidR="00362B93" w:rsidRDefault="00362B93" w:rsidP="008953E5">
      <w:pPr>
        <w:ind w:left="4039" w:right="-998"/>
        <w:jc w:val="center"/>
        <w:rPr>
          <w:sz w:val="28"/>
          <w:szCs w:val="28"/>
        </w:rPr>
      </w:pPr>
    </w:p>
    <w:p w14:paraId="6743AE95" w14:textId="77777777" w:rsidR="00362B93" w:rsidRDefault="00362B93" w:rsidP="008953E5">
      <w:pPr>
        <w:ind w:left="4039" w:right="-998"/>
        <w:jc w:val="center"/>
        <w:rPr>
          <w:sz w:val="28"/>
          <w:szCs w:val="28"/>
        </w:rPr>
      </w:pPr>
    </w:p>
    <w:p w14:paraId="3676D207" w14:textId="77777777" w:rsidR="00F81104" w:rsidRDefault="00F81104" w:rsidP="000B10E0">
      <w:pPr>
        <w:ind w:left="4039" w:right="-998"/>
        <w:jc w:val="center"/>
        <w:rPr>
          <w:sz w:val="28"/>
          <w:szCs w:val="28"/>
        </w:rPr>
      </w:pPr>
    </w:p>
    <w:p w14:paraId="6C5F6864" w14:textId="598C05E7" w:rsidR="00932AE6" w:rsidRDefault="00CF6BC9" w:rsidP="00D37C45">
      <w:pPr>
        <w:tabs>
          <w:tab w:val="left" w:pos="8789"/>
        </w:tabs>
        <w:ind w:right="-1"/>
        <w:jc w:val="both"/>
      </w:pPr>
      <w:r>
        <w:rPr>
          <w:sz w:val="16"/>
          <w:szCs w:val="16"/>
        </w:rPr>
        <w:t>cj Corina Mihaela Șereș</w:t>
      </w:r>
      <w:r w:rsidR="000B10E0">
        <w:rPr>
          <w:sz w:val="16"/>
          <w:szCs w:val="16"/>
        </w:rPr>
        <w:t>/2ex</w:t>
      </w:r>
    </w:p>
    <w:sectPr w:rsidR="00932AE6" w:rsidSect="000E5B73">
      <w:footerReference w:type="even" r:id="rId8"/>
      <w:footerReference w:type="default" r:id="rId9"/>
      <w:pgSz w:w="11907" w:h="16840" w:code="9"/>
      <w:pgMar w:top="624" w:right="851" w:bottom="56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7987D" w14:textId="77777777" w:rsidR="00DF67D8" w:rsidRDefault="00DF67D8">
      <w:r>
        <w:separator/>
      </w:r>
    </w:p>
  </w:endnote>
  <w:endnote w:type="continuationSeparator" w:id="0">
    <w:p w14:paraId="6BFAEF50" w14:textId="77777777" w:rsidR="00DF67D8" w:rsidRDefault="00DF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DB45" w14:textId="77777777" w:rsidR="00932AE6" w:rsidRDefault="00CB1691" w:rsidP="00BC78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22BBB5" w14:textId="77777777" w:rsidR="00932AE6" w:rsidRDefault="00932AE6" w:rsidP="00BC78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5828" w14:textId="77777777" w:rsidR="00932AE6" w:rsidRDefault="00CB1691" w:rsidP="00BC78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4EAFC6" w14:textId="77777777" w:rsidR="00932AE6" w:rsidRDefault="00932AE6" w:rsidP="00BC78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D576" w14:textId="77777777" w:rsidR="00DF67D8" w:rsidRDefault="00DF67D8">
      <w:r>
        <w:separator/>
      </w:r>
    </w:p>
  </w:footnote>
  <w:footnote w:type="continuationSeparator" w:id="0">
    <w:p w14:paraId="6E74F9BF" w14:textId="77777777" w:rsidR="00DF67D8" w:rsidRDefault="00DF6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1B"/>
    <w:multiLevelType w:val="hybridMultilevel"/>
    <w:tmpl w:val="2B92D94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459D5AF4"/>
    <w:multiLevelType w:val="hybridMultilevel"/>
    <w:tmpl w:val="5F4A1388"/>
    <w:lvl w:ilvl="0" w:tplc="D4B6D1A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6E917080"/>
    <w:multiLevelType w:val="hybridMultilevel"/>
    <w:tmpl w:val="441407D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E0"/>
    <w:rsid w:val="000017B5"/>
    <w:rsid w:val="0002166D"/>
    <w:rsid w:val="0002315E"/>
    <w:rsid w:val="00037A02"/>
    <w:rsid w:val="00042BD9"/>
    <w:rsid w:val="0006347A"/>
    <w:rsid w:val="000837F0"/>
    <w:rsid w:val="00084F15"/>
    <w:rsid w:val="00087869"/>
    <w:rsid w:val="00087CBF"/>
    <w:rsid w:val="000A2C0B"/>
    <w:rsid w:val="000A5C39"/>
    <w:rsid w:val="000B10E0"/>
    <w:rsid w:val="000C2376"/>
    <w:rsid w:val="000C55D5"/>
    <w:rsid w:val="000E5B73"/>
    <w:rsid w:val="000F7E04"/>
    <w:rsid w:val="000F7F87"/>
    <w:rsid w:val="001051D1"/>
    <w:rsid w:val="00131F94"/>
    <w:rsid w:val="00136D04"/>
    <w:rsid w:val="0015196F"/>
    <w:rsid w:val="00162804"/>
    <w:rsid w:val="001640CA"/>
    <w:rsid w:val="0016438C"/>
    <w:rsid w:val="00167F24"/>
    <w:rsid w:val="00172C6B"/>
    <w:rsid w:val="0017622F"/>
    <w:rsid w:val="00176F2E"/>
    <w:rsid w:val="001B0CDD"/>
    <w:rsid w:val="001C40F0"/>
    <w:rsid w:val="001E7033"/>
    <w:rsid w:val="001E7F2C"/>
    <w:rsid w:val="001F4368"/>
    <w:rsid w:val="00205B4C"/>
    <w:rsid w:val="00226E9B"/>
    <w:rsid w:val="00253F34"/>
    <w:rsid w:val="00257B25"/>
    <w:rsid w:val="00262178"/>
    <w:rsid w:val="002715AD"/>
    <w:rsid w:val="002945C9"/>
    <w:rsid w:val="002B0F60"/>
    <w:rsid w:val="002C064F"/>
    <w:rsid w:val="002C4BAC"/>
    <w:rsid w:val="002D03BE"/>
    <w:rsid w:val="002D22DE"/>
    <w:rsid w:val="002D261D"/>
    <w:rsid w:val="002F50D7"/>
    <w:rsid w:val="003030E2"/>
    <w:rsid w:val="003176EB"/>
    <w:rsid w:val="0032137B"/>
    <w:rsid w:val="0032440D"/>
    <w:rsid w:val="00326604"/>
    <w:rsid w:val="00333047"/>
    <w:rsid w:val="00336039"/>
    <w:rsid w:val="00346256"/>
    <w:rsid w:val="0036164D"/>
    <w:rsid w:val="00362B93"/>
    <w:rsid w:val="00377ECF"/>
    <w:rsid w:val="0038161A"/>
    <w:rsid w:val="003950B9"/>
    <w:rsid w:val="003A51C5"/>
    <w:rsid w:val="003E2478"/>
    <w:rsid w:val="003F511D"/>
    <w:rsid w:val="003F6B82"/>
    <w:rsid w:val="0040163D"/>
    <w:rsid w:val="00411997"/>
    <w:rsid w:val="00415AA8"/>
    <w:rsid w:val="00416A7C"/>
    <w:rsid w:val="00437979"/>
    <w:rsid w:val="0044170A"/>
    <w:rsid w:val="00452A36"/>
    <w:rsid w:val="0046135B"/>
    <w:rsid w:val="00462293"/>
    <w:rsid w:val="00471962"/>
    <w:rsid w:val="00496A90"/>
    <w:rsid w:val="004B1E19"/>
    <w:rsid w:val="004C538B"/>
    <w:rsid w:val="004C5C73"/>
    <w:rsid w:val="004D6C9D"/>
    <w:rsid w:val="004E109F"/>
    <w:rsid w:val="004E2A43"/>
    <w:rsid w:val="004F34B9"/>
    <w:rsid w:val="0051385E"/>
    <w:rsid w:val="00541B33"/>
    <w:rsid w:val="005438F4"/>
    <w:rsid w:val="005515C1"/>
    <w:rsid w:val="0055267E"/>
    <w:rsid w:val="00555656"/>
    <w:rsid w:val="005629CE"/>
    <w:rsid w:val="005746C7"/>
    <w:rsid w:val="00583122"/>
    <w:rsid w:val="005A10D3"/>
    <w:rsid w:val="005B050B"/>
    <w:rsid w:val="005B68B9"/>
    <w:rsid w:val="005D6D7E"/>
    <w:rsid w:val="00607C43"/>
    <w:rsid w:val="00615E4E"/>
    <w:rsid w:val="00616D24"/>
    <w:rsid w:val="00636337"/>
    <w:rsid w:val="0065184D"/>
    <w:rsid w:val="006817C6"/>
    <w:rsid w:val="006822AE"/>
    <w:rsid w:val="006953A5"/>
    <w:rsid w:val="00697CAB"/>
    <w:rsid w:val="006C1F64"/>
    <w:rsid w:val="006C2C57"/>
    <w:rsid w:val="006C691B"/>
    <w:rsid w:val="006D38E5"/>
    <w:rsid w:val="006D6206"/>
    <w:rsid w:val="006D66EB"/>
    <w:rsid w:val="006F5431"/>
    <w:rsid w:val="007038B6"/>
    <w:rsid w:val="0071491D"/>
    <w:rsid w:val="00714BC6"/>
    <w:rsid w:val="00715A75"/>
    <w:rsid w:val="00725BF6"/>
    <w:rsid w:val="00753D0B"/>
    <w:rsid w:val="0075765B"/>
    <w:rsid w:val="007641C5"/>
    <w:rsid w:val="007B0622"/>
    <w:rsid w:val="007B5B92"/>
    <w:rsid w:val="007D5BE2"/>
    <w:rsid w:val="007E1AF3"/>
    <w:rsid w:val="00817B6F"/>
    <w:rsid w:val="00866D5E"/>
    <w:rsid w:val="00873329"/>
    <w:rsid w:val="00873823"/>
    <w:rsid w:val="00884581"/>
    <w:rsid w:val="00885C08"/>
    <w:rsid w:val="0088723E"/>
    <w:rsid w:val="0089046C"/>
    <w:rsid w:val="008953E5"/>
    <w:rsid w:val="008A024C"/>
    <w:rsid w:val="008A355F"/>
    <w:rsid w:val="008A5A5A"/>
    <w:rsid w:val="008B0730"/>
    <w:rsid w:val="008B48B4"/>
    <w:rsid w:val="008C6F75"/>
    <w:rsid w:val="008D4BF9"/>
    <w:rsid w:val="008F6BD3"/>
    <w:rsid w:val="008F726E"/>
    <w:rsid w:val="00913ED8"/>
    <w:rsid w:val="00917E22"/>
    <w:rsid w:val="00932AE6"/>
    <w:rsid w:val="00956698"/>
    <w:rsid w:val="009662C2"/>
    <w:rsid w:val="0097000F"/>
    <w:rsid w:val="009712C5"/>
    <w:rsid w:val="00975407"/>
    <w:rsid w:val="00990E47"/>
    <w:rsid w:val="00991C5C"/>
    <w:rsid w:val="009A559D"/>
    <w:rsid w:val="009A7E1A"/>
    <w:rsid w:val="009C3196"/>
    <w:rsid w:val="009C5B3C"/>
    <w:rsid w:val="009D638A"/>
    <w:rsid w:val="009E6F5E"/>
    <w:rsid w:val="00A05694"/>
    <w:rsid w:val="00A25163"/>
    <w:rsid w:val="00A44D31"/>
    <w:rsid w:val="00A501C6"/>
    <w:rsid w:val="00A52566"/>
    <w:rsid w:val="00A56266"/>
    <w:rsid w:val="00A64396"/>
    <w:rsid w:val="00A70899"/>
    <w:rsid w:val="00A73AD3"/>
    <w:rsid w:val="00A76F3A"/>
    <w:rsid w:val="00A81567"/>
    <w:rsid w:val="00A86DAF"/>
    <w:rsid w:val="00A93A95"/>
    <w:rsid w:val="00A9758A"/>
    <w:rsid w:val="00AA1A77"/>
    <w:rsid w:val="00AA3C3A"/>
    <w:rsid w:val="00AA729A"/>
    <w:rsid w:val="00AB00EE"/>
    <w:rsid w:val="00AB4BA5"/>
    <w:rsid w:val="00AC14E9"/>
    <w:rsid w:val="00AE1B52"/>
    <w:rsid w:val="00AE24CD"/>
    <w:rsid w:val="00B04CF9"/>
    <w:rsid w:val="00B177D4"/>
    <w:rsid w:val="00B23203"/>
    <w:rsid w:val="00B2440D"/>
    <w:rsid w:val="00B317E4"/>
    <w:rsid w:val="00B513EF"/>
    <w:rsid w:val="00B55A1B"/>
    <w:rsid w:val="00B57ABF"/>
    <w:rsid w:val="00B868AD"/>
    <w:rsid w:val="00B950CE"/>
    <w:rsid w:val="00BA13DF"/>
    <w:rsid w:val="00BB43AC"/>
    <w:rsid w:val="00BC1E2B"/>
    <w:rsid w:val="00BE0D57"/>
    <w:rsid w:val="00BF0D6F"/>
    <w:rsid w:val="00BF1E9A"/>
    <w:rsid w:val="00BF23BE"/>
    <w:rsid w:val="00C00F81"/>
    <w:rsid w:val="00C10554"/>
    <w:rsid w:val="00C2787C"/>
    <w:rsid w:val="00C45665"/>
    <w:rsid w:val="00C6586D"/>
    <w:rsid w:val="00C82441"/>
    <w:rsid w:val="00C831C4"/>
    <w:rsid w:val="00C86DED"/>
    <w:rsid w:val="00C92DFB"/>
    <w:rsid w:val="00C938A1"/>
    <w:rsid w:val="00C95297"/>
    <w:rsid w:val="00CB1399"/>
    <w:rsid w:val="00CB1691"/>
    <w:rsid w:val="00CB193E"/>
    <w:rsid w:val="00CB2156"/>
    <w:rsid w:val="00CB248A"/>
    <w:rsid w:val="00CC527B"/>
    <w:rsid w:val="00CC7E95"/>
    <w:rsid w:val="00CD626D"/>
    <w:rsid w:val="00CF6BC9"/>
    <w:rsid w:val="00D03658"/>
    <w:rsid w:val="00D15A3F"/>
    <w:rsid w:val="00D16D19"/>
    <w:rsid w:val="00D20C24"/>
    <w:rsid w:val="00D37C45"/>
    <w:rsid w:val="00D51CF4"/>
    <w:rsid w:val="00D561DD"/>
    <w:rsid w:val="00D855BF"/>
    <w:rsid w:val="00D95830"/>
    <w:rsid w:val="00DA6AE4"/>
    <w:rsid w:val="00DC08A2"/>
    <w:rsid w:val="00DC5406"/>
    <w:rsid w:val="00DE092B"/>
    <w:rsid w:val="00DE28BF"/>
    <w:rsid w:val="00DE5A20"/>
    <w:rsid w:val="00DF2AAD"/>
    <w:rsid w:val="00DF67D8"/>
    <w:rsid w:val="00E02EC9"/>
    <w:rsid w:val="00E0545E"/>
    <w:rsid w:val="00E16585"/>
    <w:rsid w:val="00E325C8"/>
    <w:rsid w:val="00E649D3"/>
    <w:rsid w:val="00E7197B"/>
    <w:rsid w:val="00E879ED"/>
    <w:rsid w:val="00E91DB4"/>
    <w:rsid w:val="00EA6494"/>
    <w:rsid w:val="00EB5A27"/>
    <w:rsid w:val="00EB6ACD"/>
    <w:rsid w:val="00ED0DED"/>
    <w:rsid w:val="00ED7D5F"/>
    <w:rsid w:val="00F337F9"/>
    <w:rsid w:val="00F41460"/>
    <w:rsid w:val="00F472C9"/>
    <w:rsid w:val="00F51F1D"/>
    <w:rsid w:val="00F55451"/>
    <w:rsid w:val="00F75D89"/>
    <w:rsid w:val="00F81104"/>
    <w:rsid w:val="00F842F2"/>
    <w:rsid w:val="00F917D5"/>
    <w:rsid w:val="00FA0BA4"/>
    <w:rsid w:val="00FA18C7"/>
    <w:rsid w:val="00FB2AA4"/>
    <w:rsid w:val="00FC044F"/>
    <w:rsid w:val="00FC3B05"/>
    <w:rsid w:val="00FC3FB2"/>
    <w:rsid w:val="00FC4266"/>
    <w:rsid w:val="00FD58CB"/>
    <w:rsid w:val="00FE17AF"/>
    <w:rsid w:val="00FE41FC"/>
    <w:rsid w:val="00FF0F46"/>
    <w:rsid w:val="00FF10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3C9F"/>
  <w15:chartTrackingRefBased/>
  <w15:docId w15:val="{924143B3-C14A-4E45-8142-869AC970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E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B10E0"/>
    <w:pPr>
      <w:keepNext/>
      <w:jc w:val="center"/>
      <w:outlineLvl w:val="1"/>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10E0"/>
    <w:rPr>
      <w:rFonts w:ascii="Times New Roman" w:eastAsia="Times New Roman" w:hAnsi="Times New Roman" w:cs="Times New Roman"/>
      <w:sz w:val="24"/>
      <w:szCs w:val="20"/>
      <w:lang w:val="en-US"/>
    </w:rPr>
  </w:style>
  <w:style w:type="paragraph" w:styleId="Footer">
    <w:name w:val="footer"/>
    <w:basedOn w:val="Normal"/>
    <w:link w:val="FooterChar"/>
    <w:rsid w:val="000B10E0"/>
    <w:pPr>
      <w:tabs>
        <w:tab w:val="center" w:pos="4320"/>
        <w:tab w:val="right" w:pos="8640"/>
      </w:tabs>
    </w:pPr>
  </w:style>
  <w:style w:type="character" w:customStyle="1" w:styleId="FooterChar">
    <w:name w:val="Footer Char"/>
    <w:basedOn w:val="DefaultParagraphFont"/>
    <w:link w:val="Footer"/>
    <w:rsid w:val="000B10E0"/>
    <w:rPr>
      <w:rFonts w:ascii="Times New Roman" w:eastAsia="Times New Roman" w:hAnsi="Times New Roman" w:cs="Times New Roman"/>
      <w:sz w:val="20"/>
      <w:szCs w:val="20"/>
    </w:rPr>
  </w:style>
  <w:style w:type="character" w:styleId="PageNumber">
    <w:name w:val="page number"/>
    <w:basedOn w:val="DefaultParagraphFont"/>
    <w:rsid w:val="000B10E0"/>
  </w:style>
  <w:style w:type="paragraph" w:styleId="ListParagraph">
    <w:name w:val="List Paragraph"/>
    <w:basedOn w:val="Normal"/>
    <w:uiPriority w:val="34"/>
    <w:qFormat/>
    <w:rsid w:val="000837F0"/>
    <w:pPr>
      <w:ind w:left="720"/>
      <w:contextualSpacing/>
    </w:pPr>
  </w:style>
  <w:style w:type="paragraph" w:styleId="NormalWeb">
    <w:name w:val="Normal (Web)"/>
    <w:basedOn w:val="Normal"/>
    <w:uiPriority w:val="99"/>
    <w:semiHidden/>
    <w:unhideWhenUsed/>
    <w:rsid w:val="001C40F0"/>
    <w:pPr>
      <w:spacing w:before="100" w:beforeAutospacing="1" w:after="100" w:afterAutospacing="1"/>
    </w:pPr>
    <w:rPr>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07844">
      <w:bodyDiv w:val="1"/>
      <w:marLeft w:val="0"/>
      <w:marRight w:val="0"/>
      <w:marTop w:val="0"/>
      <w:marBottom w:val="0"/>
      <w:divBdr>
        <w:top w:val="none" w:sz="0" w:space="0" w:color="auto"/>
        <w:left w:val="none" w:sz="0" w:space="0" w:color="auto"/>
        <w:bottom w:val="none" w:sz="0" w:space="0" w:color="auto"/>
        <w:right w:val="none" w:sz="0" w:space="0" w:color="auto"/>
      </w:divBdr>
      <w:divsChild>
        <w:div w:id="1793212484">
          <w:marLeft w:val="0"/>
          <w:marRight w:val="0"/>
          <w:marTop w:val="0"/>
          <w:marBottom w:val="0"/>
          <w:divBdr>
            <w:top w:val="none" w:sz="0" w:space="0" w:color="auto"/>
            <w:left w:val="none" w:sz="0" w:space="0" w:color="auto"/>
            <w:bottom w:val="none" w:sz="0" w:space="0" w:color="auto"/>
            <w:right w:val="none" w:sz="0" w:space="0" w:color="auto"/>
          </w:divBdr>
        </w:div>
      </w:divsChild>
    </w:div>
    <w:div w:id="670064648">
      <w:bodyDiv w:val="1"/>
      <w:marLeft w:val="0"/>
      <w:marRight w:val="0"/>
      <w:marTop w:val="0"/>
      <w:marBottom w:val="0"/>
      <w:divBdr>
        <w:top w:val="none" w:sz="0" w:space="0" w:color="auto"/>
        <w:left w:val="none" w:sz="0" w:space="0" w:color="auto"/>
        <w:bottom w:val="none" w:sz="0" w:space="0" w:color="auto"/>
        <w:right w:val="none" w:sz="0" w:space="0" w:color="auto"/>
      </w:divBdr>
    </w:div>
    <w:div w:id="860513487">
      <w:bodyDiv w:val="1"/>
      <w:marLeft w:val="0"/>
      <w:marRight w:val="0"/>
      <w:marTop w:val="0"/>
      <w:marBottom w:val="0"/>
      <w:divBdr>
        <w:top w:val="none" w:sz="0" w:space="0" w:color="auto"/>
        <w:left w:val="none" w:sz="0" w:space="0" w:color="auto"/>
        <w:bottom w:val="none" w:sz="0" w:space="0" w:color="auto"/>
        <w:right w:val="none" w:sz="0" w:space="0" w:color="auto"/>
      </w:divBdr>
      <w:divsChild>
        <w:div w:id="172190265">
          <w:marLeft w:val="0"/>
          <w:marRight w:val="0"/>
          <w:marTop w:val="0"/>
          <w:marBottom w:val="0"/>
          <w:divBdr>
            <w:top w:val="none" w:sz="0" w:space="0" w:color="auto"/>
            <w:left w:val="none" w:sz="0" w:space="0" w:color="auto"/>
            <w:bottom w:val="none" w:sz="0" w:space="0" w:color="auto"/>
            <w:right w:val="none" w:sz="0" w:space="0" w:color="auto"/>
          </w:divBdr>
        </w:div>
      </w:divsChild>
    </w:div>
    <w:div w:id="944384950">
      <w:bodyDiv w:val="1"/>
      <w:marLeft w:val="0"/>
      <w:marRight w:val="0"/>
      <w:marTop w:val="0"/>
      <w:marBottom w:val="0"/>
      <w:divBdr>
        <w:top w:val="none" w:sz="0" w:space="0" w:color="auto"/>
        <w:left w:val="none" w:sz="0" w:space="0" w:color="auto"/>
        <w:bottom w:val="none" w:sz="0" w:space="0" w:color="auto"/>
        <w:right w:val="none" w:sz="0" w:space="0" w:color="auto"/>
      </w:divBdr>
      <w:divsChild>
        <w:div w:id="688869767">
          <w:marLeft w:val="0"/>
          <w:marRight w:val="0"/>
          <w:marTop w:val="0"/>
          <w:marBottom w:val="0"/>
          <w:divBdr>
            <w:top w:val="none" w:sz="0" w:space="0" w:color="auto"/>
            <w:left w:val="none" w:sz="0" w:space="0" w:color="auto"/>
            <w:bottom w:val="none" w:sz="0" w:space="0" w:color="auto"/>
            <w:right w:val="none" w:sz="0" w:space="0" w:color="auto"/>
          </w:divBdr>
        </w:div>
      </w:divsChild>
    </w:div>
    <w:div w:id="1260944825">
      <w:bodyDiv w:val="1"/>
      <w:marLeft w:val="0"/>
      <w:marRight w:val="0"/>
      <w:marTop w:val="0"/>
      <w:marBottom w:val="0"/>
      <w:divBdr>
        <w:top w:val="none" w:sz="0" w:space="0" w:color="auto"/>
        <w:left w:val="none" w:sz="0" w:space="0" w:color="auto"/>
        <w:bottom w:val="none" w:sz="0" w:space="0" w:color="auto"/>
        <w:right w:val="none" w:sz="0" w:space="0" w:color="auto"/>
      </w:divBdr>
    </w:div>
    <w:div w:id="1416511260">
      <w:bodyDiv w:val="1"/>
      <w:marLeft w:val="0"/>
      <w:marRight w:val="0"/>
      <w:marTop w:val="0"/>
      <w:marBottom w:val="0"/>
      <w:divBdr>
        <w:top w:val="none" w:sz="0" w:space="0" w:color="auto"/>
        <w:left w:val="none" w:sz="0" w:space="0" w:color="auto"/>
        <w:bottom w:val="none" w:sz="0" w:space="0" w:color="auto"/>
        <w:right w:val="none" w:sz="0" w:space="0" w:color="auto"/>
      </w:divBdr>
    </w:div>
    <w:div w:id="1461925089">
      <w:bodyDiv w:val="1"/>
      <w:marLeft w:val="0"/>
      <w:marRight w:val="0"/>
      <w:marTop w:val="0"/>
      <w:marBottom w:val="0"/>
      <w:divBdr>
        <w:top w:val="none" w:sz="0" w:space="0" w:color="auto"/>
        <w:left w:val="none" w:sz="0" w:space="0" w:color="auto"/>
        <w:bottom w:val="none" w:sz="0" w:space="0" w:color="auto"/>
        <w:right w:val="none" w:sz="0" w:space="0" w:color="auto"/>
      </w:divBdr>
    </w:div>
    <w:div w:id="1648246669">
      <w:bodyDiv w:val="1"/>
      <w:marLeft w:val="0"/>
      <w:marRight w:val="0"/>
      <w:marTop w:val="0"/>
      <w:marBottom w:val="0"/>
      <w:divBdr>
        <w:top w:val="none" w:sz="0" w:space="0" w:color="auto"/>
        <w:left w:val="none" w:sz="0" w:space="0" w:color="auto"/>
        <w:bottom w:val="none" w:sz="0" w:space="0" w:color="auto"/>
        <w:right w:val="none" w:sz="0" w:space="0" w:color="auto"/>
      </w:divBdr>
      <w:divsChild>
        <w:div w:id="1901163714">
          <w:marLeft w:val="0"/>
          <w:marRight w:val="0"/>
          <w:marTop w:val="0"/>
          <w:marBottom w:val="0"/>
          <w:divBdr>
            <w:top w:val="none" w:sz="0" w:space="0" w:color="auto"/>
            <w:left w:val="none" w:sz="0" w:space="0" w:color="auto"/>
            <w:bottom w:val="none" w:sz="0" w:space="0" w:color="auto"/>
            <w:right w:val="none" w:sz="0" w:space="0" w:color="auto"/>
          </w:divBdr>
        </w:div>
      </w:divsChild>
    </w:div>
    <w:div w:id="1745420583">
      <w:bodyDiv w:val="1"/>
      <w:marLeft w:val="0"/>
      <w:marRight w:val="0"/>
      <w:marTop w:val="0"/>
      <w:marBottom w:val="0"/>
      <w:divBdr>
        <w:top w:val="none" w:sz="0" w:space="0" w:color="auto"/>
        <w:left w:val="none" w:sz="0" w:space="0" w:color="auto"/>
        <w:bottom w:val="none" w:sz="0" w:space="0" w:color="auto"/>
        <w:right w:val="none" w:sz="0" w:space="0" w:color="auto"/>
      </w:divBdr>
      <w:divsChild>
        <w:div w:id="1847553818">
          <w:marLeft w:val="0"/>
          <w:marRight w:val="0"/>
          <w:marTop w:val="0"/>
          <w:marBottom w:val="0"/>
          <w:divBdr>
            <w:top w:val="none" w:sz="0" w:space="0" w:color="auto"/>
            <w:left w:val="none" w:sz="0" w:space="0" w:color="auto"/>
            <w:bottom w:val="none" w:sz="0" w:space="0" w:color="auto"/>
            <w:right w:val="none" w:sz="0" w:space="0" w:color="auto"/>
          </w:divBdr>
        </w:div>
      </w:divsChild>
    </w:div>
    <w:div w:id="17755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2383</TotalTime>
  <Pages>3</Pages>
  <Words>896</Words>
  <Characters>5111</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77</cp:revision>
  <cp:lastPrinted>2025-11-20T11:28:00Z</cp:lastPrinted>
  <dcterms:created xsi:type="dcterms:W3CDTF">2021-09-20T12:27:00Z</dcterms:created>
  <dcterms:modified xsi:type="dcterms:W3CDTF">2025-11-21T12:47:00Z</dcterms:modified>
</cp:coreProperties>
</file>