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0DFB" w14:textId="77777777" w:rsidR="007711D9" w:rsidRDefault="007711D9">
      <w:pPr>
        <w:pStyle w:val="Header"/>
        <w:tabs>
          <w:tab w:val="left" w:pos="2420"/>
        </w:tabs>
        <w:jc w:val="right"/>
        <w:rPr>
          <w:rFonts w:cstheme="minorHAnsi"/>
          <w:b w:val="0"/>
          <w:iCs/>
          <w:color w:val="auto"/>
          <w:spacing w:val="1"/>
          <w:sz w:val="18"/>
        </w:rPr>
        <w:sectPr w:rsidR="007711D9" w:rsidSect="00F101D4">
          <w:headerReference w:type="default" r:id="rId8"/>
          <w:footerReference w:type="default" r:id="rId9"/>
          <w:pgSz w:w="11906" w:h="16838"/>
          <w:pgMar w:top="1728" w:right="864" w:bottom="2160" w:left="1728" w:header="454" w:footer="454" w:gutter="0"/>
          <w:cols w:space="720"/>
          <w:docGrid w:linePitch="360"/>
        </w:sectPr>
      </w:pPr>
    </w:p>
    <w:p w14:paraId="03F2AE9F" w14:textId="03B2F945" w:rsidR="000E6CA7" w:rsidRPr="005C6729" w:rsidRDefault="000E6CA7" w:rsidP="006429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r w:rsidR="0064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14.470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429F4">
        <w:rPr>
          <w:rFonts w:ascii="Times New Roman" w:eastAsia="Times New Roman" w:hAnsi="Times New Roman" w:cs="Times New Roman"/>
          <w:color w:val="000000"/>
          <w:sz w:val="24"/>
          <w:szCs w:val="24"/>
        </w:rPr>
        <w:t>22.07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21C78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F6D1C" w14:textId="77777777" w:rsidR="000E6CA7" w:rsidRPr="005C6729" w:rsidRDefault="000E6CA7" w:rsidP="000E6C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693C59CA" w14:textId="77777777" w:rsidR="000E6CA7" w:rsidRDefault="000E6CA7" w:rsidP="000E6C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DE SPECIALITATE</w:t>
      </w:r>
    </w:p>
    <w:p w14:paraId="4B4D9471" w14:textId="77777777" w:rsidR="000E6CA7" w:rsidRPr="005C6729" w:rsidRDefault="000E6CA7" w:rsidP="000E6C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488C4" w14:textId="5593EF3F" w:rsidR="000E6CA7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proiectul de hotărâre privind aprobarea depunerii </w:t>
      </w:r>
      <w:r w:rsidRPr="004B3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bookmarkStart w:id="0" w:name="_Hlk169607537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,,</w:t>
      </w:r>
      <w:proofErr w:type="spellStart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Centrală</w:t>
      </w:r>
      <w:proofErr w:type="spellEnd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electrică</w:t>
      </w:r>
      <w:proofErr w:type="spellEnd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fotovoltaică</w:t>
      </w:r>
      <w:proofErr w:type="spellEnd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SPAP </w:t>
      </w:r>
      <w:proofErr w:type="spellStart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Sătmărel</w:t>
      </w:r>
      <w:proofErr w:type="spellEnd"/>
      <w:r w:rsidRPr="002065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”</w:t>
      </w:r>
      <w:bookmarkEnd w:id="0"/>
      <w:r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cadrul </w:t>
      </w:r>
      <w:r w:rsidRPr="00206581">
        <w:rPr>
          <w:rFonts w:ascii="Times New Roman" w:hAnsi="Times New Roman" w:cs="Times New Roman"/>
          <w:sz w:val="24"/>
          <w:szCs w:val="24"/>
        </w:rPr>
        <w:t>Fondului pentru Modernizare</w:t>
      </w:r>
      <w:r w:rsidR="00894E66" w:rsidRPr="00206581">
        <w:rPr>
          <w:rFonts w:ascii="Times New Roman" w:hAnsi="Times New Roman" w:cs="Times New Roman"/>
          <w:sz w:val="24"/>
          <w:szCs w:val="24"/>
        </w:rPr>
        <w:t xml:space="preserve"> – Program cheie </w:t>
      </w:r>
      <w:r w:rsidR="003250DA" w:rsidRPr="00206581">
        <w:rPr>
          <w:rFonts w:ascii="Times New Roman" w:hAnsi="Times New Roman" w:cs="Times New Roman"/>
          <w:sz w:val="24"/>
          <w:szCs w:val="24"/>
        </w:rPr>
        <w:t>1, Apel II</w:t>
      </w:r>
      <w:r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cofinanțării proiectului și a acoperirii contravalorii cheltuielilor altele decât cele eligibile.</w:t>
      </w:r>
    </w:p>
    <w:p w14:paraId="323FBF9D" w14:textId="77777777" w:rsidR="000E6CA7" w:rsidRPr="005C6729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6BFFA" w14:textId="17B84C72" w:rsidR="000E6CA7" w:rsidRPr="005C6729" w:rsidRDefault="000E6CA7" w:rsidP="000E6CA7">
      <w:pPr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Apaserv Satu Mare S.A. intenţionează să depună spre finanţare un proiect privind realizarea de </w:t>
      </w:r>
      <w:r w:rsidRPr="005C6729">
        <w:rPr>
          <w:rFonts w:ascii="Times New Roman" w:hAnsi="Times New Roman" w:cs="Times New Roman"/>
          <w:sz w:val="24"/>
          <w:szCs w:val="24"/>
        </w:rPr>
        <w:t>capacităţi noi de producere de energie electrică din sursă regenerabilă solară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206581">
        <w:rPr>
          <w:rFonts w:ascii="Times New Roman" w:hAnsi="Times New Roman" w:cs="Times New Roman"/>
          <w:sz w:val="24"/>
          <w:szCs w:val="24"/>
        </w:rPr>
        <w:t>SPAP Sătmărel</w:t>
      </w:r>
      <w:r w:rsidR="00206581">
        <w:rPr>
          <w:rFonts w:ascii="Times New Roman" w:hAnsi="Times New Roman" w:cs="Times New Roman"/>
          <w:sz w:val="24"/>
          <w:szCs w:val="24"/>
        </w:rPr>
        <w:t xml:space="preserve"> (S</w:t>
      </w:r>
      <w:r w:rsidR="00206581" w:rsidRPr="00206581">
        <w:rPr>
          <w:rFonts w:ascii="Times New Roman" w:hAnsi="Times New Roman" w:cs="Times New Roman"/>
          <w:sz w:val="24"/>
          <w:szCs w:val="24"/>
        </w:rPr>
        <w:t>tați</w:t>
      </w:r>
      <w:r w:rsidR="00206581">
        <w:rPr>
          <w:rFonts w:ascii="Times New Roman" w:hAnsi="Times New Roman" w:cs="Times New Roman"/>
          <w:sz w:val="24"/>
          <w:szCs w:val="24"/>
        </w:rPr>
        <w:t>a</w:t>
      </w:r>
      <w:r w:rsidR="00206581" w:rsidRPr="00206581">
        <w:rPr>
          <w:rFonts w:ascii="Times New Roman" w:hAnsi="Times New Roman" w:cs="Times New Roman"/>
          <w:sz w:val="24"/>
          <w:szCs w:val="24"/>
        </w:rPr>
        <w:t xml:space="preserve"> de pompare apă potabilă</w:t>
      </w:r>
      <w:r w:rsidR="00206581">
        <w:rPr>
          <w:rFonts w:ascii="Times New Roman" w:hAnsi="Times New Roman" w:cs="Times New Roman"/>
          <w:sz w:val="24"/>
          <w:szCs w:val="24"/>
        </w:rPr>
        <w:t xml:space="preserve"> </w:t>
      </w:r>
      <w:r w:rsidR="00206581" w:rsidRPr="00206581">
        <w:rPr>
          <w:rFonts w:ascii="Times New Roman" w:hAnsi="Times New Roman" w:cs="Times New Roman"/>
          <w:sz w:val="24"/>
          <w:szCs w:val="24"/>
        </w:rPr>
        <w:t>Sătmărel)</w:t>
      </w:r>
      <w:r w:rsidRPr="00206581">
        <w:rPr>
          <w:rFonts w:ascii="Times New Roman" w:hAnsi="Times New Roman" w:cs="Times New Roman"/>
          <w:sz w:val="24"/>
          <w:szCs w:val="24"/>
        </w:rPr>
        <w:t xml:space="preserve">, situat in </w:t>
      </w:r>
      <w:r w:rsidR="00206581">
        <w:rPr>
          <w:rFonts w:ascii="Times New Roman" w:hAnsi="Times New Roman" w:cs="Times New Roman"/>
          <w:sz w:val="24"/>
          <w:szCs w:val="24"/>
        </w:rPr>
        <w:t>cartier</w:t>
      </w:r>
      <w:r w:rsidRPr="00206581">
        <w:rPr>
          <w:rFonts w:ascii="Times New Roman" w:hAnsi="Times New Roman" w:cs="Times New Roman"/>
          <w:sz w:val="24"/>
          <w:szCs w:val="24"/>
        </w:rPr>
        <w:t xml:space="preserve"> Sătmărel</w:t>
      </w:r>
      <w:r w:rsidR="00206581">
        <w:rPr>
          <w:rFonts w:ascii="Times New Roman" w:hAnsi="Times New Roman" w:cs="Times New Roman"/>
          <w:sz w:val="24"/>
          <w:szCs w:val="24"/>
        </w:rPr>
        <w:t xml:space="preserve"> – municipiul Satu Mare</w:t>
      </w:r>
      <w:r w:rsidRPr="00206581">
        <w:rPr>
          <w:rFonts w:ascii="Times New Roman" w:hAnsi="Times New Roman" w:cs="Times New Roman"/>
          <w:sz w:val="24"/>
          <w:szCs w:val="24"/>
        </w:rPr>
        <w:t xml:space="preserve">, CF 189642 Satu Mare, </w:t>
      </w:r>
      <w:r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cadrul </w:t>
      </w:r>
      <w:r w:rsidRPr="00206581">
        <w:rPr>
          <w:rFonts w:ascii="Times New Roman" w:hAnsi="Times New Roman" w:cs="Times New Roman"/>
          <w:sz w:val="24"/>
          <w:szCs w:val="24"/>
        </w:rPr>
        <w:t>Fondului pentru Modernizare</w:t>
      </w:r>
      <w:r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06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Programul -cheie 1 </w:t>
      </w:r>
      <w:r w:rsidRPr="002065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206581">
        <w:rPr>
          <w:rFonts w:ascii="Times New Roman" w:hAnsi="Times New Roman" w:cs="Times New Roman"/>
          <w:color w:val="000000" w:themeColor="text1"/>
          <w:sz w:val="24"/>
          <w:szCs w:val="24"/>
        </w:rPr>
        <w:t>Surse regenerabile de energie și stocarea energiei</w:t>
      </w:r>
      <w:r w:rsidRPr="00206581">
        <w:rPr>
          <w:rFonts w:ascii="Times New Roman" w:hAnsi="Times New Roman" w:cs="Times New Roman"/>
          <w:sz w:val="24"/>
          <w:szCs w:val="24"/>
        </w:rPr>
        <w:t xml:space="preserve"> – Apel II.</w:t>
      </w:r>
    </w:p>
    <w:p w14:paraId="621FC0C5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3356E" w14:textId="77777777" w:rsidR="000E6CA7" w:rsidRPr="005C6729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îl reprezintă creșterea ponderii producției energiei electrice din surse regenerabile (energie eoliană/energie solară), prin forțe proprii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vederea consumului propriu, </w:t>
      </w:r>
      <w:bookmarkStart w:id="1" w:name="_Hlk104242123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beneficia de economii de cost legate de consumul de energie electrică din rețea, susținerea unei economii cu emisii scăzute de carbon </w:t>
      </w:r>
      <w:bookmarkEnd w:id="1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și asigurarea capacității tehnice pentru implementarea investițiilor.</w:t>
      </w:r>
    </w:p>
    <w:p w14:paraId="0295C46F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D9963" w14:textId="5C924D82" w:rsidR="000E6CA7" w:rsidRPr="000A2B51" w:rsidRDefault="000E6CA7" w:rsidP="000E6C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acest proiect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va realiza producerea energiei electrice cu panouri fotovoltaice </w:t>
      </w:r>
      <w:r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>amplasate pe sol</w:t>
      </w:r>
      <w:r w:rsidR="00206581"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</w:t>
      </w:r>
      <w:bookmarkStart w:id="2" w:name="_Hlk203135779"/>
      <w:r w:rsidR="00D6726A" w:rsidRPr="00206581">
        <w:rPr>
          <w:rFonts w:ascii="Times New Roman" w:hAnsi="Times New Roman" w:cs="Times New Roman"/>
          <w:sz w:val="24"/>
          <w:szCs w:val="24"/>
        </w:rPr>
        <w:t xml:space="preserve"> SPAP</w:t>
      </w:r>
      <w:r w:rsidRPr="0020658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206581">
        <w:rPr>
          <w:rFonts w:ascii="Times New Roman" w:hAnsi="Times New Roman" w:cs="Times New Roman"/>
          <w:sz w:val="24"/>
          <w:szCs w:val="24"/>
        </w:rPr>
        <w:t>Sătmărel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avea capacitatea de </w:t>
      </w:r>
      <w:r w:rsidR="006429F4">
        <w:rPr>
          <w:rFonts w:ascii="Times New Roman" w:eastAsia="Times New Roman" w:hAnsi="Times New Roman" w:cs="Times New Roman"/>
          <w:color w:val="000000"/>
          <w:sz w:val="24"/>
          <w:szCs w:val="24"/>
        </w:rPr>
        <w:t>27,00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kW,  fiind compusă din </w:t>
      </w:r>
      <w:r w:rsidR="006429F4"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nouri fotovoltaice de </w:t>
      </w:r>
      <w:r w:rsidR="00206581"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>0W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respective </w:t>
      </w:r>
      <w:r w:rsidR="002065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invertoare </w:t>
      </w:r>
      <w:r w:rsidRPr="006429F4">
        <w:rPr>
          <w:rFonts w:ascii="Times New Roman" w:hAnsi="Times New Roman" w:cs="Times New Roman"/>
          <w:sz w:val="24"/>
          <w:szCs w:val="24"/>
        </w:rPr>
        <w:t>(</w:t>
      </w:r>
      <w:r w:rsidR="006429F4" w:rsidRPr="006429F4">
        <w:rPr>
          <w:rFonts w:ascii="Times New Roman" w:hAnsi="Times New Roman" w:cs="Times New Roman"/>
          <w:sz w:val="24"/>
          <w:szCs w:val="24"/>
        </w:rPr>
        <w:t>1</w:t>
      </w:r>
      <w:r w:rsidRPr="006429F4">
        <w:rPr>
          <w:rFonts w:ascii="Times New Roman" w:hAnsi="Times New Roman" w:cs="Times New Roman"/>
          <w:sz w:val="24"/>
          <w:szCs w:val="24"/>
        </w:rPr>
        <w:t>x</w:t>
      </w:r>
      <w:r w:rsidR="006429F4" w:rsidRPr="006429F4">
        <w:rPr>
          <w:rFonts w:ascii="Times New Roman" w:hAnsi="Times New Roman" w:cs="Times New Roman"/>
          <w:sz w:val="24"/>
          <w:szCs w:val="24"/>
        </w:rPr>
        <w:t>30</w:t>
      </w:r>
      <w:r w:rsidRPr="006429F4">
        <w:rPr>
          <w:rFonts w:ascii="Times New Roman" w:hAnsi="Times New Roman" w:cs="Times New Roman"/>
          <w:sz w:val="24"/>
          <w:szCs w:val="24"/>
        </w:rPr>
        <w:t xml:space="preserve"> kW).</w:t>
      </w:r>
      <w:r w:rsidRPr="00642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furniza energia electrică direct la parametri rețelei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interioare, iar energia produsă </w:t>
      </w:r>
      <w:r>
        <w:rPr>
          <w:rFonts w:ascii="Times New Roman" w:hAnsi="Times New Roman" w:cs="Times New Roman"/>
          <w:sz w:val="24"/>
          <w:szCs w:val="24"/>
        </w:rPr>
        <w:t>se va utiliza  direct pentru acoperirea consumului propriu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, respectiv mai puțin de 30% din energia produsă anual poate fi livrată în rețea urmând să fie consumată ulterior.</w:t>
      </w:r>
    </w:p>
    <w:p w14:paraId="27123440" w14:textId="77777777" w:rsidR="000E6CA7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7AA14" w14:textId="6A8C7F8F" w:rsidR="000E6CA7" w:rsidRDefault="000E6CA7" w:rsidP="000E6CA7">
      <w:pPr>
        <w:pStyle w:val="Default"/>
        <w:ind w:firstLine="720"/>
        <w:jc w:val="both"/>
      </w:pPr>
      <w:proofErr w:type="spellStart"/>
      <w:r w:rsidRPr="00FE0390">
        <w:rPr>
          <w:rFonts w:eastAsia="CIDFont+F1"/>
        </w:rPr>
        <w:t>Acest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sistem</w:t>
      </w:r>
      <w:proofErr w:type="spellEnd"/>
      <w:r w:rsidRPr="00FE0390">
        <w:rPr>
          <w:rFonts w:eastAsia="CIDFont+F1"/>
        </w:rPr>
        <w:t xml:space="preserve"> de </w:t>
      </w:r>
      <w:proofErr w:type="spellStart"/>
      <w:r w:rsidRPr="00FE0390">
        <w:rPr>
          <w:rFonts w:eastAsia="CIDFont+F1"/>
        </w:rPr>
        <w:t>panouri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fotovoltaice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va</w:t>
      </w:r>
      <w:proofErr w:type="spellEnd"/>
      <w:r w:rsidRPr="00FE0390">
        <w:rPr>
          <w:rFonts w:eastAsia="CIDFont+F1"/>
        </w:rPr>
        <w:t xml:space="preserve"> produc</w:t>
      </w:r>
      <w:r>
        <w:rPr>
          <w:rFonts w:eastAsia="CIDFont+F1"/>
        </w:rPr>
        <w:t xml:space="preserve">e in </w:t>
      </w:r>
      <w:proofErr w:type="spellStart"/>
      <w:r>
        <w:rPr>
          <w:rFonts w:eastAsia="CIDFont+F1"/>
        </w:rPr>
        <w:t>medie</w:t>
      </w:r>
      <w:proofErr w:type="spellEnd"/>
      <w:r w:rsidRPr="00FE0390">
        <w:rPr>
          <w:rFonts w:eastAsia="CIDFont+F1"/>
        </w:rPr>
        <w:t xml:space="preserve"> </w:t>
      </w:r>
      <w:r w:rsidR="006429F4" w:rsidRPr="006429F4">
        <w:rPr>
          <w:rFonts w:eastAsia="CIDFont+F1"/>
        </w:rPr>
        <w:t>30</w:t>
      </w:r>
      <w:r w:rsidR="006429F4">
        <w:rPr>
          <w:rFonts w:eastAsia="CIDFont+F1"/>
        </w:rPr>
        <w:t>,76</w:t>
      </w:r>
      <w:r w:rsidRPr="006429F4">
        <w:rPr>
          <w:rFonts w:eastAsia="CIDFont+F1"/>
        </w:rPr>
        <w:t xml:space="preserve"> MWh/an</w:t>
      </w:r>
      <w:r w:rsidRPr="00FE0390">
        <w:rPr>
          <w:rFonts w:eastAsia="CIDFont+F1"/>
        </w:rPr>
        <w:t>,</w:t>
      </w:r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iar</w:t>
      </w:r>
      <w:proofErr w:type="spellEnd"/>
      <w:r>
        <w:rPr>
          <w:rFonts w:eastAsia="CIDFont+F1"/>
        </w:rPr>
        <w:t xml:space="preserve"> </w:t>
      </w:r>
      <w:proofErr w:type="spellStart"/>
      <w:r>
        <w:t>î</w:t>
      </w:r>
      <w:r w:rsidRPr="00FE0390">
        <w:t>n</w:t>
      </w:r>
      <w:proofErr w:type="spellEnd"/>
      <w:r w:rsidRPr="00FE0390">
        <w:t xml:space="preserve"> </w:t>
      </w:r>
      <w:proofErr w:type="spellStart"/>
      <w:r w:rsidRPr="00FE0390">
        <w:t>urma</w:t>
      </w:r>
      <w:proofErr w:type="spellEnd"/>
      <w:r w:rsidRPr="00FE0390">
        <w:t xml:space="preserve"> </w:t>
      </w:r>
      <w:proofErr w:type="spellStart"/>
      <w:r w:rsidRPr="00FE0390">
        <w:t>instalării</w:t>
      </w:r>
      <w:proofErr w:type="spellEnd"/>
      <w:r w:rsidRPr="00FE0390">
        <w:t xml:space="preserve"> </w:t>
      </w:r>
      <w:proofErr w:type="spellStart"/>
      <w:r w:rsidRPr="00FE0390">
        <w:t>centrale</w:t>
      </w:r>
      <w:r>
        <w:t>i</w:t>
      </w:r>
      <w:proofErr w:type="spellEnd"/>
      <w:r w:rsidRPr="00FE0390">
        <w:t xml:space="preserve"> </w:t>
      </w:r>
      <w:proofErr w:type="spellStart"/>
      <w:r w:rsidRPr="00FE0390">
        <w:t>electrice</w:t>
      </w:r>
      <w:proofErr w:type="spellEnd"/>
      <w:r w:rsidRPr="00FE0390">
        <w:t xml:space="preserve"> </w:t>
      </w:r>
      <w:proofErr w:type="spellStart"/>
      <w:r w:rsidRPr="00FE0390">
        <w:t>fotovoltaice</w:t>
      </w:r>
      <w:proofErr w:type="spellEnd"/>
      <w:r w:rsidRPr="00FE0390">
        <w:t xml:space="preserve"> </w:t>
      </w:r>
      <w:proofErr w:type="spellStart"/>
      <w:r w:rsidRPr="00FE0390">
        <w:t>economia</w:t>
      </w:r>
      <w:proofErr w:type="spellEnd"/>
      <w:r w:rsidRPr="00FE0390">
        <w:t xml:space="preserve"> </w:t>
      </w:r>
      <w:proofErr w:type="spellStart"/>
      <w:r w:rsidRPr="00FE0390">
        <w:t>anuală</w:t>
      </w:r>
      <w:proofErr w:type="spellEnd"/>
      <w:r w:rsidRPr="00FE0390">
        <w:t xml:space="preserve"> de </w:t>
      </w:r>
      <w:proofErr w:type="spellStart"/>
      <w:r w:rsidRPr="00FE0390">
        <w:t>emisii</w:t>
      </w:r>
      <w:proofErr w:type="spellEnd"/>
      <w:r w:rsidRPr="00FE0390">
        <w:t xml:space="preserve"> de gaze cu </w:t>
      </w:r>
      <w:proofErr w:type="spellStart"/>
      <w:r w:rsidRPr="00FE0390">
        <w:t>efect</w:t>
      </w:r>
      <w:proofErr w:type="spellEnd"/>
      <w:r w:rsidRPr="00FE0390">
        <w:t xml:space="preserve"> de </w:t>
      </w:r>
      <w:proofErr w:type="spellStart"/>
      <w:r w:rsidRPr="00FE0390">
        <w:t>seră</w:t>
      </w:r>
      <w:proofErr w:type="spellEnd"/>
      <w:r w:rsidRPr="00FE0390">
        <w:t xml:space="preserve"> </w:t>
      </w:r>
      <w:proofErr w:type="spellStart"/>
      <w:r w:rsidRPr="00FE0390">
        <w:t>va</w:t>
      </w:r>
      <w:proofErr w:type="spellEnd"/>
      <w:r w:rsidRPr="00FE0390">
        <w:t xml:space="preserve"> fi </w:t>
      </w:r>
      <w:r w:rsidRPr="006429F4">
        <w:t>de 1</w:t>
      </w:r>
      <w:r w:rsidR="006429F4" w:rsidRPr="006429F4">
        <w:t>8,82</w:t>
      </w:r>
      <w:r w:rsidRPr="006429F4">
        <w:t xml:space="preserve"> tone CO2/an.</w:t>
      </w:r>
      <w:r>
        <w:t xml:space="preserve"> </w:t>
      </w:r>
    </w:p>
    <w:p w14:paraId="7A24AFD2" w14:textId="77777777" w:rsidR="000E6CA7" w:rsidRPr="00FE0390" w:rsidRDefault="000E6CA7" w:rsidP="000E6CA7">
      <w:pPr>
        <w:pStyle w:val="Default"/>
        <w:ind w:firstLine="720"/>
        <w:jc w:val="both"/>
      </w:pPr>
      <w:proofErr w:type="spellStart"/>
      <w:r>
        <w:t>Procentul</w:t>
      </w:r>
      <w:proofErr w:type="spellEnd"/>
      <w:r>
        <w:t xml:space="preserve"> din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estimate a fi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</w:t>
      </w:r>
      <w:proofErr w:type="spellStart"/>
      <w:proofErr w:type="gramStart"/>
      <w:r>
        <w:t>propriu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de 100 %.</w:t>
      </w:r>
    </w:p>
    <w:p w14:paraId="6C79F8C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A3734" w14:textId="77777777" w:rsidR="00F155D8" w:rsidRPr="00D651DF" w:rsidRDefault="00F155D8" w:rsidP="00F155D8">
      <w:pPr>
        <w:pStyle w:val="Default"/>
        <w:ind w:firstLine="720"/>
        <w:jc w:val="both"/>
      </w:pPr>
      <w:proofErr w:type="spellStart"/>
      <w:r w:rsidRPr="00D651DF">
        <w:rPr>
          <w:rFonts w:eastAsia="Times New Roman"/>
          <w:color w:val="auto"/>
        </w:rPr>
        <w:t>Valoarea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totală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prevăzută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gramStart"/>
      <w:r w:rsidRPr="00D651DF">
        <w:rPr>
          <w:rFonts w:eastAsia="Times New Roman"/>
          <w:color w:val="auto"/>
        </w:rPr>
        <w:t>a</w:t>
      </w:r>
      <w:proofErr w:type="gram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investiției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este</w:t>
      </w:r>
      <w:proofErr w:type="spellEnd"/>
      <w:r w:rsidRPr="00D651DF">
        <w:rPr>
          <w:rFonts w:eastAsia="Times New Roman"/>
          <w:color w:val="auto"/>
        </w:rPr>
        <w:t xml:space="preserve"> </w:t>
      </w:r>
      <w:r w:rsidRPr="00D651DF">
        <w:rPr>
          <w:rFonts w:eastAsia="Calibri"/>
          <w:color w:val="auto"/>
          <w:kern w:val="2"/>
          <w14:ligatures w14:val="standardContextual"/>
        </w:rPr>
        <w:t>304.457,31</w:t>
      </w:r>
      <w:r w:rsidRPr="00D651DF">
        <w:rPr>
          <w:rFonts w:eastAsia="Calibri"/>
          <w:color w:val="auto"/>
          <w:lang w:eastAsia="en-US"/>
        </w:rPr>
        <w:t xml:space="preserve"> </w:t>
      </w:r>
      <w:r w:rsidRPr="00D651DF">
        <w:rPr>
          <w:rFonts w:eastAsia="Times New Roman"/>
          <w:color w:val="auto"/>
        </w:rPr>
        <w:t xml:space="preserve">lei, din care TVA </w:t>
      </w:r>
      <w:r w:rsidRPr="005A35F2">
        <w:t>48</w:t>
      </w:r>
      <w:r>
        <w:t>.</w:t>
      </w:r>
      <w:r w:rsidRPr="005A35F2">
        <w:t>610</w:t>
      </w:r>
      <w:r>
        <w:t>,</w:t>
      </w:r>
      <w:r w:rsidRPr="005A35F2">
        <w:t>83</w:t>
      </w:r>
      <w:r w:rsidRPr="00D651DF">
        <w:rPr>
          <w:rFonts w:eastAsia="Times New Roman"/>
          <w:color w:val="auto"/>
        </w:rPr>
        <w:t xml:space="preserve"> lei (</w:t>
      </w:r>
      <w:r w:rsidRPr="00D651DF">
        <w:rPr>
          <w:rFonts w:eastAsia="Calibri"/>
          <w:color w:val="auto"/>
          <w:kern w:val="2"/>
          <w14:ligatures w14:val="standardContextual"/>
        </w:rPr>
        <w:t>255.846,</w:t>
      </w:r>
      <w:proofErr w:type="gramStart"/>
      <w:r w:rsidRPr="00D651DF">
        <w:rPr>
          <w:rFonts w:eastAsia="Calibri"/>
          <w:color w:val="auto"/>
          <w:kern w:val="2"/>
          <w14:ligatures w14:val="standardContextual"/>
        </w:rPr>
        <w:t>48</w:t>
      </w:r>
      <w:r>
        <w:rPr>
          <w:rFonts w:eastAsia="Calibri"/>
          <w:color w:val="auto"/>
          <w:kern w:val="2"/>
          <w14:ligatures w14:val="standardContextual"/>
        </w:rPr>
        <w:t xml:space="preserve"> </w:t>
      </w:r>
      <w:r w:rsidRPr="00D651DF">
        <w:rPr>
          <w:rFonts w:eastAsia="Times New Roman"/>
          <w:color w:val="auto"/>
        </w:rPr>
        <w:t xml:space="preserve"> lei</w:t>
      </w:r>
      <w:proofErr w:type="gramEnd"/>
      <w:r w:rsidRPr="00D651DF">
        <w:rPr>
          <w:rFonts w:eastAsia="Times New Roman"/>
          <w:color w:val="auto"/>
        </w:rPr>
        <w:t xml:space="preserve">, </w:t>
      </w:r>
      <w:proofErr w:type="spellStart"/>
      <w:r w:rsidRPr="00D651DF">
        <w:rPr>
          <w:rFonts w:eastAsia="Times New Roman"/>
          <w:color w:val="auto"/>
        </w:rPr>
        <w:t>fără</w:t>
      </w:r>
      <w:proofErr w:type="spellEnd"/>
      <w:r w:rsidRPr="00D651DF">
        <w:rPr>
          <w:rFonts w:eastAsia="Times New Roman"/>
          <w:color w:val="auto"/>
        </w:rPr>
        <w:t xml:space="preserve"> TVA), din care, </w:t>
      </w:r>
      <w:proofErr w:type="spellStart"/>
      <w:r w:rsidRPr="00D651DF">
        <w:rPr>
          <w:rFonts w:eastAsia="Times New Roman"/>
          <w:color w:val="auto"/>
        </w:rPr>
        <w:t>valoarea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maximă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eligibilă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este</w:t>
      </w:r>
      <w:proofErr w:type="spellEnd"/>
      <w:r w:rsidRPr="00D651DF">
        <w:rPr>
          <w:rFonts w:eastAsia="Times New Roman"/>
          <w:color w:val="auto"/>
        </w:rPr>
        <w:t xml:space="preserve"> de </w:t>
      </w:r>
      <w:r w:rsidRPr="005A35F2">
        <w:t>183</w:t>
      </w:r>
      <w:r>
        <w:t>.</w:t>
      </w:r>
      <w:r w:rsidRPr="005A35F2">
        <w:t>556</w:t>
      </w:r>
      <w:r>
        <w:t>,</w:t>
      </w:r>
      <w:r w:rsidRPr="005A35F2">
        <w:t>28</w:t>
      </w:r>
      <w:r w:rsidRPr="00D651DF">
        <w:rPr>
          <w:rFonts w:eastAsia="Times New Roman"/>
          <w:color w:val="auto"/>
        </w:rPr>
        <w:t xml:space="preserve"> lei </w:t>
      </w:r>
      <w:proofErr w:type="spellStart"/>
      <w:r w:rsidRPr="00D651DF">
        <w:rPr>
          <w:rFonts w:eastAsia="Times New Roman"/>
          <w:color w:val="auto"/>
        </w:rPr>
        <w:t>fără</w:t>
      </w:r>
      <w:proofErr w:type="spellEnd"/>
      <w:r w:rsidRPr="00D651DF">
        <w:rPr>
          <w:rFonts w:eastAsia="Times New Roman"/>
          <w:color w:val="auto"/>
        </w:rPr>
        <w:t xml:space="preserve"> TVA, </w:t>
      </w:r>
      <w:proofErr w:type="spellStart"/>
      <w:r w:rsidRPr="00D651DF">
        <w:rPr>
          <w:rFonts w:eastAsia="Times New Roman"/>
          <w:color w:val="auto"/>
        </w:rPr>
        <w:t>iar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diferența</w:t>
      </w:r>
      <w:proofErr w:type="spellEnd"/>
      <w:r w:rsidRPr="00D651DF">
        <w:rPr>
          <w:rFonts w:eastAsia="Times New Roman"/>
          <w:color w:val="auto"/>
        </w:rPr>
        <w:t xml:space="preserve"> de </w:t>
      </w:r>
      <w:r w:rsidRPr="005A35F2">
        <w:t>72</w:t>
      </w:r>
      <w:r>
        <w:t>.</w:t>
      </w:r>
      <w:r w:rsidRPr="005A35F2">
        <w:t>290</w:t>
      </w:r>
      <w:r>
        <w:t>,</w:t>
      </w:r>
      <w:r w:rsidRPr="005A35F2">
        <w:t>20</w:t>
      </w:r>
      <w:r>
        <w:t xml:space="preserve"> </w:t>
      </w:r>
      <w:r w:rsidRPr="00D651DF">
        <w:rPr>
          <w:rFonts w:eastAsia="Times New Roman"/>
          <w:color w:val="auto"/>
        </w:rPr>
        <w:t xml:space="preserve">lei </w:t>
      </w:r>
      <w:proofErr w:type="spellStart"/>
      <w:r w:rsidRPr="00D651DF">
        <w:rPr>
          <w:rFonts w:eastAsia="Times New Roman"/>
          <w:color w:val="auto"/>
        </w:rPr>
        <w:t>fără</w:t>
      </w:r>
      <w:proofErr w:type="spellEnd"/>
      <w:r w:rsidRPr="00D651DF">
        <w:rPr>
          <w:rFonts w:eastAsia="Times New Roman"/>
          <w:color w:val="auto"/>
        </w:rPr>
        <w:t xml:space="preserve"> TVA </w:t>
      </w:r>
      <w:proofErr w:type="spellStart"/>
      <w:r w:rsidRPr="00D651DF">
        <w:rPr>
          <w:rFonts w:eastAsia="Times New Roman"/>
          <w:color w:val="auto"/>
        </w:rPr>
        <w:t>reprezintă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cheltuieli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neeligibile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aferente</w:t>
      </w:r>
      <w:proofErr w:type="spellEnd"/>
      <w:r w:rsidRPr="00D651DF">
        <w:rPr>
          <w:rFonts w:eastAsia="Times New Roman"/>
          <w:color w:val="auto"/>
        </w:rPr>
        <w:t xml:space="preserve"> </w:t>
      </w:r>
      <w:proofErr w:type="spellStart"/>
      <w:r w:rsidRPr="00D651DF">
        <w:rPr>
          <w:rFonts w:eastAsia="Times New Roman"/>
          <w:color w:val="auto"/>
        </w:rPr>
        <w:t>proiectului</w:t>
      </w:r>
      <w:proofErr w:type="spellEnd"/>
      <w:r w:rsidRPr="00D651DF">
        <w:rPr>
          <w:rFonts w:eastAsia="Times New Roman"/>
          <w:color w:val="auto"/>
        </w:rPr>
        <w:t>.</w:t>
      </w:r>
    </w:p>
    <w:p w14:paraId="5624BC80" w14:textId="77777777" w:rsidR="00F155D8" w:rsidRDefault="00F155D8" w:rsidP="00F155D8">
      <w:pPr>
        <w:pStyle w:val="Default"/>
        <w:ind w:firstLine="720"/>
        <w:jc w:val="both"/>
      </w:pPr>
    </w:p>
    <w:p w14:paraId="5A606905" w14:textId="77777777" w:rsidR="00F155D8" w:rsidRPr="00D651DF" w:rsidRDefault="00F155D8" w:rsidP="00F155D8">
      <w:pPr>
        <w:pStyle w:val="Default"/>
        <w:ind w:firstLine="720"/>
        <w:jc w:val="both"/>
        <w:rPr>
          <w:rFonts w:eastAsiaTheme="minorHAnsi"/>
        </w:rPr>
      </w:pPr>
      <w:proofErr w:type="spellStart"/>
      <w:r w:rsidRPr="00C01594">
        <w:t>Având</w:t>
      </w:r>
      <w:proofErr w:type="spellEnd"/>
      <w:r w:rsidRPr="00C01594">
        <w:t xml:space="preserve"> </w:t>
      </w:r>
      <w:proofErr w:type="spellStart"/>
      <w:r w:rsidRPr="00C01594">
        <w:t>în</w:t>
      </w:r>
      <w:proofErr w:type="spellEnd"/>
      <w:r w:rsidRPr="00C01594">
        <w:t xml:space="preserve"> </w:t>
      </w:r>
      <w:proofErr w:type="spellStart"/>
      <w:r w:rsidRPr="00C01594">
        <w:t>vedere</w:t>
      </w:r>
      <w:proofErr w:type="spellEnd"/>
      <w:r w:rsidRPr="00C01594">
        <w:t xml:space="preserve"> </w:t>
      </w:r>
      <w:proofErr w:type="spellStart"/>
      <w:r w:rsidRPr="00C01594">
        <w:t>faptul</w:t>
      </w:r>
      <w:proofErr w:type="spellEnd"/>
      <w:r w:rsidRPr="00C01594">
        <w:t xml:space="preserve"> </w:t>
      </w:r>
      <w:proofErr w:type="spellStart"/>
      <w:r w:rsidRPr="00C01594">
        <w:t>că</w:t>
      </w:r>
      <w:proofErr w:type="spellEnd"/>
      <w:r w:rsidRPr="00C01594"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stat </w:t>
      </w:r>
      <w:proofErr w:type="spellStart"/>
      <w:r>
        <w:t>solicitat</w:t>
      </w:r>
      <w:proofErr w:type="spellEnd"/>
      <w:r>
        <w:t xml:space="preserve"> pe MW </w:t>
      </w:r>
      <w:proofErr w:type="spellStart"/>
      <w:r>
        <w:t>instalat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capacitățile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5 MW inclusive </w:t>
      </w:r>
      <w:proofErr w:type="spellStart"/>
      <w:r>
        <w:t>este</w:t>
      </w:r>
      <w:proofErr w:type="spellEnd"/>
      <w:r>
        <w:t xml:space="preserve"> de maxim 450.000 Euro/MW,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tehnico-economică</w:t>
      </w:r>
      <w:proofErr w:type="spellEnd"/>
      <w:r>
        <w:t xml:space="preserve"> de </w:t>
      </w:r>
      <w:proofErr w:type="spellStart"/>
      <w:r>
        <w:t>finațare</w:t>
      </w:r>
      <w:proofErr w:type="spellEnd"/>
      <w:r w:rsidRPr="00C01594">
        <w:t xml:space="preserve">, se </w:t>
      </w:r>
      <w:proofErr w:type="spellStart"/>
      <w:r w:rsidRPr="00C01594">
        <w:t>propune</w:t>
      </w:r>
      <w:proofErr w:type="spellEnd"/>
      <w:r w:rsidRPr="00C01594">
        <w:t xml:space="preserve"> ca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stat </w:t>
      </w:r>
      <w:proofErr w:type="spellStart"/>
      <w:r>
        <w:t>solicitat</w:t>
      </w:r>
      <w:proofErr w:type="spellEnd"/>
      <w:r>
        <w:t xml:space="preserve"> de </w:t>
      </w:r>
      <w:r w:rsidRPr="00C01594">
        <w:t xml:space="preserve">Apaserv Satu Mare S.A. </w:t>
      </w:r>
      <w:proofErr w:type="spellStart"/>
      <w:r>
        <w:t>să</w:t>
      </w:r>
      <w:proofErr w:type="spellEnd"/>
      <w:r>
        <w:t xml:space="preserve"> fie de 440.000 Euro/MW. </w:t>
      </w:r>
      <w:proofErr w:type="spellStart"/>
      <w:r w:rsidRPr="00D651DF">
        <w:rPr>
          <w:rFonts w:eastAsiaTheme="minorHAnsi"/>
        </w:rPr>
        <w:t>Valoarea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totală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prevăzută</w:t>
      </w:r>
      <w:proofErr w:type="spellEnd"/>
      <w:r w:rsidRPr="00D651DF">
        <w:rPr>
          <w:rFonts w:eastAsiaTheme="minorHAnsi"/>
        </w:rPr>
        <w:t xml:space="preserve"> </w:t>
      </w:r>
      <w:proofErr w:type="gramStart"/>
      <w:r w:rsidRPr="00D651DF">
        <w:rPr>
          <w:rFonts w:eastAsiaTheme="minorHAnsi"/>
        </w:rPr>
        <w:t>a</w:t>
      </w:r>
      <w:proofErr w:type="gram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investiției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este</w:t>
      </w:r>
      <w:proofErr w:type="spellEnd"/>
      <w:r w:rsidRPr="00D651DF">
        <w:rPr>
          <w:rFonts w:eastAsiaTheme="minorHAnsi"/>
        </w:rPr>
        <w:t xml:space="preserve"> 304.457,31</w:t>
      </w:r>
      <w:r w:rsidRPr="00D651DF">
        <w:rPr>
          <w:rFonts w:eastAsiaTheme="minorHAnsi"/>
          <w:lang w:eastAsia="en-US"/>
        </w:rPr>
        <w:t xml:space="preserve"> </w:t>
      </w:r>
      <w:r w:rsidRPr="00D651DF">
        <w:rPr>
          <w:rFonts w:eastAsiaTheme="minorHAnsi"/>
        </w:rPr>
        <w:t xml:space="preserve">lei, din care TVA </w:t>
      </w:r>
      <w:r w:rsidRPr="005A35F2">
        <w:t>48</w:t>
      </w:r>
      <w:r>
        <w:t>.</w:t>
      </w:r>
      <w:r w:rsidRPr="005A35F2">
        <w:t>610</w:t>
      </w:r>
      <w:r>
        <w:t>,</w:t>
      </w:r>
      <w:r w:rsidRPr="005A35F2">
        <w:t>83</w:t>
      </w:r>
      <w:r w:rsidRPr="00D651DF">
        <w:rPr>
          <w:rFonts w:eastAsiaTheme="minorHAnsi"/>
        </w:rPr>
        <w:t xml:space="preserve"> lei (255.846,48 lei, </w:t>
      </w:r>
      <w:proofErr w:type="spellStart"/>
      <w:r w:rsidRPr="00D651DF">
        <w:rPr>
          <w:rFonts w:eastAsiaTheme="minorHAnsi"/>
        </w:rPr>
        <w:t>fără</w:t>
      </w:r>
      <w:proofErr w:type="spellEnd"/>
      <w:r w:rsidRPr="00D651DF">
        <w:rPr>
          <w:rFonts w:eastAsiaTheme="minorHAnsi"/>
        </w:rPr>
        <w:t xml:space="preserve"> TVA), din care, </w:t>
      </w:r>
      <w:proofErr w:type="spellStart"/>
      <w:r w:rsidRPr="00D651DF">
        <w:rPr>
          <w:rFonts w:eastAsiaTheme="minorHAnsi"/>
        </w:rPr>
        <w:lastRenderedPageBreak/>
        <w:t>valoarea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maximă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eligibilă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este</w:t>
      </w:r>
      <w:proofErr w:type="spellEnd"/>
      <w:r w:rsidRPr="00D651DF">
        <w:rPr>
          <w:rFonts w:eastAsiaTheme="minorHAnsi"/>
        </w:rPr>
        <w:t xml:space="preserve"> de </w:t>
      </w:r>
      <w:r w:rsidRPr="005A35F2">
        <w:t>183</w:t>
      </w:r>
      <w:r>
        <w:t>.</w:t>
      </w:r>
      <w:r w:rsidRPr="005A35F2">
        <w:t>556</w:t>
      </w:r>
      <w:r>
        <w:t>,</w:t>
      </w:r>
      <w:r w:rsidRPr="005A35F2">
        <w:t>28</w:t>
      </w:r>
      <w:r w:rsidRPr="00D651DF">
        <w:rPr>
          <w:rFonts w:eastAsiaTheme="minorHAnsi"/>
        </w:rPr>
        <w:t xml:space="preserve"> lei </w:t>
      </w:r>
      <w:proofErr w:type="spellStart"/>
      <w:r w:rsidRPr="00D651DF">
        <w:rPr>
          <w:rFonts w:eastAsiaTheme="minorHAnsi"/>
        </w:rPr>
        <w:t>fără</w:t>
      </w:r>
      <w:proofErr w:type="spellEnd"/>
      <w:r w:rsidRPr="00D651DF">
        <w:rPr>
          <w:rFonts w:eastAsiaTheme="minorHAnsi"/>
        </w:rPr>
        <w:t xml:space="preserve"> TVA, </w:t>
      </w:r>
      <w:proofErr w:type="spellStart"/>
      <w:r w:rsidRPr="00D651DF">
        <w:rPr>
          <w:rFonts w:eastAsiaTheme="minorHAnsi"/>
        </w:rPr>
        <w:t>iar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diferența</w:t>
      </w:r>
      <w:proofErr w:type="spellEnd"/>
      <w:r w:rsidRPr="00D651DF">
        <w:rPr>
          <w:rFonts w:eastAsiaTheme="minorHAnsi"/>
        </w:rPr>
        <w:t xml:space="preserve"> de </w:t>
      </w:r>
      <w:r w:rsidRPr="005A35F2">
        <w:t>72</w:t>
      </w:r>
      <w:r>
        <w:t>.</w:t>
      </w:r>
      <w:r w:rsidRPr="005A35F2">
        <w:t>290</w:t>
      </w:r>
      <w:r>
        <w:t>,</w:t>
      </w:r>
      <w:r w:rsidRPr="005A35F2">
        <w:t>20</w:t>
      </w:r>
      <w:r w:rsidRPr="00D651DF">
        <w:rPr>
          <w:rFonts w:eastAsiaTheme="minorHAnsi"/>
        </w:rPr>
        <w:t xml:space="preserve">lei </w:t>
      </w:r>
      <w:proofErr w:type="spellStart"/>
      <w:r w:rsidRPr="00D651DF">
        <w:rPr>
          <w:rFonts w:eastAsiaTheme="minorHAnsi"/>
        </w:rPr>
        <w:t>fără</w:t>
      </w:r>
      <w:proofErr w:type="spellEnd"/>
      <w:r w:rsidRPr="00D651DF">
        <w:rPr>
          <w:rFonts w:eastAsiaTheme="minorHAnsi"/>
        </w:rPr>
        <w:t xml:space="preserve"> TVA </w:t>
      </w:r>
      <w:proofErr w:type="spellStart"/>
      <w:r w:rsidRPr="00D651DF">
        <w:rPr>
          <w:rFonts w:eastAsiaTheme="minorHAnsi"/>
        </w:rPr>
        <w:t>reprezintă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cheltuieli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neeligibile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aferente</w:t>
      </w:r>
      <w:proofErr w:type="spellEnd"/>
      <w:r w:rsidRPr="00D651DF">
        <w:rPr>
          <w:rFonts w:eastAsiaTheme="minorHAnsi"/>
        </w:rPr>
        <w:t xml:space="preserve"> </w:t>
      </w:r>
      <w:proofErr w:type="spellStart"/>
      <w:r w:rsidRPr="00D651DF">
        <w:rPr>
          <w:rFonts w:eastAsiaTheme="minorHAnsi"/>
        </w:rPr>
        <w:t>proiectului</w:t>
      </w:r>
      <w:proofErr w:type="spellEnd"/>
      <w:r w:rsidRPr="00D651DF">
        <w:rPr>
          <w:rFonts w:eastAsiaTheme="minorHAnsi"/>
        </w:rPr>
        <w:t xml:space="preserve">. </w:t>
      </w:r>
    </w:p>
    <w:p w14:paraId="42AACBBC" w14:textId="77777777" w:rsidR="00F155D8" w:rsidRDefault="00F155D8" w:rsidP="00F155D8">
      <w:pPr>
        <w:pStyle w:val="Default"/>
        <w:ind w:firstLine="720"/>
        <w:jc w:val="both"/>
        <w:rPr>
          <w:rFonts w:eastAsiaTheme="minorHAnsi"/>
        </w:rPr>
      </w:pPr>
    </w:p>
    <w:p w14:paraId="3FA9BB95" w14:textId="1A2CC5BE" w:rsidR="00F155D8" w:rsidRPr="00D651DF" w:rsidRDefault="00F155D8" w:rsidP="00F155D8">
      <w:pPr>
        <w:pStyle w:val="Default"/>
        <w:ind w:firstLine="720"/>
        <w:jc w:val="both"/>
        <w:rPr>
          <w:rFonts w:eastAsiaTheme="minorHAnsi"/>
        </w:rPr>
      </w:pPr>
      <w:proofErr w:type="spellStart"/>
      <w:r w:rsidRPr="00D651DF">
        <w:rPr>
          <w:rFonts w:eastAsiaTheme="minorHAnsi"/>
        </w:rPr>
        <w:t>Ajutorul</w:t>
      </w:r>
      <w:proofErr w:type="spellEnd"/>
      <w:r w:rsidRPr="00D651DF">
        <w:rPr>
          <w:rFonts w:eastAsiaTheme="minorHAnsi"/>
        </w:rPr>
        <w:t xml:space="preserve"> de stat </w:t>
      </w:r>
      <w:proofErr w:type="spellStart"/>
      <w:r w:rsidRPr="00D651DF">
        <w:rPr>
          <w:rFonts w:eastAsiaTheme="minorHAnsi"/>
        </w:rPr>
        <w:t>solicitat</w:t>
      </w:r>
      <w:proofErr w:type="spellEnd"/>
      <w:r w:rsidRPr="00D651DF">
        <w:rPr>
          <w:rFonts w:eastAsiaTheme="minorHAnsi"/>
        </w:rPr>
        <w:t xml:space="preserve"> de Apaserv Satu Mare S.A. </w:t>
      </w:r>
      <w:proofErr w:type="spellStart"/>
      <w:r w:rsidRPr="00D651DF">
        <w:rPr>
          <w:rFonts w:eastAsiaTheme="minorHAnsi"/>
        </w:rPr>
        <w:t>va</w:t>
      </w:r>
      <w:proofErr w:type="spellEnd"/>
      <w:r w:rsidRPr="00D651DF">
        <w:rPr>
          <w:rFonts w:eastAsiaTheme="minorHAnsi"/>
        </w:rPr>
        <w:t xml:space="preserve"> fi de 440.000 Euro/MW </w:t>
      </w:r>
      <w:proofErr w:type="spellStart"/>
      <w:r w:rsidRPr="00D651DF">
        <w:rPr>
          <w:rFonts w:eastAsiaTheme="minorHAnsi"/>
        </w:rPr>
        <w:t>respectiv</w:t>
      </w:r>
      <w:proofErr w:type="spellEnd"/>
      <w:r w:rsidRPr="00D651DF">
        <w:rPr>
          <w:rFonts w:eastAsiaTheme="minorHAnsi"/>
        </w:rPr>
        <w:t xml:space="preserve"> </w:t>
      </w:r>
      <w:r w:rsidRPr="005A35F2">
        <w:t>59</w:t>
      </w:r>
      <w:r>
        <w:t>.</w:t>
      </w:r>
      <w:r w:rsidRPr="005A35F2">
        <w:t>148</w:t>
      </w:r>
      <w:r>
        <w:t>,</w:t>
      </w:r>
      <w:r w:rsidRPr="005A35F2">
        <w:t>59</w:t>
      </w:r>
      <w:r w:rsidRPr="00D651DF">
        <w:rPr>
          <w:rFonts w:eastAsiaTheme="minorHAnsi"/>
        </w:rPr>
        <w:t xml:space="preserve"> lei </w:t>
      </w:r>
      <w:proofErr w:type="spellStart"/>
      <w:r w:rsidRPr="00D651DF">
        <w:rPr>
          <w:rFonts w:eastAsiaTheme="minorHAnsi"/>
        </w:rPr>
        <w:t>fără</w:t>
      </w:r>
      <w:proofErr w:type="spellEnd"/>
      <w:r w:rsidRPr="00D651DF">
        <w:rPr>
          <w:rFonts w:eastAsiaTheme="minorHAnsi"/>
        </w:rPr>
        <w:t xml:space="preserve"> TVA.  </w:t>
      </w:r>
    </w:p>
    <w:p w14:paraId="6426DC21" w14:textId="0B69A348" w:rsidR="000E6CA7" w:rsidRPr="00C01594" w:rsidRDefault="000E6CA7" w:rsidP="000E6CA7">
      <w:pPr>
        <w:pStyle w:val="Default"/>
        <w:ind w:firstLine="720"/>
        <w:jc w:val="both"/>
      </w:pPr>
      <w:r>
        <w:t xml:space="preserve"> </w:t>
      </w:r>
    </w:p>
    <w:p w14:paraId="319C926E" w14:textId="77777777" w:rsidR="00532D6F" w:rsidRDefault="00532D6F" w:rsidP="00532D6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9F4">
        <w:rPr>
          <w:rFonts w:ascii="Times New Roman" w:eastAsia="Times New Roman" w:hAnsi="Times New Roman" w:cs="Times New Roman"/>
          <w:color w:val="000000"/>
          <w:sz w:val="24"/>
          <w:szCs w:val="24"/>
        </w:rPr>
        <w:t>Conform ghidului de finantare  si studiului de fezabilitate depus, indicatorii obligatorii la nivel de proiect  sunt:</w:t>
      </w:r>
    </w:p>
    <w:p w14:paraId="5EAA4DAA" w14:textId="77777777" w:rsidR="00532D6F" w:rsidRDefault="00532D6F" w:rsidP="00532D6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4033"/>
        <w:gridCol w:w="1664"/>
        <w:gridCol w:w="2044"/>
      </w:tblGrid>
      <w:tr w:rsidR="00532D6F" w14:paraId="591BF26E" w14:textId="77777777" w:rsidTr="004D7D5D">
        <w:tc>
          <w:tcPr>
            <w:tcW w:w="1615" w:type="dxa"/>
          </w:tcPr>
          <w:p w14:paraId="46726C71" w14:textId="77777777" w:rsidR="00532D6F" w:rsidRPr="00CB5C2B" w:rsidRDefault="00532D6F" w:rsidP="004D7D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2EB7044B" w14:textId="77777777" w:rsidR="00532D6F" w:rsidRPr="00CB5C2B" w:rsidRDefault="00532D6F" w:rsidP="004D7D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 obligatorii la nivel de proiect</w:t>
            </w:r>
          </w:p>
        </w:tc>
        <w:tc>
          <w:tcPr>
            <w:tcW w:w="1710" w:type="dxa"/>
          </w:tcPr>
          <w:p w14:paraId="3E2C7189" w14:textId="77777777" w:rsidR="00532D6F" w:rsidRPr="00CB5C2B" w:rsidRDefault="00532D6F" w:rsidP="004D7D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4A0C68C4" w14:textId="77777777" w:rsidR="00532D6F" w:rsidRPr="00CB5C2B" w:rsidRDefault="00532D6F" w:rsidP="004D7D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532D6F" w14:paraId="47A4E94E" w14:textId="77777777" w:rsidTr="004D7D5D">
        <w:tc>
          <w:tcPr>
            <w:tcW w:w="1615" w:type="dxa"/>
          </w:tcPr>
          <w:p w14:paraId="20304DE4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7828D4D4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5179C146" w14:textId="77777777" w:rsidR="00532D6F" w:rsidRDefault="00532D6F" w:rsidP="004D7D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46F888CD" w14:textId="5ABD9542" w:rsidR="00532D6F" w:rsidRDefault="006429F4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:rsidR="00532D6F" w14:paraId="189FFD2E" w14:textId="77777777" w:rsidTr="004D7D5D">
        <w:tc>
          <w:tcPr>
            <w:tcW w:w="1615" w:type="dxa"/>
          </w:tcPr>
          <w:p w14:paraId="1C971E18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6C6A4081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43398123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101BE154" w14:textId="6A0EF1AA" w:rsidR="00532D6F" w:rsidRDefault="006429F4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18,82</w:t>
            </w:r>
          </w:p>
        </w:tc>
      </w:tr>
      <w:tr w:rsidR="00532D6F" w14:paraId="60F4B968" w14:textId="77777777" w:rsidTr="004D7D5D">
        <w:tc>
          <w:tcPr>
            <w:tcW w:w="1615" w:type="dxa"/>
          </w:tcPr>
          <w:p w14:paraId="4CC080E3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101D60A1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5210C3FF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683C00B9" w14:textId="4D163F95" w:rsidR="00532D6F" w:rsidRDefault="006429F4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30,76</w:t>
            </w:r>
          </w:p>
        </w:tc>
      </w:tr>
      <w:tr w:rsidR="00532D6F" w14:paraId="0672B737" w14:textId="77777777" w:rsidTr="004D7D5D">
        <w:tc>
          <w:tcPr>
            <w:tcW w:w="1615" w:type="dxa"/>
          </w:tcPr>
          <w:p w14:paraId="2779C2D1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0533A552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2959E2A7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7858EC6B" w14:textId="2345A706" w:rsidR="00532D6F" w:rsidRDefault="006429F4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615,12</w:t>
            </w:r>
          </w:p>
        </w:tc>
      </w:tr>
      <w:tr w:rsidR="00532D6F" w14:paraId="7C288492" w14:textId="77777777" w:rsidTr="004D7D5D">
        <w:tc>
          <w:tcPr>
            <w:tcW w:w="1615" w:type="dxa"/>
          </w:tcPr>
          <w:p w14:paraId="79EB73A5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58C089C2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6D71CB63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41949518" w14:textId="4EB4F4D7" w:rsidR="00532D6F" w:rsidRDefault="006429F4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70,08</w:t>
            </w:r>
            <w:r w:rsidR="005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532D6F" w14:paraId="2C300683" w14:textId="77777777" w:rsidTr="004D7D5D">
        <w:tc>
          <w:tcPr>
            <w:tcW w:w="1615" w:type="dxa"/>
          </w:tcPr>
          <w:p w14:paraId="3972C07D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024F412C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Factorul de capacitate al centralei electrice</w:t>
            </w:r>
          </w:p>
        </w:tc>
        <w:tc>
          <w:tcPr>
            <w:tcW w:w="1710" w:type="dxa"/>
          </w:tcPr>
          <w:p w14:paraId="3583EC95" w14:textId="77777777" w:rsidR="00532D6F" w:rsidRDefault="00532D6F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2117E16E" w14:textId="474AB9E1" w:rsidR="00532D6F" w:rsidRDefault="006429F4" w:rsidP="004D7D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  <w:r w:rsidR="005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</w:tbl>
    <w:p w14:paraId="41D7CA69" w14:textId="77777777" w:rsidR="000E6CA7" w:rsidRPr="00C01594" w:rsidRDefault="000E6CA7" w:rsidP="000E6CA7">
      <w:pPr>
        <w:pStyle w:val="Default"/>
        <w:jc w:val="both"/>
        <w:rPr>
          <w:rFonts w:eastAsia="Times New Roman"/>
        </w:rPr>
      </w:pPr>
    </w:p>
    <w:p w14:paraId="0E7CF19E" w14:textId="77777777" w:rsidR="000E6CA7" w:rsidRDefault="000E6CA7" w:rsidP="000E6CA7">
      <w:pPr>
        <w:pStyle w:val="Default"/>
        <w:ind w:firstLine="720"/>
        <w:jc w:val="both"/>
      </w:pPr>
      <w:proofErr w:type="spellStart"/>
      <w:r w:rsidRPr="00C01594">
        <w:rPr>
          <w:rFonts w:eastAsia="Times New Roman"/>
        </w:rPr>
        <w:t>În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vederea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implementării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 w:rsidRPr="00C01594">
        <w:rPr>
          <w:rFonts w:eastAsia="Times New Roman"/>
        </w:rPr>
        <w:t xml:space="preserve">, Apaserv Satu Mare S.A. </w:t>
      </w:r>
      <w:proofErr w:type="spellStart"/>
      <w:r w:rsidRPr="00C01594">
        <w:rPr>
          <w:rFonts w:eastAsia="Times New Roman"/>
        </w:rPr>
        <w:t>trebuie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se </w:t>
      </w:r>
      <w:proofErr w:type="spellStart"/>
      <w:r w:rsidRPr="00C01594">
        <w:rPr>
          <w:rFonts w:eastAsia="Times New Roman"/>
        </w:rPr>
        <w:t>angajeze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finanţeze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toate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cheltuielile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neeligibile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aferente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contribuție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proprie</w:t>
      </w:r>
      <w:proofErr w:type="spellEnd"/>
      <w:r w:rsidRPr="00C01594">
        <w:rPr>
          <w:rFonts w:eastAsia="Times New Roman"/>
        </w:rPr>
        <w:t>.</w:t>
      </w:r>
      <w:r w:rsidRPr="00C01594">
        <w:t xml:space="preserve"> </w:t>
      </w:r>
    </w:p>
    <w:p w14:paraId="6A4DFB36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CAB2507" w14:textId="77777777" w:rsidR="000E6CA7" w:rsidRDefault="000E6CA7" w:rsidP="000E6C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cofinanțat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neeligibile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surse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</w:t>
      </w:r>
      <w:r w:rsidRPr="00206581">
        <w:rPr>
          <w:rFonts w:ascii="Times New Roman" w:hAnsi="Times New Roman" w:cs="Times New Roman"/>
          <w:color w:val="000000"/>
          <w:sz w:val="24"/>
          <w:szCs w:val="24"/>
          <w:lang w:val="en-US"/>
        </w:rPr>
        <w:t>Mare - Fondul I.I.D.,</w:t>
      </w:r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cofinanţate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urmând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fi recuperate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cererilor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rambursare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întocmite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S.A.</w:t>
      </w:r>
    </w:p>
    <w:p w14:paraId="6F70283E" w14:textId="77777777" w:rsidR="00A968AF" w:rsidRDefault="00A968AF" w:rsidP="000E6C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B43ADA3" w14:textId="77777777" w:rsidR="00A968AF" w:rsidRPr="005C6729" w:rsidRDefault="00A968AF" w:rsidP="00A968A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limită de depunere a ofertelor în cadrul procedurii de ofertare concurențială pe platforma 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electronica dedicate FM </w:t>
      </w:r>
      <w:proofErr w:type="spellStart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</w:t>
      </w:r>
      <w:proofErr w:type="spellEnd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2021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împreună cu toate documentele suport solicitate, este </w:t>
      </w:r>
      <w:r w:rsidRPr="00AD3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 august 2025, ora </w:t>
      </w:r>
      <w:r w:rsidRPr="00AD3C4B">
        <w:rPr>
          <w:rFonts w:ascii="Times New Roman" w:eastAsia="Times New Roman" w:hAnsi="Times New Roman" w:cs="Times New Roman"/>
          <w:b/>
          <w:bCs/>
          <w:sz w:val="24"/>
          <w:szCs w:val="24"/>
        </w:rPr>
        <w:t>17,00</w:t>
      </w:r>
      <w:r w:rsidRPr="00566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85249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E6242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Ținând cont de cele prezentate mai sus, proiectul de hotărâre se înaintează cu propunere de aprobare.</w:t>
      </w:r>
    </w:p>
    <w:p w14:paraId="678C32B9" w14:textId="77777777" w:rsidR="000E6CA7" w:rsidRPr="005C6729" w:rsidRDefault="000E6CA7" w:rsidP="000E6C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882DE9E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Director General,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Director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E93E33E" w14:textId="737A6508" w:rsidR="000A7066" w:rsidRPr="00C036C3" w:rsidRDefault="000E6CA7" w:rsidP="00F155D8">
      <w:pPr>
        <w:ind w:firstLine="720"/>
        <w:jc w:val="both"/>
        <w:rPr>
          <w:rFonts w:ascii="Times New Roman" w:hAnsi="Times New Roman" w:cs="Times New Roman"/>
          <w:szCs w:val="22"/>
          <w:lang w:val="hu-HU"/>
        </w:rPr>
      </w:pPr>
      <w:proofErr w:type="spellStart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</w:t>
      </w:r>
      <w:proofErr w:type="spellEnd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Leitner Ioan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dr.ing.Matuz</w:t>
      </w:r>
      <w:proofErr w:type="spellEnd"/>
      <w:r w:rsidR="00F155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Bela Tiberiu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</w:p>
    <w:sectPr w:rsidR="000A7066" w:rsidRPr="00C036C3">
      <w:type w:val="continuous"/>
      <w:pgSz w:w="11906" w:h="16838"/>
      <w:pgMar w:top="1728" w:right="864" w:bottom="2160" w:left="1728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BBEA" w14:textId="77777777" w:rsidR="00506A0B" w:rsidRDefault="00506A0B">
      <w:r>
        <w:separator/>
      </w:r>
    </w:p>
  </w:endnote>
  <w:endnote w:type="continuationSeparator" w:id="0">
    <w:p w14:paraId="0BD352D3" w14:textId="77777777" w:rsidR="00506A0B" w:rsidRDefault="0050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0FC7E1A2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</w:t>
    </w:r>
    <w:r w:rsidR="00A27D9B">
      <w:rPr>
        <w:rFonts w:ascii="Calibri" w:hAnsi="Calibri"/>
        <w:sz w:val="18"/>
        <w:lang w:val="hu-HU"/>
      </w:rPr>
      <w:t>2</w:t>
    </w:r>
    <w:r w:rsidR="00DC211B">
      <w:rPr>
        <w:rFonts w:ascii="Calibri" w:hAnsi="Calibri"/>
        <w:sz w:val="18"/>
        <w:lang w:val="hu-HU"/>
      </w:rPr>
      <w:t>3</w:t>
    </w:r>
    <w:r>
      <w:rPr>
        <w:rFonts w:ascii="Calibri" w:hAnsi="Calibri"/>
        <w:sz w:val="18"/>
        <w:lang w:val="hu-HU"/>
      </w:rPr>
      <w:t>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8780" w14:textId="77777777" w:rsidR="00506A0B" w:rsidRDefault="00506A0B">
      <w:r>
        <w:separator/>
      </w:r>
    </w:p>
  </w:footnote>
  <w:footnote w:type="continuationSeparator" w:id="0">
    <w:p w14:paraId="1C189073" w14:textId="77777777" w:rsidR="00506A0B" w:rsidRDefault="0050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0B3B"/>
    <w:multiLevelType w:val="hybridMultilevel"/>
    <w:tmpl w:val="C2FCF31C"/>
    <w:lvl w:ilvl="0" w:tplc="E2CA0B46"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138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5MIalerJwWMPmERhLlbnyxRjnspsfY7Q2yWVNcvzaHqrjeHSFJ931AeLs9HfbPqobh+M/axZ5NuGS5z/dB27ww==" w:salt="9OgU33w42MIfvisxIh9RqA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14E9C"/>
    <w:rsid w:val="00040121"/>
    <w:rsid w:val="00042083"/>
    <w:rsid w:val="00045868"/>
    <w:rsid w:val="0005575D"/>
    <w:rsid w:val="000631C6"/>
    <w:rsid w:val="000905BA"/>
    <w:rsid w:val="000A2FC2"/>
    <w:rsid w:val="000A7066"/>
    <w:rsid w:val="000D34F5"/>
    <w:rsid w:val="000E6CA7"/>
    <w:rsid w:val="000E76B5"/>
    <w:rsid w:val="00110BB8"/>
    <w:rsid w:val="00127F3E"/>
    <w:rsid w:val="001612ED"/>
    <w:rsid w:val="00174955"/>
    <w:rsid w:val="00206581"/>
    <w:rsid w:val="00207735"/>
    <w:rsid w:val="00294561"/>
    <w:rsid w:val="002C4504"/>
    <w:rsid w:val="002C6616"/>
    <w:rsid w:val="002D596F"/>
    <w:rsid w:val="002E6997"/>
    <w:rsid w:val="002F5841"/>
    <w:rsid w:val="00323FAC"/>
    <w:rsid w:val="003250DA"/>
    <w:rsid w:val="0034445D"/>
    <w:rsid w:val="00360880"/>
    <w:rsid w:val="003804DF"/>
    <w:rsid w:val="003831FF"/>
    <w:rsid w:val="0039223F"/>
    <w:rsid w:val="003E1EDC"/>
    <w:rsid w:val="0041093A"/>
    <w:rsid w:val="004506CE"/>
    <w:rsid w:val="0047327D"/>
    <w:rsid w:val="004A0D22"/>
    <w:rsid w:val="004A2E31"/>
    <w:rsid w:val="004A529F"/>
    <w:rsid w:val="004B4677"/>
    <w:rsid w:val="004D2351"/>
    <w:rsid w:val="00506A0B"/>
    <w:rsid w:val="00532D6F"/>
    <w:rsid w:val="00547682"/>
    <w:rsid w:val="0055391B"/>
    <w:rsid w:val="00554518"/>
    <w:rsid w:val="00567464"/>
    <w:rsid w:val="005868FA"/>
    <w:rsid w:val="005960A7"/>
    <w:rsid w:val="005D2B57"/>
    <w:rsid w:val="005D78E8"/>
    <w:rsid w:val="006241CE"/>
    <w:rsid w:val="006429F4"/>
    <w:rsid w:val="0068796B"/>
    <w:rsid w:val="006918CC"/>
    <w:rsid w:val="006A240F"/>
    <w:rsid w:val="006B4178"/>
    <w:rsid w:val="006D3E38"/>
    <w:rsid w:val="006F3D4D"/>
    <w:rsid w:val="00703ECE"/>
    <w:rsid w:val="007711D9"/>
    <w:rsid w:val="00782EF2"/>
    <w:rsid w:val="007832B1"/>
    <w:rsid w:val="00790B8B"/>
    <w:rsid w:val="007E0DC3"/>
    <w:rsid w:val="007E7BC1"/>
    <w:rsid w:val="007F35D9"/>
    <w:rsid w:val="00815CE5"/>
    <w:rsid w:val="00830ED6"/>
    <w:rsid w:val="00841B23"/>
    <w:rsid w:val="008872AC"/>
    <w:rsid w:val="00894E66"/>
    <w:rsid w:val="008E5F1D"/>
    <w:rsid w:val="008F7A5A"/>
    <w:rsid w:val="00902D06"/>
    <w:rsid w:val="00931C66"/>
    <w:rsid w:val="00970B8D"/>
    <w:rsid w:val="00970BDA"/>
    <w:rsid w:val="009861DA"/>
    <w:rsid w:val="009875C0"/>
    <w:rsid w:val="009A36C5"/>
    <w:rsid w:val="009A7F23"/>
    <w:rsid w:val="009B5C69"/>
    <w:rsid w:val="00A074EF"/>
    <w:rsid w:val="00A16F5E"/>
    <w:rsid w:val="00A27D9B"/>
    <w:rsid w:val="00A46FB9"/>
    <w:rsid w:val="00A54F8D"/>
    <w:rsid w:val="00A62F28"/>
    <w:rsid w:val="00A82D99"/>
    <w:rsid w:val="00A903EE"/>
    <w:rsid w:val="00A968AF"/>
    <w:rsid w:val="00AB0A6E"/>
    <w:rsid w:val="00AD3C4B"/>
    <w:rsid w:val="00AD48FB"/>
    <w:rsid w:val="00AE69E0"/>
    <w:rsid w:val="00B118EF"/>
    <w:rsid w:val="00B167F8"/>
    <w:rsid w:val="00BA042F"/>
    <w:rsid w:val="00BF4935"/>
    <w:rsid w:val="00C418C7"/>
    <w:rsid w:val="00C46392"/>
    <w:rsid w:val="00C67295"/>
    <w:rsid w:val="00C73ADE"/>
    <w:rsid w:val="00C7767F"/>
    <w:rsid w:val="00CB007F"/>
    <w:rsid w:val="00CE46D5"/>
    <w:rsid w:val="00D6726A"/>
    <w:rsid w:val="00D7617A"/>
    <w:rsid w:val="00DB2580"/>
    <w:rsid w:val="00DC0DF1"/>
    <w:rsid w:val="00DC211B"/>
    <w:rsid w:val="00DD42E5"/>
    <w:rsid w:val="00DF0C5B"/>
    <w:rsid w:val="00E0304F"/>
    <w:rsid w:val="00E32F41"/>
    <w:rsid w:val="00E74301"/>
    <w:rsid w:val="00F101D4"/>
    <w:rsid w:val="00F155D8"/>
    <w:rsid w:val="00F16B70"/>
    <w:rsid w:val="00F209F8"/>
    <w:rsid w:val="00F23AA6"/>
    <w:rsid w:val="00F35F86"/>
    <w:rsid w:val="00F37251"/>
    <w:rsid w:val="00F70C4A"/>
    <w:rsid w:val="00FD0D3B"/>
    <w:rsid w:val="00FF7936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styleId="ListParagraph">
    <w:name w:val="List Paragraph"/>
    <w:basedOn w:val="Normal"/>
    <w:qFormat/>
    <w:rsid w:val="000A7066"/>
    <w:pPr>
      <w:suppressAutoHyphens/>
      <w:autoSpaceDN w:val="0"/>
      <w:spacing w:after="200" w:line="276" w:lineRule="auto"/>
      <w:ind w:left="720"/>
    </w:pPr>
    <w:rPr>
      <w:rFonts w:eastAsia="Calibri" w:cs="Times New Roman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B8D"/>
    <w:rPr>
      <w:color w:val="605E5C"/>
      <w:shd w:val="clear" w:color="auto" w:fill="E1DFDD"/>
    </w:rPr>
  </w:style>
  <w:style w:type="paragraph" w:customStyle="1" w:styleId="Default">
    <w:name w:val="Default"/>
    <w:rsid w:val="000E6C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53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Doina Iojiban</cp:lastModifiedBy>
  <cp:revision>2</cp:revision>
  <cp:lastPrinted>2021-11-09T13:18:00Z</cp:lastPrinted>
  <dcterms:created xsi:type="dcterms:W3CDTF">2025-07-28T06:43:00Z</dcterms:created>
  <dcterms:modified xsi:type="dcterms:W3CDTF">2025-07-28T06:43:00Z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