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89BA" w14:textId="77777777" w:rsidR="00EE14D9" w:rsidRPr="00667704" w:rsidRDefault="00EE14D9" w:rsidP="00685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704">
        <w:rPr>
          <w:rFonts w:ascii="Times New Roman" w:hAnsi="Times New Roman" w:cs="Times New Roman"/>
          <w:b/>
          <w:bCs/>
          <w:sz w:val="28"/>
          <w:szCs w:val="28"/>
        </w:rPr>
        <w:t>MUNICIPIUL SATU MARE</w:t>
      </w:r>
    </w:p>
    <w:p w14:paraId="144D8F32" w14:textId="77777777" w:rsidR="00EE14D9" w:rsidRPr="00667704" w:rsidRDefault="00EE14D9" w:rsidP="00685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DIRECȚIA DE IMPOZITE ȘI TAXE LOCALE </w:t>
      </w:r>
    </w:p>
    <w:p w14:paraId="7E7B36D8" w14:textId="66E60395" w:rsidR="00EE14D9" w:rsidRDefault="00EE14D9" w:rsidP="0068559E">
      <w:pPr>
        <w:pStyle w:val="Antet"/>
        <w:rPr>
          <w:noProof/>
        </w:rPr>
      </w:pPr>
      <w:r w:rsidRPr="00667704">
        <w:rPr>
          <w:rFonts w:ascii="Times New Roman" w:hAnsi="Times New Roman" w:cs="Times New Roman"/>
          <w:b/>
          <w:bCs/>
          <w:sz w:val="28"/>
          <w:szCs w:val="28"/>
        </w:rPr>
        <w:t xml:space="preserve">NR. </w:t>
      </w:r>
      <w:r w:rsidR="004E5E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84221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153823 </w:t>
      </w:r>
      <w:r w:rsidR="004E5E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67704">
        <w:rPr>
          <w:rFonts w:ascii="Times New Roman" w:hAnsi="Times New Roman" w:cs="Times New Roman"/>
          <w:b/>
          <w:bCs/>
          <w:iCs/>
          <w:sz w:val="28"/>
          <w:szCs w:val="28"/>
        </w:rPr>
        <w:t>/</w:t>
      </w:r>
      <w:r w:rsidR="004D2DC1">
        <w:rPr>
          <w:rFonts w:ascii="Times New Roman" w:hAnsi="Times New Roman" w:cs="Times New Roman"/>
          <w:b/>
          <w:bCs/>
          <w:iCs/>
          <w:sz w:val="28"/>
          <w:szCs w:val="28"/>
        </w:rPr>
        <w:t>17</w:t>
      </w:r>
      <w:r w:rsidRPr="0066770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725CCB">
        <w:rPr>
          <w:rFonts w:ascii="Times New Roman" w:hAnsi="Times New Roman" w:cs="Times New Roman"/>
          <w:b/>
          <w:bCs/>
          <w:iCs/>
          <w:sz w:val="28"/>
          <w:szCs w:val="28"/>
        </w:rPr>
        <w:t>0</w:t>
      </w:r>
      <w:r w:rsidR="004D2DC1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667704">
        <w:rPr>
          <w:rFonts w:ascii="Times New Roman" w:hAnsi="Times New Roman" w:cs="Times New Roman"/>
          <w:b/>
          <w:bCs/>
          <w:iCs/>
          <w:sz w:val="28"/>
          <w:szCs w:val="28"/>
        </w:rPr>
        <w:t>.202</w:t>
      </w:r>
      <w:r w:rsidR="004E5E5E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56636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</w:p>
    <w:p w14:paraId="45C3E925" w14:textId="77777777" w:rsidR="00EE14D9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0E0D24" w14:textId="77777777" w:rsidR="00EE14D9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53BBC0" w14:textId="57F3F9D3" w:rsidR="00EE14D9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704">
        <w:rPr>
          <w:rFonts w:ascii="Times New Roman" w:hAnsi="Times New Roman" w:cs="Times New Roman"/>
          <w:bCs/>
          <w:sz w:val="28"/>
          <w:szCs w:val="28"/>
        </w:rPr>
        <w:t>În temeiul prevederilor art.136 alin. (8) lit. b) din OUG nr. 57/2019 privind Codul Administrativ, cu modificările și completările ulterioare, Direcția Impozite și Taxe Locale din cadrul aparatului de specialitate al Primarului Municipiului Satu Mare, formulează următorul</w:t>
      </w:r>
    </w:p>
    <w:p w14:paraId="600FFB43" w14:textId="77777777" w:rsidR="00EE14D9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A90F21" w14:textId="77777777" w:rsidR="00EE14D9" w:rsidRPr="00667704" w:rsidRDefault="00EE14D9" w:rsidP="005C40A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A918F0" w14:textId="682CCD60" w:rsidR="006D0F12" w:rsidRDefault="00EE14D9" w:rsidP="005C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04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1DC8836B" w14:textId="0026DB30" w:rsidR="00EE14D9" w:rsidRPr="00AD5BE2" w:rsidRDefault="00EE14D9" w:rsidP="00725CC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5BE2">
        <w:rPr>
          <w:rFonts w:ascii="Times New Roman" w:hAnsi="Times New Roman" w:cs="Times New Roman"/>
          <w:bCs/>
          <w:sz w:val="28"/>
          <w:szCs w:val="28"/>
        </w:rPr>
        <w:t xml:space="preserve">        la proiectul de hotărâre 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>privind îndreptarea erorilor materiale strecurate în anexe</w:t>
      </w:r>
      <w:r w:rsidR="004D2DC1">
        <w:rPr>
          <w:rFonts w:ascii="Times New Roman" w:hAnsi="Times New Roman" w:cs="Times New Roman"/>
          <w:bCs/>
          <w:sz w:val="28"/>
          <w:szCs w:val="28"/>
        </w:rPr>
        <w:t>i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nr. </w:t>
      </w:r>
      <w:r w:rsidR="004E5E5E">
        <w:rPr>
          <w:rFonts w:ascii="Times New Roman" w:hAnsi="Times New Roman" w:cs="Times New Roman"/>
          <w:bCs/>
          <w:sz w:val="28"/>
          <w:szCs w:val="28"/>
        </w:rPr>
        <w:t>4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 la H.C.L. Satu Mare nr.</w:t>
      </w:r>
      <w:r w:rsidR="004E5E5E">
        <w:rPr>
          <w:rFonts w:ascii="Times New Roman" w:hAnsi="Times New Roman" w:cs="Times New Roman"/>
          <w:bCs/>
          <w:sz w:val="28"/>
          <w:szCs w:val="28"/>
        </w:rPr>
        <w:t>314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>/</w:t>
      </w:r>
      <w:r w:rsidR="004E5E5E">
        <w:rPr>
          <w:rFonts w:ascii="Times New Roman" w:hAnsi="Times New Roman" w:cs="Times New Roman"/>
          <w:bCs/>
          <w:sz w:val="28"/>
          <w:szCs w:val="28"/>
        </w:rPr>
        <w:t>18.12.20</w:t>
      </w:r>
      <w:r w:rsidR="00A6052E">
        <w:rPr>
          <w:rFonts w:ascii="Times New Roman" w:hAnsi="Times New Roman" w:cs="Times New Roman"/>
          <w:bCs/>
          <w:sz w:val="28"/>
          <w:szCs w:val="28"/>
        </w:rPr>
        <w:t>2</w:t>
      </w:r>
      <w:r w:rsidR="004E5E5E">
        <w:rPr>
          <w:rFonts w:ascii="Times New Roman" w:hAnsi="Times New Roman" w:cs="Times New Roman"/>
          <w:bCs/>
          <w:sz w:val="28"/>
          <w:szCs w:val="28"/>
        </w:rPr>
        <w:t>5</w:t>
      </w:r>
      <w:r w:rsidR="00725CCB" w:rsidRPr="00AD5BE2">
        <w:rPr>
          <w:rFonts w:ascii="Times New Roman" w:hAnsi="Times New Roman" w:cs="Times New Roman"/>
          <w:bCs/>
          <w:sz w:val="28"/>
          <w:szCs w:val="28"/>
        </w:rPr>
        <w:t xml:space="preserve"> privind imobilele cărora li se vor aplica  prevederile art. 489 alin. (5) - (8) din Legea nr. 227/2015</w:t>
      </w:r>
    </w:p>
    <w:p w14:paraId="5A5BEBF5" w14:textId="77777777" w:rsidR="00A905BE" w:rsidRPr="007401F3" w:rsidRDefault="00A905BE" w:rsidP="005C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7717887" w14:textId="77777777" w:rsidR="00EE14D9" w:rsidRPr="00667704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7704">
        <w:rPr>
          <w:rFonts w:ascii="Times New Roman" w:hAnsi="Times New Roman" w:cs="Times New Roman"/>
          <w:sz w:val="28"/>
          <w:szCs w:val="28"/>
        </w:rPr>
        <w:t xml:space="preserve">Legea nr. 227/2015 privind Codul fiscal, cu modificările și completările ulterioare, este actul normativ ce reglementează materia fiscală, inclusiv la nivel local. </w:t>
      </w:r>
    </w:p>
    <w:p w14:paraId="172997E8" w14:textId="77777777" w:rsidR="00EE14D9" w:rsidRPr="00667704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7704">
        <w:rPr>
          <w:rFonts w:ascii="Times New Roman" w:hAnsi="Times New Roman" w:cs="Times New Roman"/>
          <w:sz w:val="28"/>
          <w:szCs w:val="28"/>
        </w:rPr>
        <w:t>În  Titlul IX din Codul Fiscal,  sunt prezentate impozitele și taxele locale așa cum acestea au fost stabilite de către legiuitor.</w:t>
      </w:r>
    </w:p>
    <w:p w14:paraId="1D2E673C" w14:textId="0B5FB5BE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>În conformitate cu prevederile:</w:t>
      </w:r>
    </w:p>
    <w:p w14:paraId="183B3D8B" w14:textId="342FE3B9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- Legii nr. 227/2015 privind Codul fiscal, cu modificările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ulterioare; </w:t>
      </w:r>
    </w:p>
    <w:p w14:paraId="4B7892FF" w14:textId="6529A3A8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- Legii nr. 273/2006 privind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finanțele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publice locale, cu modificările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ulterioare;</w:t>
      </w:r>
    </w:p>
    <w:p w14:paraId="6BAC15AE" w14:textId="77777777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>- Legii nr. 24/2000 privind normele de tehnică legislativă pentru elaborarea actelor normative republicată, cu modificările și completările ulterioare</w:t>
      </w:r>
    </w:p>
    <w:p w14:paraId="43C89445" w14:textId="338E3463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- Legii nr. 52/2003 privind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transparența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decizională în </w:t>
      </w:r>
      <w:r w:rsidR="007401F3" w:rsidRPr="007401F3">
        <w:rPr>
          <w:rFonts w:ascii="Times New Roman" w:hAnsi="Times New Roman" w:cs="Times New Roman"/>
          <w:sz w:val="28"/>
          <w:szCs w:val="28"/>
          <w:lang w:val="ro-RO"/>
        </w:rPr>
        <w:t>administrația</w:t>
      </w:r>
      <w:r w:rsidRPr="007401F3">
        <w:rPr>
          <w:rFonts w:ascii="Times New Roman" w:hAnsi="Times New Roman" w:cs="Times New Roman"/>
          <w:sz w:val="28"/>
          <w:szCs w:val="28"/>
          <w:lang w:val="ro-RO"/>
        </w:rPr>
        <w:t xml:space="preserve"> publică locală republicată;</w:t>
      </w:r>
    </w:p>
    <w:p w14:paraId="1CB8C2C0" w14:textId="77777777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13FE77" w14:textId="77777777" w:rsidR="006D0F12" w:rsidRPr="007401F3" w:rsidRDefault="006D0F12" w:rsidP="005C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01F3">
        <w:rPr>
          <w:rFonts w:ascii="Times New Roman" w:hAnsi="Times New Roman" w:cs="Times New Roman"/>
          <w:sz w:val="28"/>
          <w:szCs w:val="28"/>
          <w:lang w:val="ro-RO"/>
        </w:rPr>
        <w:t>Luând în considerare:</w:t>
      </w:r>
    </w:p>
    <w:p w14:paraId="3E5DE3CF" w14:textId="2EBF928E" w:rsidR="007404EE" w:rsidRDefault="007404EE" w:rsidP="005C4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9C7B86">
        <w:rPr>
          <w:rFonts w:ascii="Times New Roman" w:hAnsi="Times New Roman"/>
          <w:sz w:val="28"/>
          <w:szCs w:val="28"/>
        </w:rPr>
        <w:t>revederile art.489 din Legea nr. </w:t>
      </w:r>
      <w:hyperlink r:id="rId8" w:history="1">
        <w:r w:rsidRPr="009C7B86">
          <w:rPr>
            <w:rFonts w:ascii="Times New Roman" w:hAnsi="Times New Roman"/>
            <w:sz w:val="28"/>
            <w:szCs w:val="28"/>
          </w:rPr>
          <w:t>227/2015</w:t>
        </w:r>
      </w:hyperlink>
      <w:r w:rsidRPr="009C7B86">
        <w:rPr>
          <w:rFonts w:ascii="Times New Roman" w:hAnsi="Times New Roman"/>
          <w:sz w:val="28"/>
          <w:szCs w:val="28"/>
        </w:rPr>
        <w:t> privind </w:t>
      </w:r>
      <w:hyperlink r:id="rId9" w:history="1">
        <w:r w:rsidR="00AF3FA6">
          <w:rPr>
            <w:rFonts w:ascii="Times New Roman" w:hAnsi="Times New Roman"/>
            <w:sz w:val="28"/>
            <w:szCs w:val="28"/>
          </w:rPr>
          <w:t>C</w:t>
        </w:r>
        <w:r w:rsidRPr="009C7B86">
          <w:rPr>
            <w:rFonts w:ascii="Times New Roman" w:hAnsi="Times New Roman"/>
            <w:sz w:val="28"/>
            <w:szCs w:val="28"/>
          </w:rPr>
          <w:t>odul</w:t>
        </w:r>
        <w:r w:rsidR="00AF3FA6">
          <w:rPr>
            <w:rFonts w:ascii="Times New Roman" w:hAnsi="Times New Roman"/>
            <w:sz w:val="28"/>
            <w:szCs w:val="28"/>
          </w:rPr>
          <w:t xml:space="preserve"> </w:t>
        </w:r>
        <w:r w:rsidRPr="009C7B86">
          <w:rPr>
            <w:rFonts w:ascii="Times New Roman" w:hAnsi="Times New Roman"/>
            <w:sz w:val="28"/>
            <w:szCs w:val="28"/>
          </w:rPr>
          <w:t>fiscal</w:t>
        </w:r>
      </w:hyperlink>
      <w:r w:rsidRPr="009C7B86">
        <w:rPr>
          <w:rFonts w:ascii="Times New Roman" w:hAnsi="Times New Roman"/>
          <w:sz w:val="28"/>
          <w:szCs w:val="28"/>
        </w:rPr>
        <w:t>, de Hotărârea Consiliului Local al Municipiului Satu Mare nr.</w:t>
      </w:r>
      <w:r w:rsidR="00AF3F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207</w:t>
      </w:r>
      <w:r w:rsidRPr="009C7B86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21</w:t>
      </w:r>
      <w:r w:rsidRPr="009C7B86">
        <w:rPr>
          <w:rFonts w:ascii="Times New Roman" w:hAnsi="Times New Roman"/>
          <w:sz w:val="28"/>
          <w:szCs w:val="28"/>
        </w:rPr>
        <w:t xml:space="preserve"> privind aprobarea Regulamentului de stabilire a criteriilor de identificare a clădirilor şi terenurilor neîngrijite situate în intravilanul Municipiului Satu Mare, în vederea aplicării prevederilor art.489 alin. (5) - (8) din Legea nr.227/2015 privind Codul </w:t>
      </w:r>
      <w:r w:rsidR="00AF3FA6">
        <w:rPr>
          <w:rFonts w:ascii="Times New Roman" w:hAnsi="Times New Roman"/>
          <w:sz w:val="28"/>
          <w:szCs w:val="28"/>
        </w:rPr>
        <w:t>f</w:t>
      </w:r>
      <w:r w:rsidRPr="009C7B86">
        <w:rPr>
          <w:rFonts w:ascii="Times New Roman" w:hAnsi="Times New Roman"/>
          <w:sz w:val="28"/>
          <w:szCs w:val="28"/>
        </w:rPr>
        <w:t xml:space="preserve">iscal </w:t>
      </w:r>
      <w:r w:rsidR="00AF3FA6">
        <w:rPr>
          <w:rFonts w:ascii="Times New Roman" w:hAnsi="Times New Roman"/>
          <w:sz w:val="28"/>
          <w:szCs w:val="28"/>
        </w:rPr>
        <w:t>ș</w:t>
      </w:r>
      <w:r w:rsidRPr="009C7B86">
        <w:rPr>
          <w:rFonts w:ascii="Times New Roman" w:hAnsi="Times New Roman"/>
          <w:sz w:val="28"/>
          <w:szCs w:val="28"/>
        </w:rPr>
        <w:t>i pct. 168 din HG nr.1/2016 pentru aprobarea Normelor metodologice de aplicare a Legii nr.227/2015 privind Codul fiscal ;</w:t>
      </w:r>
    </w:p>
    <w:p w14:paraId="32F94119" w14:textId="0666110E" w:rsidR="007404EE" w:rsidRDefault="007404EE" w:rsidP="005C4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B86">
        <w:rPr>
          <w:rFonts w:ascii="Times New Roman" w:hAnsi="Times New Roman"/>
          <w:sz w:val="28"/>
          <w:szCs w:val="28"/>
        </w:rPr>
        <w:t>“Art. 489: Majorarea impozitelor şi taxelor locale de consiliile locale sau consiliile judeţene</w:t>
      </w:r>
    </w:p>
    <w:p w14:paraId="14A8F3CC" w14:textId="788F33A3" w:rsidR="00AF3FA6" w:rsidRPr="009C7B86" w:rsidRDefault="00AF3FA6" w:rsidP="0068559E">
      <w:pPr>
        <w:shd w:val="clear" w:color="auto" w:fill="FFFFFF"/>
        <w:tabs>
          <w:tab w:val="left" w:pos="237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</w:t>
      </w:r>
      <w:r w:rsidR="0068559E">
        <w:rPr>
          <w:rFonts w:ascii="Times New Roman" w:hAnsi="Times New Roman"/>
          <w:sz w:val="28"/>
          <w:szCs w:val="28"/>
        </w:rPr>
        <w:tab/>
      </w:r>
    </w:p>
    <w:p w14:paraId="6DB27059" w14:textId="3E8C778E" w:rsidR="007404EE" w:rsidRDefault="007404EE" w:rsidP="005C4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do|ttIX|caX|ar489|al1"/>
      <w:bookmarkEnd w:id="0"/>
      <w:r w:rsidRPr="009C7B86">
        <w:rPr>
          <w:rFonts w:ascii="Times New Roman" w:hAnsi="Times New Roman"/>
          <w:sz w:val="28"/>
          <w:szCs w:val="28"/>
        </w:rPr>
        <w:t>(5)</w:t>
      </w:r>
      <w:r w:rsidR="00CE4283">
        <w:rPr>
          <w:rFonts w:ascii="Times New Roman" w:hAnsi="Times New Roman"/>
          <w:sz w:val="28"/>
          <w:szCs w:val="28"/>
        </w:rPr>
        <w:t xml:space="preserve"> </w:t>
      </w:r>
      <w:r w:rsidRPr="009C7B86">
        <w:rPr>
          <w:rFonts w:ascii="Times New Roman" w:hAnsi="Times New Roman"/>
          <w:sz w:val="28"/>
          <w:szCs w:val="28"/>
        </w:rPr>
        <w:t>Consiliul local poate majora impozitul pe clădiri şi impozitul pe teren cu până la 500% pentru clădirile şi terenurile neîngrijite, situate în intravilan. “,</w:t>
      </w:r>
    </w:p>
    <w:p w14:paraId="5A3BE04D" w14:textId="77777777" w:rsidR="00EE14D9" w:rsidRDefault="00EE14D9" w:rsidP="005C4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5D506" w14:textId="0A15341B" w:rsidR="00725CCB" w:rsidRPr="00725CCB" w:rsidRDefault="00725CCB" w:rsidP="00725CC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25CCB">
        <w:rPr>
          <w:rFonts w:ascii="Times New Roman" w:hAnsi="Times New Roman"/>
          <w:sz w:val="28"/>
          <w:szCs w:val="28"/>
        </w:rPr>
        <w:lastRenderedPageBreak/>
        <w:t>Având în vedere faptul că atribuțiile de stabilire a clădirilor care intră sau ies de sub incidența prevederilor art. 489 alin. (5) - (8) din Legea nr. 227/2015, revine Comisiei de identificare a clădirilor neîngrijite situate în intravilanul municipiului Satu Mare , D.I.T.L. întocmește prezentul raport de specialitate pe baza procesului-verbal nr</w:t>
      </w:r>
      <w:r w:rsidR="004D47A4">
        <w:rPr>
          <w:rFonts w:ascii="Times New Roman" w:hAnsi="Times New Roman"/>
          <w:sz w:val="28"/>
          <w:szCs w:val="28"/>
        </w:rPr>
        <w:t xml:space="preserve"> </w:t>
      </w:r>
      <w:r w:rsidR="00FA4BDE">
        <w:rPr>
          <w:rFonts w:ascii="Times New Roman" w:hAnsi="Times New Roman"/>
          <w:iCs/>
          <w:sz w:val="28"/>
          <w:szCs w:val="28"/>
        </w:rPr>
        <w:t>11521</w:t>
      </w:r>
      <w:r w:rsidR="004D47A4" w:rsidRPr="004D47A4">
        <w:rPr>
          <w:rFonts w:ascii="Times New Roman" w:hAnsi="Times New Roman"/>
          <w:iCs/>
          <w:sz w:val="28"/>
          <w:szCs w:val="28"/>
        </w:rPr>
        <w:t>/19.02.202</w:t>
      </w:r>
      <w:r w:rsidR="00FA4BDE">
        <w:rPr>
          <w:rFonts w:ascii="Times New Roman" w:hAnsi="Times New Roman"/>
          <w:iCs/>
          <w:sz w:val="28"/>
          <w:szCs w:val="28"/>
        </w:rPr>
        <w:t>6</w:t>
      </w:r>
      <w:r w:rsidR="004D47A4" w:rsidRPr="004D47A4">
        <w:rPr>
          <w:rFonts w:ascii="Times New Roman" w:hAnsi="Times New Roman"/>
          <w:iCs/>
          <w:sz w:val="28"/>
          <w:szCs w:val="28"/>
        </w:rPr>
        <w:t xml:space="preserve"> </w:t>
      </w:r>
      <w:r w:rsidRPr="00725CCB">
        <w:rPr>
          <w:rFonts w:ascii="Times New Roman" w:hAnsi="Times New Roman"/>
          <w:sz w:val="28"/>
          <w:szCs w:val="28"/>
        </w:rPr>
        <w:t xml:space="preserve">întocmit de această comisie. </w:t>
      </w:r>
    </w:p>
    <w:p w14:paraId="3E7B5640" w14:textId="6DEED95A" w:rsidR="007404EE" w:rsidRDefault="00725CCB" w:rsidP="005C40AA">
      <w:pPr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Astfel, a</w:t>
      </w:r>
      <w:r w:rsidR="00C70D85">
        <w:rPr>
          <w:rFonts w:ascii="Times New Roman" w:hAnsi="Times New Roman"/>
          <w:sz w:val="28"/>
          <w:szCs w:val="28"/>
        </w:rPr>
        <w:t>naliz</w:t>
      </w:r>
      <w:r w:rsidR="002F0580">
        <w:rPr>
          <w:rFonts w:ascii="Times New Roman" w:hAnsi="Times New Roman"/>
          <w:sz w:val="28"/>
          <w:szCs w:val="28"/>
        </w:rPr>
        <w:t>â</w:t>
      </w:r>
      <w:r w:rsidR="00C70D85">
        <w:rPr>
          <w:rFonts w:ascii="Times New Roman" w:hAnsi="Times New Roman"/>
          <w:sz w:val="28"/>
          <w:szCs w:val="28"/>
        </w:rPr>
        <w:t xml:space="preserve">nd </w:t>
      </w:r>
      <w:r w:rsidR="00FA4BDE">
        <w:rPr>
          <w:rFonts w:ascii="Times New Roman" w:hAnsi="Times New Roman"/>
          <w:sz w:val="28"/>
          <w:szCs w:val="28"/>
        </w:rPr>
        <w:t xml:space="preserve">procesul verbal cu numarul de mai sus  și anexele aferente </w:t>
      </w:r>
      <w:r w:rsidR="00C70D85" w:rsidRPr="00CE4283">
        <w:rPr>
          <w:rFonts w:ascii="Times New Roman" w:hAnsi="Times New Roman"/>
          <w:sz w:val="28"/>
          <w:szCs w:val="28"/>
        </w:rPr>
        <w:t>prin care se co</w:t>
      </w:r>
      <w:r w:rsidR="00C70D85">
        <w:rPr>
          <w:rFonts w:ascii="Times New Roman" w:hAnsi="Times New Roman"/>
          <w:sz w:val="28"/>
          <w:szCs w:val="28"/>
        </w:rPr>
        <w:t>m</w:t>
      </w:r>
      <w:r w:rsidR="00C70D85" w:rsidRPr="00CE4283">
        <w:rPr>
          <w:rFonts w:ascii="Times New Roman" w:hAnsi="Times New Roman"/>
          <w:sz w:val="28"/>
          <w:szCs w:val="28"/>
        </w:rPr>
        <w:t>unic</w:t>
      </w:r>
      <w:r w:rsidR="00C70D85">
        <w:rPr>
          <w:rFonts w:ascii="Times New Roman" w:hAnsi="Times New Roman"/>
          <w:sz w:val="28"/>
          <w:szCs w:val="28"/>
        </w:rPr>
        <w:t>ă</w:t>
      </w:r>
      <w:r w:rsidR="00C70D85" w:rsidRPr="00CE4283">
        <w:rPr>
          <w:rFonts w:ascii="Times New Roman" w:hAnsi="Times New Roman"/>
          <w:sz w:val="28"/>
          <w:szCs w:val="28"/>
        </w:rPr>
        <w:t xml:space="preserve"> imobilele care </w:t>
      </w:r>
      <w:r w:rsidR="00C70D85">
        <w:rPr>
          <w:rFonts w:ascii="Times New Roman" w:hAnsi="Times New Roman"/>
          <w:sz w:val="28"/>
          <w:szCs w:val="28"/>
        </w:rPr>
        <w:t>i</w:t>
      </w:r>
      <w:r w:rsidR="00C70D85" w:rsidRPr="00CE4283">
        <w:rPr>
          <w:rFonts w:ascii="Times New Roman" w:hAnsi="Times New Roman"/>
          <w:sz w:val="28"/>
          <w:szCs w:val="28"/>
        </w:rPr>
        <w:t>ntr</w:t>
      </w:r>
      <w:r w:rsidR="00C70D85">
        <w:rPr>
          <w:rFonts w:ascii="Times New Roman" w:hAnsi="Times New Roman"/>
          <w:sz w:val="28"/>
          <w:szCs w:val="28"/>
        </w:rPr>
        <w:t>ă</w:t>
      </w:r>
      <w:r w:rsidR="00C70D85" w:rsidRPr="00CE4283">
        <w:rPr>
          <w:rFonts w:ascii="Times New Roman" w:hAnsi="Times New Roman"/>
          <w:sz w:val="28"/>
          <w:szCs w:val="28"/>
        </w:rPr>
        <w:t xml:space="preserve"> sub inciden</w:t>
      </w:r>
      <w:r w:rsidR="00C70D85">
        <w:rPr>
          <w:rFonts w:ascii="Times New Roman" w:hAnsi="Times New Roman"/>
          <w:sz w:val="28"/>
          <w:szCs w:val="28"/>
        </w:rPr>
        <w:t>ț</w:t>
      </w:r>
      <w:r w:rsidR="00C70D85" w:rsidRPr="00CE4283">
        <w:rPr>
          <w:rFonts w:ascii="Times New Roman" w:hAnsi="Times New Roman"/>
          <w:sz w:val="28"/>
          <w:szCs w:val="28"/>
        </w:rPr>
        <w:t>a prevederilor art.</w:t>
      </w:r>
      <w:r w:rsidR="00C70D85">
        <w:rPr>
          <w:rFonts w:ascii="Times New Roman" w:hAnsi="Times New Roman"/>
          <w:sz w:val="28"/>
          <w:szCs w:val="28"/>
        </w:rPr>
        <w:t xml:space="preserve">489 din Legea nr.227/2015 privind Codul fiscal  , precum și al acelor cărora nu li se va mai aplica majorarea de impozit </w:t>
      </w:r>
      <w:r w:rsidR="007404EE" w:rsidRPr="00C2458A">
        <w:rPr>
          <w:rFonts w:ascii="Times New Roman" w:hAnsi="Times New Roman"/>
          <w:sz w:val="28"/>
          <w:szCs w:val="28"/>
        </w:rPr>
        <w:t>, Direcția Impozite și Taxe Locale Satu Mare susține propunerea inițiatorului proiectului, de majorare cu 500% a impozitului pe clădiri</w:t>
      </w:r>
      <w:r w:rsidR="00AF3FA6">
        <w:rPr>
          <w:rFonts w:ascii="Times New Roman" w:hAnsi="Times New Roman"/>
          <w:sz w:val="28"/>
          <w:szCs w:val="28"/>
        </w:rPr>
        <w:t xml:space="preserve">, </w:t>
      </w:r>
      <w:r w:rsidR="007404EE">
        <w:rPr>
          <w:rFonts w:ascii="Times New Roman" w:hAnsi="Times New Roman"/>
          <w:sz w:val="28"/>
          <w:szCs w:val="28"/>
        </w:rPr>
        <w:t xml:space="preserve"> respectiv a except</w:t>
      </w:r>
      <w:r w:rsidR="00AF3FA6">
        <w:rPr>
          <w:rFonts w:ascii="Times New Roman" w:hAnsi="Times New Roman"/>
          <w:sz w:val="28"/>
          <w:szCs w:val="28"/>
        </w:rPr>
        <w:t>ă</w:t>
      </w:r>
      <w:r w:rsidR="007404EE">
        <w:rPr>
          <w:rFonts w:ascii="Times New Roman" w:hAnsi="Times New Roman"/>
          <w:sz w:val="28"/>
          <w:szCs w:val="28"/>
        </w:rPr>
        <w:t>rii de la aplicarea supraimpozit</w:t>
      </w:r>
      <w:r w:rsidR="00AF3FA6">
        <w:rPr>
          <w:rFonts w:ascii="Times New Roman" w:hAnsi="Times New Roman"/>
          <w:sz w:val="28"/>
          <w:szCs w:val="28"/>
        </w:rPr>
        <w:t>ă</w:t>
      </w:r>
      <w:r w:rsidR="007404EE">
        <w:rPr>
          <w:rFonts w:ascii="Times New Roman" w:hAnsi="Times New Roman"/>
          <w:sz w:val="28"/>
          <w:szCs w:val="28"/>
        </w:rPr>
        <w:t>rii, î</w:t>
      </w:r>
      <w:r w:rsidR="007404EE" w:rsidRPr="00C2458A">
        <w:rPr>
          <w:rFonts w:ascii="Times New Roman" w:hAnsi="Times New Roman"/>
          <w:sz w:val="28"/>
          <w:szCs w:val="28"/>
        </w:rPr>
        <w:t>n cazurile cuprinse în anex</w:t>
      </w:r>
      <w:r w:rsidR="007404EE">
        <w:rPr>
          <w:rFonts w:ascii="Times New Roman" w:hAnsi="Times New Roman"/>
          <w:sz w:val="28"/>
          <w:szCs w:val="28"/>
        </w:rPr>
        <w:t>ele</w:t>
      </w:r>
      <w:r w:rsidR="007404EE" w:rsidRPr="00C2458A">
        <w:rPr>
          <w:rFonts w:ascii="Times New Roman" w:hAnsi="Times New Roman"/>
          <w:sz w:val="28"/>
          <w:szCs w:val="28"/>
        </w:rPr>
        <w:t xml:space="preserve"> hotărârii analizate.</w:t>
      </w:r>
    </w:p>
    <w:p w14:paraId="06BCE48E" w14:textId="4FBD78BC" w:rsidR="00034A83" w:rsidRDefault="00034A83" w:rsidP="00202F55">
      <w:pPr>
        <w:spacing w:after="0" w:line="240" w:lineRule="auto"/>
        <w:ind w:firstLine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Proiectul propune </w:t>
      </w:r>
      <w:r w:rsidR="00725CCB">
        <w:rPr>
          <w:rFonts w:ascii="Times New Roman" w:hAnsi="Times New Roman"/>
          <w:sz w:val="28"/>
          <w:szCs w:val="28"/>
        </w:rPr>
        <w:t>cor</w:t>
      </w:r>
      <w:r w:rsidR="00AD5BE2">
        <w:rPr>
          <w:rFonts w:ascii="Times New Roman" w:hAnsi="Times New Roman"/>
          <w:sz w:val="28"/>
          <w:szCs w:val="28"/>
        </w:rPr>
        <w:t>e</w:t>
      </w:r>
      <w:r w:rsidR="00725CCB">
        <w:rPr>
          <w:rFonts w:ascii="Times New Roman" w:hAnsi="Times New Roman"/>
          <w:sz w:val="28"/>
          <w:szCs w:val="28"/>
        </w:rPr>
        <w:t>ctare</w:t>
      </w:r>
      <w:r w:rsidR="004E5E5E">
        <w:rPr>
          <w:rFonts w:ascii="Times New Roman" w:hAnsi="Times New Roman"/>
          <w:sz w:val="28"/>
          <w:szCs w:val="28"/>
        </w:rPr>
        <w:t>a</w:t>
      </w:r>
      <w:r w:rsidR="00725CCB">
        <w:rPr>
          <w:rFonts w:ascii="Times New Roman" w:hAnsi="Times New Roman"/>
          <w:sz w:val="28"/>
          <w:szCs w:val="28"/>
        </w:rPr>
        <w:t xml:space="preserve"> unui num</w:t>
      </w:r>
      <w:r w:rsidR="00AD5BE2">
        <w:rPr>
          <w:rFonts w:ascii="Times New Roman" w:hAnsi="Times New Roman"/>
          <w:sz w:val="28"/>
          <w:szCs w:val="28"/>
        </w:rPr>
        <w:t>ă</w:t>
      </w:r>
      <w:r w:rsidR="00725CCB">
        <w:rPr>
          <w:rFonts w:ascii="Times New Roman" w:hAnsi="Times New Roman"/>
          <w:sz w:val="28"/>
          <w:szCs w:val="28"/>
        </w:rPr>
        <w:t xml:space="preserve">r de </w:t>
      </w:r>
      <w:r w:rsidR="004D2DC1">
        <w:rPr>
          <w:rFonts w:ascii="Times New Roman" w:hAnsi="Times New Roman"/>
          <w:sz w:val="28"/>
          <w:szCs w:val="28"/>
        </w:rPr>
        <w:t>9</w:t>
      </w:r>
      <w:r w:rsidR="00725CCB">
        <w:rPr>
          <w:rFonts w:ascii="Times New Roman" w:hAnsi="Times New Roman"/>
          <w:sz w:val="28"/>
          <w:szCs w:val="28"/>
        </w:rPr>
        <w:t xml:space="preserve"> pozi</w:t>
      </w:r>
      <w:r w:rsidR="00AD5BE2">
        <w:rPr>
          <w:rFonts w:ascii="Times New Roman" w:hAnsi="Times New Roman"/>
          <w:sz w:val="28"/>
          <w:szCs w:val="28"/>
        </w:rPr>
        <w:t>ț</w:t>
      </w:r>
      <w:r w:rsidR="00725CCB">
        <w:rPr>
          <w:rFonts w:ascii="Times New Roman" w:hAnsi="Times New Roman"/>
          <w:sz w:val="28"/>
          <w:szCs w:val="28"/>
        </w:rPr>
        <w:t>ii din anexele la H.C.L. Satu Mare nr.</w:t>
      </w:r>
      <w:r w:rsidR="00AD5BE2">
        <w:rPr>
          <w:rFonts w:ascii="Times New Roman" w:hAnsi="Times New Roman"/>
          <w:sz w:val="28"/>
          <w:szCs w:val="28"/>
        </w:rPr>
        <w:t xml:space="preserve"> </w:t>
      </w:r>
      <w:r w:rsidR="004E5E5E">
        <w:rPr>
          <w:rFonts w:ascii="Times New Roman" w:hAnsi="Times New Roman"/>
          <w:sz w:val="28"/>
          <w:szCs w:val="28"/>
        </w:rPr>
        <w:t>314/2025</w:t>
      </w:r>
      <w:r w:rsidR="0068559E">
        <w:rPr>
          <w:rFonts w:ascii="Times New Roman" w:hAnsi="Times New Roman"/>
          <w:sz w:val="28"/>
          <w:szCs w:val="28"/>
        </w:rPr>
        <w:t>.</w:t>
      </w:r>
    </w:p>
    <w:p w14:paraId="4D6E7733" w14:textId="2885F1C3" w:rsidR="00AD5BE2" w:rsidRPr="00AD5BE2" w:rsidRDefault="00AD5BE2" w:rsidP="00AD5B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5BE2">
        <w:rPr>
          <w:rFonts w:ascii="Times New Roman" w:hAnsi="Times New Roman"/>
          <w:sz w:val="28"/>
          <w:szCs w:val="28"/>
        </w:rPr>
        <w:t xml:space="preserve">Pentru punerea corectă în aplicare a H.C.L Satu Mare </w:t>
      </w:r>
      <w:r w:rsidR="004E5E5E">
        <w:rPr>
          <w:rFonts w:ascii="Times New Roman" w:hAnsi="Times New Roman"/>
          <w:sz w:val="28"/>
          <w:szCs w:val="28"/>
        </w:rPr>
        <w:t>314</w:t>
      </w:r>
      <w:r w:rsidRPr="00AD5BE2">
        <w:rPr>
          <w:rFonts w:ascii="Times New Roman" w:hAnsi="Times New Roman"/>
          <w:sz w:val="28"/>
          <w:szCs w:val="28"/>
        </w:rPr>
        <w:t>/</w:t>
      </w:r>
      <w:r w:rsidR="004E5E5E">
        <w:rPr>
          <w:rFonts w:ascii="Times New Roman" w:hAnsi="Times New Roman"/>
          <w:sz w:val="28"/>
          <w:szCs w:val="28"/>
        </w:rPr>
        <w:t>2025</w:t>
      </w:r>
      <w:r w:rsidRPr="00AD5BE2">
        <w:rPr>
          <w:rFonts w:ascii="Times New Roman" w:hAnsi="Times New Roman"/>
          <w:sz w:val="28"/>
          <w:szCs w:val="28"/>
        </w:rPr>
        <w:t>, se impune îndreptarea erorilor materiale strecurate în Anex</w:t>
      </w:r>
      <w:r w:rsidR="004D2DC1">
        <w:rPr>
          <w:rFonts w:ascii="Times New Roman" w:hAnsi="Times New Roman"/>
          <w:sz w:val="28"/>
          <w:szCs w:val="28"/>
        </w:rPr>
        <w:t>a</w:t>
      </w:r>
      <w:r w:rsidRPr="00AD5BE2">
        <w:rPr>
          <w:rFonts w:ascii="Times New Roman" w:hAnsi="Times New Roman"/>
          <w:sz w:val="28"/>
          <w:szCs w:val="28"/>
        </w:rPr>
        <w:t xml:space="preserve"> nr.</w:t>
      </w:r>
      <w:r w:rsidR="004E5E5E">
        <w:rPr>
          <w:rFonts w:ascii="Times New Roman" w:hAnsi="Times New Roman"/>
          <w:sz w:val="28"/>
          <w:szCs w:val="28"/>
        </w:rPr>
        <w:t>4</w:t>
      </w:r>
      <w:r w:rsidR="004D2DC1">
        <w:rPr>
          <w:rFonts w:ascii="Times New Roman" w:hAnsi="Times New Roman"/>
          <w:sz w:val="28"/>
          <w:szCs w:val="28"/>
        </w:rPr>
        <w:t xml:space="preserve"> </w:t>
      </w:r>
      <w:r w:rsidRPr="00AD5BE2">
        <w:rPr>
          <w:rFonts w:ascii="Times New Roman" w:hAnsi="Times New Roman"/>
          <w:sz w:val="28"/>
          <w:szCs w:val="28"/>
        </w:rPr>
        <w:t>a hotărării susmenționate.</w:t>
      </w:r>
    </w:p>
    <w:p w14:paraId="21DFB5FF" w14:textId="122841FC" w:rsidR="00AD5BE2" w:rsidRPr="00AD5BE2" w:rsidRDefault="00AD5BE2" w:rsidP="00AD5BE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5BE2">
        <w:rPr>
          <w:rFonts w:ascii="Times New Roman" w:hAnsi="Times New Roman"/>
          <w:sz w:val="28"/>
          <w:szCs w:val="28"/>
        </w:rPr>
        <w:t>Ținând cont de rezoluțiile comisiei de identificare a clădirilor neîngrijite situate în intravilanul municipiului Satu Mare , în Anexa nr.1</w:t>
      </w:r>
      <w:r w:rsidR="004D2DC1">
        <w:rPr>
          <w:rFonts w:ascii="Times New Roman" w:hAnsi="Times New Roman"/>
          <w:sz w:val="28"/>
          <w:szCs w:val="28"/>
        </w:rPr>
        <w:t xml:space="preserve"> </w:t>
      </w:r>
      <w:r w:rsidRPr="00AD5BE2">
        <w:rPr>
          <w:rFonts w:ascii="Times New Roman" w:hAnsi="Times New Roman"/>
          <w:sz w:val="28"/>
          <w:szCs w:val="28"/>
        </w:rPr>
        <w:t>la prezenta hotărâre sunt indicați acei contribuabili care nu vor mai avea aplicată majorarea de 500 % a impozitului pe clădiri instituită prin H.C.L. Satu Mare nr.</w:t>
      </w:r>
      <w:r w:rsidR="004E5E5E">
        <w:rPr>
          <w:rFonts w:ascii="Times New Roman" w:hAnsi="Times New Roman"/>
          <w:sz w:val="28"/>
          <w:szCs w:val="28"/>
        </w:rPr>
        <w:t>314</w:t>
      </w:r>
      <w:r w:rsidRPr="00AD5BE2">
        <w:rPr>
          <w:rFonts w:ascii="Times New Roman" w:hAnsi="Times New Roman"/>
          <w:sz w:val="28"/>
          <w:szCs w:val="28"/>
        </w:rPr>
        <w:t>/202</w:t>
      </w:r>
      <w:r w:rsidR="004E5E5E">
        <w:rPr>
          <w:rFonts w:ascii="Times New Roman" w:hAnsi="Times New Roman"/>
          <w:sz w:val="28"/>
          <w:szCs w:val="28"/>
        </w:rPr>
        <w:t>5</w:t>
      </w:r>
      <w:r w:rsidRPr="00AD5BE2">
        <w:rPr>
          <w:rFonts w:ascii="Times New Roman" w:hAnsi="Times New Roman"/>
          <w:sz w:val="28"/>
          <w:szCs w:val="28"/>
        </w:rPr>
        <w:t>.</w:t>
      </w:r>
    </w:p>
    <w:p w14:paraId="12E9D1A0" w14:textId="77777777" w:rsidR="00EE14D9" w:rsidRPr="00667704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E14D9">
        <w:rPr>
          <w:rFonts w:ascii="Times New Roman" w:hAnsi="Times New Roman"/>
          <w:sz w:val="28"/>
          <w:szCs w:val="28"/>
        </w:rPr>
        <w:t>Față de cele expuse mai sus, raportat și la prevederile  O.U.G nr. 57/2019 privind Codul administrativ, cu modificările și</w:t>
      </w:r>
      <w:r w:rsidRPr="00667704">
        <w:rPr>
          <w:rFonts w:ascii="Times New Roman" w:hAnsi="Times New Roman" w:cs="Times New Roman"/>
          <w:sz w:val="28"/>
          <w:szCs w:val="28"/>
        </w:rPr>
        <w:t xml:space="preserve"> completările ulterioare, potrivit cărora consiliul local are atribuții privind dezvoltarea economico-socială a municipiului și aprobă în condițiile legii impozitele și taxele locale,</w:t>
      </w:r>
    </w:p>
    <w:p w14:paraId="2F1BA9AA" w14:textId="401BC824" w:rsidR="00EE14D9" w:rsidRPr="00667704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7704">
        <w:rPr>
          <w:rFonts w:ascii="Times New Roman" w:hAnsi="Times New Roman" w:cs="Times New Roman"/>
          <w:sz w:val="28"/>
          <w:szCs w:val="28"/>
        </w:rPr>
        <w:t>Analizând toate prevederile sale proiectul de hotărâre se înaintează Consiliului Local al Municipiului Satu Mare, cu propunere de aprobare.</w:t>
      </w:r>
    </w:p>
    <w:p w14:paraId="53489D9F" w14:textId="77777777" w:rsidR="00EE14D9" w:rsidRDefault="00EE14D9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51CDA2E" w14:textId="77777777" w:rsidR="0068559E" w:rsidRDefault="0068559E" w:rsidP="005C40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179B9B" w14:textId="2ED3A61D" w:rsidR="00EE14D9" w:rsidRPr="00667704" w:rsidRDefault="00EE14D9" w:rsidP="00685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704">
        <w:rPr>
          <w:rFonts w:ascii="Times New Roman" w:hAnsi="Times New Roman" w:cs="Times New Roman"/>
          <w:b/>
          <w:bCs/>
          <w:sz w:val="28"/>
          <w:szCs w:val="28"/>
        </w:rPr>
        <w:t>Șef Serviciu Impunere Constatare Control</w:t>
      </w:r>
    </w:p>
    <w:p w14:paraId="2EB9554A" w14:textId="5DA1531F" w:rsidR="00EE14D9" w:rsidRDefault="00EE14D9" w:rsidP="00685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7704">
        <w:rPr>
          <w:rFonts w:ascii="Times New Roman" w:hAnsi="Times New Roman" w:cs="Times New Roman"/>
          <w:b/>
          <w:bCs/>
          <w:sz w:val="28"/>
          <w:szCs w:val="28"/>
        </w:rPr>
        <w:t>ec. Sorin CRIȘAN</w:t>
      </w:r>
    </w:p>
    <w:p w14:paraId="18DA2FB5" w14:textId="77777777" w:rsidR="0068559E" w:rsidRDefault="0068559E" w:rsidP="00685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9AA0B" w14:textId="77777777" w:rsidR="00AD5BE2" w:rsidRPr="00667704" w:rsidRDefault="00AD5BE2" w:rsidP="00685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8A634C" w14:textId="77777777" w:rsidR="0068559E" w:rsidRPr="00667704" w:rsidRDefault="0068559E" w:rsidP="00685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04">
        <w:rPr>
          <w:rFonts w:ascii="Times New Roman" w:hAnsi="Times New Roman" w:cs="Times New Roman"/>
          <w:b/>
          <w:sz w:val="28"/>
          <w:szCs w:val="28"/>
        </w:rPr>
        <w:t>Director executiv</w:t>
      </w:r>
    </w:p>
    <w:p w14:paraId="01102FCF" w14:textId="77777777" w:rsidR="0068559E" w:rsidRPr="00667704" w:rsidRDefault="0068559E" w:rsidP="00685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704">
        <w:rPr>
          <w:rFonts w:ascii="Times New Roman" w:hAnsi="Times New Roman" w:cs="Times New Roman"/>
          <w:b/>
          <w:sz w:val="28"/>
          <w:szCs w:val="28"/>
        </w:rPr>
        <w:t>ec. Vasile-Claudiu TINCU</w:t>
      </w:r>
    </w:p>
    <w:p w14:paraId="24B0F331" w14:textId="77777777" w:rsidR="0068559E" w:rsidRDefault="0068559E" w:rsidP="005C40AA">
      <w:pPr>
        <w:spacing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ro-RO"/>
        </w:rPr>
      </w:pPr>
    </w:p>
    <w:sectPr w:rsidR="0068559E" w:rsidSect="0068559E">
      <w:headerReference w:type="default" r:id="rId10"/>
      <w:footerReference w:type="default" r:id="rId11"/>
      <w:headerReference w:type="first" r:id="rId12"/>
      <w:pgSz w:w="11907" w:h="16839" w:code="9"/>
      <w:pgMar w:top="1134" w:right="1134" w:bottom="1276" w:left="1560" w:header="284" w:footer="4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B004" w14:textId="77777777" w:rsidR="009445A7" w:rsidRDefault="009445A7" w:rsidP="00E16693">
      <w:pPr>
        <w:spacing w:after="0" w:line="240" w:lineRule="auto"/>
      </w:pPr>
      <w:r>
        <w:separator/>
      </w:r>
    </w:p>
  </w:endnote>
  <w:endnote w:type="continuationSeparator" w:id="0">
    <w:p w14:paraId="2550D010" w14:textId="77777777" w:rsidR="009445A7" w:rsidRDefault="009445A7" w:rsidP="00E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ED6" w14:textId="77777777" w:rsidR="003C51DE" w:rsidRDefault="003C51DE" w:rsidP="00E16693">
    <w:pPr>
      <w:pStyle w:val="Antet"/>
    </w:pPr>
  </w:p>
  <w:sdt>
    <w:sdtPr>
      <w:id w:val="-238014448"/>
      <w:docPartObj>
        <w:docPartGallery w:val="Page Numbers (Top of Page)"/>
        <w:docPartUnique/>
      </w:docPartObj>
    </w:sdtPr>
    <w:sdtContent>
      <w:p w14:paraId="3ED43770" w14:textId="77777777" w:rsidR="003C51DE" w:rsidRDefault="003C51DE" w:rsidP="00E16693">
        <w:pPr>
          <w:pStyle w:val="Antet"/>
        </w:pPr>
        <w:r>
          <w:t>Pagina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042361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6E5F9728" w14:textId="1DCAC943" w:rsidR="003C51DE" w:rsidRDefault="003C51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6BC1" w14:textId="77777777" w:rsidR="009445A7" w:rsidRDefault="009445A7" w:rsidP="00E16693">
      <w:pPr>
        <w:spacing w:after="0" w:line="240" w:lineRule="auto"/>
      </w:pPr>
      <w:r>
        <w:separator/>
      </w:r>
    </w:p>
  </w:footnote>
  <w:footnote w:type="continuationSeparator" w:id="0">
    <w:p w14:paraId="7962E4B9" w14:textId="77777777" w:rsidR="009445A7" w:rsidRDefault="009445A7" w:rsidP="00E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F09" w14:textId="77777777" w:rsidR="003C51DE" w:rsidRDefault="003C51DE" w:rsidP="00D60E3B">
    <w:pPr>
      <w:pStyle w:val="Antet"/>
      <w:pBdr>
        <w:between w:val="single" w:sz="4" w:space="1" w:color="4F81BD" w:themeColor="accent1"/>
      </w:pBdr>
      <w:jc w:val="right"/>
    </w:pPr>
  </w:p>
  <w:p w14:paraId="2AACBD75" w14:textId="77777777" w:rsidR="003C51DE" w:rsidRDefault="003C51D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26EA" w14:textId="77777777" w:rsidR="00CE4283" w:rsidRDefault="00CE4283" w:rsidP="00E16693">
    <w:pPr>
      <w:pStyle w:val="Antet"/>
    </w:pPr>
  </w:p>
  <w:p w14:paraId="62718170" w14:textId="52071992" w:rsidR="003C51DE" w:rsidRPr="00E16693" w:rsidRDefault="003C51DE" w:rsidP="00E1669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294161">
    <w:abstractNumId w:val="1"/>
  </w:num>
  <w:num w:numId="2" w16cid:durableId="16568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02A58"/>
    <w:rsid w:val="00006847"/>
    <w:rsid w:val="00007F9E"/>
    <w:rsid w:val="000208E4"/>
    <w:rsid w:val="00034A83"/>
    <w:rsid w:val="00042361"/>
    <w:rsid w:val="0005005B"/>
    <w:rsid w:val="00054F67"/>
    <w:rsid w:val="0006790B"/>
    <w:rsid w:val="000707A0"/>
    <w:rsid w:val="000754A0"/>
    <w:rsid w:val="0009546E"/>
    <w:rsid w:val="0009606A"/>
    <w:rsid w:val="000A0625"/>
    <w:rsid w:val="000A0B63"/>
    <w:rsid w:val="000B7DD2"/>
    <w:rsid w:val="000C1F50"/>
    <w:rsid w:val="000D36F4"/>
    <w:rsid w:val="000D4591"/>
    <w:rsid w:val="000E20B8"/>
    <w:rsid w:val="000F7D04"/>
    <w:rsid w:val="00121D98"/>
    <w:rsid w:val="00144458"/>
    <w:rsid w:val="00154A80"/>
    <w:rsid w:val="00157548"/>
    <w:rsid w:val="00157B75"/>
    <w:rsid w:val="00163175"/>
    <w:rsid w:val="00191F24"/>
    <w:rsid w:val="00195CAC"/>
    <w:rsid w:val="001C3B6D"/>
    <w:rsid w:val="001D0A56"/>
    <w:rsid w:val="00202F55"/>
    <w:rsid w:val="00206CA5"/>
    <w:rsid w:val="00220D58"/>
    <w:rsid w:val="002269D5"/>
    <w:rsid w:val="00237173"/>
    <w:rsid w:val="00261CF7"/>
    <w:rsid w:val="00272AC7"/>
    <w:rsid w:val="0028039E"/>
    <w:rsid w:val="00287CF0"/>
    <w:rsid w:val="002B2506"/>
    <w:rsid w:val="002C6D2B"/>
    <w:rsid w:val="002C7272"/>
    <w:rsid w:val="002E2E64"/>
    <w:rsid w:val="002E7200"/>
    <w:rsid w:val="002F0580"/>
    <w:rsid w:val="002F0995"/>
    <w:rsid w:val="003024B5"/>
    <w:rsid w:val="003036AF"/>
    <w:rsid w:val="0032290E"/>
    <w:rsid w:val="00322B12"/>
    <w:rsid w:val="00327A6A"/>
    <w:rsid w:val="00336C5D"/>
    <w:rsid w:val="0034359A"/>
    <w:rsid w:val="003448DC"/>
    <w:rsid w:val="00344BFF"/>
    <w:rsid w:val="003538A2"/>
    <w:rsid w:val="00362160"/>
    <w:rsid w:val="00367BC5"/>
    <w:rsid w:val="00371C01"/>
    <w:rsid w:val="003813E2"/>
    <w:rsid w:val="003B31F8"/>
    <w:rsid w:val="003B7E94"/>
    <w:rsid w:val="003C51DE"/>
    <w:rsid w:val="003D34F6"/>
    <w:rsid w:val="003E59F4"/>
    <w:rsid w:val="00437450"/>
    <w:rsid w:val="00442A33"/>
    <w:rsid w:val="00447F06"/>
    <w:rsid w:val="0047085D"/>
    <w:rsid w:val="00473BE3"/>
    <w:rsid w:val="004832D0"/>
    <w:rsid w:val="00484E76"/>
    <w:rsid w:val="00491D3C"/>
    <w:rsid w:val="004B459C"/>
    <w:rsid w:val="004C1909"/>
    <w:rsid w:val="004C6AF0"/>
    <w:rsid w:val="004D2DC1"/>
    <w:rsid w:val="004D3AC8"/>
    <w:rsid w:val="004D47A4"/>
    <w:rsid w:val="004E3514"/>
    <w:rsid w:val="004E53DB"/>
    <w:rsid w:val="004E5E5E"/>
    <w:rsid w:val="004E653E"/>
    <w:rsid w:val="004F68E7"/>
    <w:rsid w:val="00504841"/>
    <w:rsid w:val="005147BF"/>
    <w:rsid w:val="00520914"/>
    <w:rsid w:val="00520E34"/>
    <w:rsid w:val="0052361C"/>
    <w:rsid w:val="00550033"/>
    <w:rsid w:val="0055406F"/>
    <w:rsid w:val="005650C1"/>
    <w:rsid w:val="00566368"/>
    <w:rsid w:val="0056651A"/>
    <w:rsid w:val="005674A3"/>
    <w:rsid w:val="00574D68"/>
    <w:rsid w:val="005A2552"/>
    <w:rsid w:val="005A45CA"/>
    <w:rsid w:val="005B0C4F"/>
    <w:rsid w:val="005C40AA"/>
    <w:rsid w:val="005E53C0"/>
    <w:rsid w:val="00603C6A"/>
    <w:rsid w:val="00614F10"/>
    <w:rsid w:val="0064263A"/>
    <w:rsid w:val="006835A7"/>
    <w:rsid w:val="0068559E"/>
    <w:rsid w:val="006B5482"/>
    <w:rsid w:val="006D0F12"/>
    <w:rsid w:val="006E1674"/>
    <w:rsid w:val="006F283E"/>
    <w:rsid w:val="00701E08"/>
    <w:rsid w:val="0070654E"/>
    <w:rsid w:val="00725CCB"/>
    <w:rsid w:val="00736FE9"/>
    <w:rsid w:val="007401F3"/>
    <w:rsid w:val="007404EE"/>
    <w:rsid w:val="00744E67"/>
    <w:rsid w:val="007460FC"/>
    <w:rsid w:val="00751B2D"/>
    <w:rsid w:val="00762E41"/>
    <w:rsid w:val="00795481"/>
    <w:rsid w:val="007A5B04"/>
    <w:rsid w:val="007B62CC"/>
    <w:rsid w:val="00800B26"/>
    <w:rsid w:val="0080769B"/>
    <w:rsid w:val="00831C98"/>
    <w:rsid w:val="00833AAA"/>
    <w:rsid w:val="00842215"/>
    <w:rsid w:val="00853DA9"/>
    <w:rsid w:val="00871387"/>
    <w:rsid w:val="00882D45"/>
    <w:rsid w:val="00882D4E"/>
    <w:rsid w:val="008B2882"/>
    <w:rsid w:val="008B71A6"/>
    <w:rsid w:val="008C1E93"/>
    <w:rsid w:val="008C433A"/>
    <w:rsid w:val="008D1827"/>
    <w:rsid w:val="008E08D9"/>
    <w:rsid w:val="008E1AD0"/>
    <w:rsid w:val="0090642A"/>
    <w:rsid w:val="009445A7"/>
    <w:rsid w:val="00972553"/>
    <w:rsid w:val="009A716B"/>
    <w:rsid w:val="00A260BD"/>
    <w:rsid w:val="00A423CF"/>
    <w:rsid w:val="00A554EC"/>
    <w:rsid w:val="00A56978"/>
    <w:rsid w:val="00A6052E"/>
    <w:rsid w:val="00A753DD"/>
    <w:rsid w:val="00A905BE"/>
    <w:rsid w:val="00A912FE"/>
    <w:rsid w:val="00AB45AE"/>
    <w:rsid w:val="00AC0DDE"/>
    <w:rsid w:val="00AD129A"/>
    <w:rsid w:val="00AD5BE2"/>
    <w:rsid w:val="00AE3A95"/>
    <w:rsid w:val="00AF3FA6"/>
    <w:rsid w:val="00B25CB3"/>
    <w:rsid w:val="00B323A7"/>
    <w:rsid w:val="00B3712C"/>
    <w:rsid w:val="00B532BF"/>
    <w:rsid w:val="00B60271"/>
    <w:rsid w:val="00B77F76"/>
    <w:rsid w:val="00B958DF"/>
    <w:rsid w:val="00B976BB"/>
    <w:rsid w:val="00BB767A"/>
    <w:rsid w:val="00BE13E9"/>
    <w:rsid w:val="00BE43BE"/>
    <w:rsid w:val="00C150D6"/>
    <w:rsid w:val="00C23F2F"/>
    <w:rsid w:val="00C33F49"/>
    <w:rsid w:val="00C52E08"/>
    <w:rsid w:val="00C6050A"/>
    <w:rsid w:val="00C70D85"/>
    <w:rsid w:val="00C7633C"/>
    <w:rsid w:val="00C77342"/>
    <w:rsid w:val="00C825B7"/>
    <w:rsid w:val="00C86915"/>
    <w:rsid w:val="00CD0585"/>
    <w:rsid w:val="00CD6D9D"/>
    <w:rsid w:val="00CE4283"/>
    <w:rsid w:val="00D155D7"/>
    <w:rsid w:val="00D2506A"/>
    <w:rsid w:val="00D321FA"/>
    <w:rsid w:val="00D36484"/>
    <w:rsid w:val="00D60E3B"/>
    <w:rsid w:val="00D74EEF"/>
    <w:rsid w:val="00D77212"/>
    <w:rsid w:val="00D911FB"/>
    <w:rsid w:val="00DA1D63"/>
    <w:rsid w:val="00DA7F56"/>
    <w:rsid w:val="00DB35C9"/>
    <w:rsid w:val="00DB3AD5"/>
    <w:rsid w:val="00DB6D51"/>
    <w:rsid w:val="00DB745F"/>
    <w:rsid w:val="00DD6350"/>
    <w:rsid w:val="00DE0092"/>
    <w:rsid w:val="00DE52CA"/>
    <w:rsid w:val="00E16693"/>
    <w:rsid w:val="00E20478"/>
    <w:rsid w:val="00E5569F"/>
    <w:rsid w:val="00E63812"/>
    <w:rsid w:val="00E72711"/>
    <w:rsid w:val="00E80E84"/>
    <w:rsid w:val="00E84D94"/>
    <w:rsid w:val="00E879D4"/>
    <w:rsid w:val="00E90AF7"/>
    <w:rsid w:val="00E921AC"/>
    <w:rsid w:val="00E9654A"/>
    <w:rsid w:val="00EE1076"/>
    <w:rsid w:val="00EE14D9"/>
    <w:rsid w:val="00F502E0"/>
    <w:rsid w:val="00F55077"/>
    <w:rsid w:val="00F76126"/>
    <w:rsid w:val="00F85E05"/>
    <w:rsid w:val="00F96B94"/>
    <w:rsid w:val="00FA4BDE"/>
    <w:rsid w:val="00FB08B9"/>
    <w:rsid w:val="00FB4A58"/>
    <w:rsid w:val="00FC068F"/>
    <w:rsid w:val="00FD03EE"/>
    <w:rsid w:val="00FD56B9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35C4B"/>
  <w15:docId w15:val="{11D2D8C7-1ACA-419A-80BB-3BD50945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D6"/>
  </w:style>
  <w:style w:type="paragraph" w:styleId="Titlu5">
    <w:name w:val="heading 5"/>
    <w:basedOn w:val="Normal"/>
    <w:next w:val="Normal"/>
    <w:link w:val="Titlu5Caracter"/>
    <w:uiPriority w:val="99"/>
    <w:qFormat/>
    <w:rsid w:val="00202F55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693"/>
  </w:style>
  <w:style w:type="paragraph" w:styleId="Subsol">
    <w:name w:val="footer"/>
    <w:basedOn w:val="Normal"/>
    <w:link w:val="SubsolCaracter"/>
    <w:uiPriority w:val="99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693"/>
  </w:style>
  <w:style w:type="paragraph" w:styleId="TextnBalon">
    <w:name w:val="Balloon Text"/>
    <w:basedOn w:val="Normal"/>
    <w:link w:val="TextnBalonCaracter"/>
    <w:uiPriority w:val="99"/>
    <w:semiHidden/>
    <w:unhideWhenUsed/>
    <w:rsid w:val="00E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16693"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20478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20478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E20478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6D0F12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AC0DDE"/>
    <w:pPr>
      <w:ind w:left="720"/>
      <w:contextualSpacing/>
    </w:pPr>
  </w:style>
  <w:style w:type="table" w:styleId="Tabelgril2-Accentuare3">
    <w:name w:val="Grid Table 2 Accent 3"/>
    <w:basedOn w:val="TabelNormal"/>
    <w:uiPriority w:val="47"/>
    <w:rsid w:val="002269D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">
    <w:name w:val="Table Grid"/>
    <w:basedOn w:val="TabelNormal"/>
    <w:uiPriority w:val="59"/>
    <w:rsid w:val="000F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uiPriority w:val="22"/>
    <w:qFormat/>
    <w:rsid w:val="005A45CA"/>
    <w:rPr>
      <w:b/>
      <w:bCs/>
    </w:rPr>
  </w:style>
  <w:style w:type="character" w:styleId="Hyperlink">
    <w:name w:val="Hyperlink"/>
    <w:basedOn w:val="Fontdeparagrafimplicit"/>
    <w:uiPriority w:val="99"/>
    <w:unhideWhenUsed/>
    <w:rsid w:val="00144458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44458"/>
    <w:rPr>
      <w:color w:val="605E5C"/>
      <w:shd w:val="clear" w:color="auto" w:fill="E1DFDD"/>
    </w:rPr>
  </w:style>
  <w:style w:type="paragraph" w:customStyle="1" w:styleId="stilarticol">
    <w:name w:val="stilarticol"/>
    <w:basedOn w:val="Normal"/>
    <w:rsid w:val="005C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ilparagraf">
    <w:name w:val="stilparagraf"/>
    <w:basedOn w:val="Normal"/>
    <w:rsid w:val="005C4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rsid w:val="00202F55"/>
    <w:rPr>
      <w:rFonts w:ascii="Times New Roman" w:eastAsia="Times New Roman" w:hAnsi="Times New Roman" w:cs="Times New Roman"/>
      <w:b/>
      <w:b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17281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drept.ro/001728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CE1F3-4207-4879-9B09-85AB8B72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636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sos cfi</cp:lastModifiedBy>
  <cp:revision>21</cp:revision>
  <cp:lastPrinted>2026-04-17T08:31:00Z</cp:lastPrinted>
  <dcterms:created xsi:type="dcterms:W3CDTF">2023-12-15T10:30:00Z</dcterms:created>
  <dcterms:modified xsi:type="dcterms:W3CDTF">2026-04-17T08:34:00Z</dcterms:modified>
</cp:coreProperties>
</file>