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12A4" w14:textId="77777777" w:rsidR="00407DD8" w:rsidRPr="000D441B" w:rsidRDefault="00407DD8" w:rsidP="000D441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D441B">
        <w:rPr>
          <w:rFonts w:ascii="Times New Roman" w:hAnsi="Times New Roman" w:cs="Times New Roman"/>
          <w:sz w:val="28"/>
          <w:szCs w:val="28"/>
        </w:rPr>
        <w:t>MUNICIPIUL SATU MARE</w:t>
      </w:r>
    </w:p>
    <w:p w14:paraId="02471684" w14:textId="5C696B88" w:rsidR="00407DD8" w:rsidRPr="00B0383F" w:rsidRDefault="00B0383F" w:rsidP="00B0383F">
      <w:pPr>
        <w:pStyle w:val="Frspaier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3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CABINET </w:t>
      </w:r>
      <w:r w:rsidR="007C232D">
        <w:rPr>
          <w:rFonts w:ascii="Times New Roman" w:hAnsi="Times New Roman" w:cs="Times New Roman"/>
          <w:bCs/>
          <w:color w:val="000000"/>
          <w:sz w:val="28"/>
          <w:szCs w:val="28"/>
        </w:rPr>
        <w:t>VICE</w:t>
      </w:r>
      <w:r w:rsidRPr="00B03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PRIMAR </w:t>
      </w:r>
    </w:p>
    <w:p w14:paraId="2A96DE4D" w14:textId="2FE229DA" w:rsidR="000D441B" w:rsidRDefault="00407DD8" w:rsidP="000D441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D441B">
        <w:rPr>
          <w:rFonts w:ascii="Times New Roman" w:hAnsi="Times New Roman" w:cs="Times New Roman"/>
          <w:sz w:val="28"/>
          <w:szCs w:val="28"/>
        </w:rPr>
        <w:t>Nr.</w:t>
      </w:r>
      <w:r w:rsidR="004A3B85">
        <w:rPr>
          <w:rFonts w:ascii="Times New Roman" w:hAnsi="Times New Roman" w:cs="Times New Roman"/>
          <w:sz w:val="28"/>
          <w:szCs w:val="28"/>
        </w:rPr>
        <w:t xml:space="preserve"> </w:t>
      </w:r>
      <w:r w:rsidR="008A75B1" w:rsidRPr="008A75B1">
        <w:rPr>
          <w:rFonts w:ascii="Times New Roman" w:hAnsi="Times New Roman" w:cs="Times New Roman"/>
          <w:sz w:val="28"/>
          <w:szCs w:val="28"/>
        </w:rPr>
        <w:t>11441/19.02.2026</w:t>
      </w:r>
    </w:p>
    <w:p w14:paraId="1D54C3AE" w14:textId="77777777" w:rsidR="007C232D" w:rsidRDefault="007C232D" w:rsidP="000D441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70A8239" w14:textId="77777777" w:rsidR="007C232D" w:rsidRPr="008A75B1" w:rsidRDefault="007C232D" w:rsidP="000D441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38F6716" w14:textId="77777777" w:rsidR="007C232D" w:rsidRDefault="007C232D" w:rsidP="007C232D">
      <w:pPr>
        <w:tabs>
          <w:tab w:val="left" w:pos="1985"/>
          <w:tab w:val="left" w:pos="3402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50FAE">
        <w:rPr>
          <w:rFonts w:ascii="Times New Roman" w:hAnsi="Times New Roman"/>
          <w:bCs/>
          <w:color w:val="000000"/>
          <w:sz w:val="28"/>
          <w:szCs w:val="28"/>
        </w:rPr>
        <w:t>Băbțan</w:t>
      </w:r>
      <w:proofErr w:type="spellEnd"/>
      <w:r w:rsidRPr="00150FAE">
        <w:rPr>
          <w:rFonts w:ascii="Times New Roman" w:hAnsi="Times New Roman"/>
          <w:bCs/>
          <w:color w:val="000000"/>
          <w:sz w:val="28"/>
          <w:szCs w:val="28"/>
        </w:rPr>
        <w:t xml:space="preserve"> Raul - Gabriel, Viceprimar al Municipiului Satu Mare,</w:t>
      </w:r>
    </w:p>
    <w:p w14:paraId="794F97B2" w14:textId="7D865A75" w:rsidR="00407DD8" w:rsidRPr="00CD1063" w:rsidRDefault="007C232D" w:rsidP="007C232D">
      <w:pPr>
        <w:tabs>
          <w:tab w:val="left" w:pos="1985"/>
          <w:tab w:val="left" w:pos="340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Î</w:t>
      </w:r>
      <w:r w:rsidR="00407DD8" w:rsidRPr="00CD10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 temeiul prevederilor art. 136 alin. (1) din Ordonanța de Urgență a Guvernului nr. 57/2019 privind Codul administrativ, îmi exprim inițiativa în promovarea unui proiect de hotărâre având ca obiect </w:t>
      </w:r>
      <w:r w:rsidR="00407DD8" w:rsidRPr="00CD1063">
        <w:rPr>
          <w:rFonts w:ascii="Times New Roman" w:hAnsi="Times New Roman" w:cs="Times New Roman"/>
          <w:sz w:val="28"/>
          <w:szCs w:val="28"/>
        </w:rPr>
        <w:t>”</w:t>
      </w:r>
      <w:r w:rsidR="000F6632" w:rsidRPr="000F6632">
        <w:rPr>
          <w:rFonts w:ascii="Times New Roman" w:hAnsi="Times New Roman"/>
          <w:sz w:val="28"/>
          <w:szCs w:val="28"/>
        </w:rPr>
        <w:t xml:space="preserve"> </w:t>
      </w:r>
      <w:r w:rsidR="000F6632">
        <w:rPr>
          <w:rFonts w:ascii="Times New Roman" w:hAnsi="Times New Roman"/>
          <w:sz w:val="28"/>
          <w:szCs w:val="28"/>
        </w:rPr>
        <w:t>a</w:t>
      </w:r>
      <w:r w:rsidR="00C76ACA">
        <w:rPr>
          <w:rFonts w:ascii="Times New Roman" w:hAnsi="Times New Roman"/>
          <w:sz w:val="28"/>
          <w:szCs w:val="28"/>
        </w:rPr>
        <w:t xml:space="preserve">ctualizarea </w:t>
      </w:r>
      <w:r w:rsidR="000F6632">
        <w:rPr>
          <w:rFonts w:ascii="Times New Roman" w:hAnsi="Times New Roman"/>
          <w:sz w:val="28"/>
          <w:szCs w:val="28"/>
        </w:rPr>
        <w:t>cuantumului chiriei aferent</w:t>
      </w:r>
      <w:r w:rsidR="005B69EA">
        <w:rPr>
          <w:rFonts w:ascii="Times New Roman" w:hAnsi="Times New Roman"/>
          <w:sz w:val="28"/>
          <w:szCs w:val="28"/>
        </w:rPr>
        <w:t>e</w:t>
      </w:r>
      <w:r w:rsidR="000F6632">
        <w:rPr>
          <w:rFonts w:ascii="Times New Roman" w:hAnsi="Times New Roman"/>
          <w:sz w:val="28"/>
          <w:szCs w:val="28"/>
        </w:rPr>
        <w:t xml:space="preserve"> locuințelor pentru tineri destinate închirierii realizate de Agenția Națională pentru Locuințe în Municipiul Satu Mare</w:t>
      </w:r>
      <w:r w:rsidR="00407DD8" w:rsidRPr="00CD1063">
        <w:rPr>
          <w:rFonts w:ascii="Times New Roman" w:hAnsi="Times New Roman" w:cs="Times New Roman"/>
          <w:sz w:val="28"/>
          <w:szCs w:val="28"/>
        </w:rPr>
        <w:t>”</w:t>
      </w:r>
      <w:r w:rsidR="00360D3B">
        <w:rPr>
          <w:rFonts w:ascii="Times New Roman" w:hAnsi="Times New Roman" w:cs="Times New Roman"/>
          <w:sz w:val="28"/>
          <w:szCs w:val="28"/>
        </w:rPr>
        <w:t>,</w:t>
      </w:r>
      <w:r w:rsidR="00407DD8" w:rsidRPr="00CD1063">
        <w:rPr>
          <w:rFonts w:ascii="Times New Roman" w:hAnsi="Times New Roman" w:cs="Times New Roman"/>
          <w:sz w:val="28"/>
          <w:szCs w:val="28"/>
        </w:rPr>
        <w:t xml:space="preserve"> </w:t>
      </w:r>
      <w:r w:rsidR="00360D3B" w:rsidRPr="006A3F3D">
        <w:rPr>
          <w:rFonts w:ascii="Times New Roman" w:hAnsi="Times New Roman"/>
          <w:sz w:val="28"/>
          <w:szCs w:val="28"/>
        </w:rPr>
        <w:t>proiect în susținerea căruia formulez prezentul,</w:t>
      </w:r>
    </w:p>
    <w:p w14:paraId="4BBE861E" w14:textId="77777777" w:rsidR="000D441B" w:rsidRDefault="000D441B" w:rsidP="00360D3B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EFA131C" w14:textId="284D3374" w:rsidR="000D441B" w:rsidRDefault="00407DD8" w:rsidP="0066366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REFERAT DE APROBARE</w:t>
      </w:r>
    </w:p>
    <w:p w14:paraId="672B5595" w14:textId="208D698E" w:rsidR="00800D85" w:rsidRPr="00360D3B" w:rsidRDefault="00360D3B" w:rsidP="00360D3B">
      <w:pPr>
        <w:pStyle w:val="Frspaier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846AEB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M</w:t>
      </w:r>
      <w:r w:rsidR="00CD1063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unicipiul Satu Mare</w:t>
      </w:r>
      <w:r w:rsidR="00846AEB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administrează locuințe</w:t>
      </w:r>
      <w:r w:rsidR="00C76ACA">
        <w:rPr>
          <w:rFonts w:ascii="Times New Roman" w:hAnsi="Times New Roman" w:cs="Times New Roman"/>
          <w:bCs/>
          <w:color w:val="000000"/>
          <w:sz w:val="28"/>
          <w:szCs w:val="28"/>
        </w:rPr>
        <w:t>le</w:t>
      </w:r>
      <w:r w:rsidR="00846AEB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tip ANL</w:t>
      </w:r>
      <w:r w:rsidR="00407DD8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și sunt închiriate către beneficiar</w:t>
      </w:r>
      <w:r w:rsidR="00723FD9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 w:rsidR="00407DD8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 care au întrunit condițiile legale de acces la o locuință tip ANL. </w:t>
      </w:r>
    </w:p>
    <w:p w14:paraId="310C7CDA" w14:textId="072CD26C" w:rsidR="00D06997" w:rsidRPr="00360D3B" w:rsidRDefault="00360D3B" w:rsidP="00360D3B">
      <w:pPr>
        <w:pStyle w:val="Frspaier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Modul de calcul al chiriei aferente locuințelor pentru tineri, destinate închirierii se realizează în conformitate cu prevederile art. 8 alin.(</w:t>
      </w:r>
      <w:r w:rsidR="002159A1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(9), (10) și (11) din Legea nr. 152/1998 și ale </w:t>
      </w:r>
      <w:r w:rsidR="007575C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art. 15 alin. (23) – alin. (24^2) 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din Normele metodologice pentru punerea în aplicare a prevederilor Legii nr. 152/1998, aprobate prin HG nr. 962/2001, cu modificările și completările ulterioare, actualizându-se cu rata inflației în termen de 30 de zile de la data publicării ratei inflației de către Institutul Național de Statistică pentru anul anterior</w:t>
      </w:r>
      <w:r w:rsidR="008A75B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557CB59" w14:textId="3567152C" w:rsidR="00D06997" w:rsidRPr="00360D3B" w:rsidRDefault="00360D3B" w:rsidP="00360D3B">
      <w:pPr>
        <w:pStyle w:val="Frspaier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Calculul chiriei aferente locuințelor pentru tineri</w:t>
      </w:r>
      <w:r w:rsidR="000F6632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se face diferențiat </w:t>
      </w:r>
      <w:r w:rsidR="000F6632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pentru 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tineri cu vârsta de până la 35 ani și</w:t>
      </w:r>
      <w:r w:rsidR="00DB60B0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pentru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tineri cu vârsta de peste 35 de ani</w:t>
      </w:r>
      <w:r w:rsidR="000B349C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, iar durata normală de amortizare calculată este de 60 de ani, potrivit Catalogului privind clasificarea și duratele normale de funcționare a mijloacelor fixe aprobat prin HG nr. 2139/2004, cu modificările și completările ulterioare, la poziția clădiri de locuit</w:t>
      </w:r>
      <w:r w:rsidR="00D06997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C6E815E" w14:textId="6A2C5E52" w:rsidR="00800D85" w:rsidRPr="00360D3B" w:rsidRDefault="00360D3B" w:rsidP="00360D3B">
      <w:pPr>
        <w:pStyle w:val="Frspaier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4E20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407DD8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Având în vedere cele menționate, precum și prevederile Legii nr.152/1998 privind înființarea Agenției Naționale pentru Locuințe, republicat</w:t>
      </w:r>
      <w:r w:rsidR="0008053E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r w:rsidR="00407DD8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modific</w:t>
      </w:r>
      <w:r w:rsidR="0008053E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r w:rsidR="00407DD8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rile și completările ulterioare </w:t>
      </w:r>
      <w:r w:rsidR="0008053E" w:rsidRPr="00360D3B">
        <w:rPr>
          <w:rFonts w:ascii="Times New Roman" w:hAnsi="Times New Roman" w:cs="Times New Roman"/>
          <w:bCs/>
          <w:color w:val="000000"/>
          <w:sz w:val="28"/>
          <w:szCs w:val="28"/>
        </w:rPr>
        <w:t>propun spre analiză și aprobare Consiliului Local al Municipiului Satu Mare prezentul proiect de hotărâre.</w:t>
      </w:r>
    </w:p>
    <w:p w14:paraId="78BA0FEA" w14:textId="77777777" w:rsidR="00B0383F" w:rsidRDefault="00B0383F" w:rsidP="00B0383F">
      <w:pPr>
        <w:pStyle w:val="Frspaiere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14F5927" w14:textId="77777777" w:rsidR="007C232D" w:rsidRDefault="007C232D" w:rsidP="00B0383F">
      <w:pPr>
        <w:pStyle w:val="Frspaiere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E470C8" w14:textId="77777777" w:rsidR="007C232D" w:rsidRPr="001D3B18" w:rsidRDefault="00B0383F" w:rsidP="007C232D">
      <w:pPr>
        <w:ind w:right="-1" w:firstLine="567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</w:t>
      </w:r>
    </w:p>
    <w:p w14:paraId="02C75A30" w14:textId="658539CE" w:rsidR="007C232D" w:rsidRPr="00B21CE9" w:rsidRDefault="007C232D" w:rsidP="007C232D">
      <w:pPr>
        <w:tabs>
          <w:tab w:val="left" w:pos="1985"/>
          <w:tab w:val="left" w:pos="3402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 xml:space="preserve">  </w:t>
      </w:r>
      <w:r w:rsidRPr="00B21CE9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INIȚIATOR PROIECT,</w:t>
      </w:r>
    </w:p>
    <w:p w14:paraId="34DB9963" w14:textId="77777777" w:rsidR="007C232D" w:rsidRPr="00433287" w:rsidRDefault="007C232D" w:rsidP="007C232D">
      <w:pPr>
        <w:tabs>
          <w:tab w:val="left" w:pos="1316"/>
          <w:tab w:val="left" w:pos="1985"/>
          <w:tab w:val="left" w:pos="3402"/>
        </w:tabs>
        <w:spacing w:after="0" w:line="240" w:lineRule="auto"/>
        <w:ind w:right="1134" w:firstLine="567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>Vicep</w:t>
      </w:r>
      <w:r w:rsidRPr="00433287">
        <w:rPr>
          <w:rFonts w:ascii="Times New Roman" w:hAnsi="Times New Roman"/>
          <w:color w:val="000000"/>
          <w:sz w:val="28"/>
          <w:szCs w:val="28"/>
          <w:lang w:eastAsia="ro-RO"/>
        </w:rPr>
        <w:t>rimar</w:t>
      </w:r>
    </w:p>
    <w:p w14:paraId="67983C6A" w14:textId="77777777" w:rsidR="007C232D" w:rsidRPr="00433287" w:rsidRDefault="007C232D" w:rsidP="007C232D">
      <w:pPr>
        <w:tabs>
          <w:tab w:val="left" w:pos="1316"/>
          <w:tab w:val="left" w:pos="1985"/>
          <w:tab w:val="left" w:pos="3402"/>
        </w:tabs>
        <w:spacing w:after="0" w:line="240" w:lineRule="auto"/>
        <w:ind w:right="1134" w:firstLine="709"/>
        <w:rPr>
          <w:rFonts w:ascii="Times New Roman" w:hAnsi="Times New Roman"/>
          <w:sz w:val="28"/>
          <w:szCs w:val="28"/>
          <w:lang w:eastAsia="ro-RO"/>
        </w:rPr>
      </w:pPr>
      <w:r w:rsidRPr="00433287">
        <w:rPr>
          <w:rFonts w:ascii="Times New Roman" w:hAnsi="Times New Roman"/>
          <w:sz w:val="28"/>
          <w:szCs w:val="28"/>
          <w:lang w:eastAsia="ro-RO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Băbțan</w:t>
      </w:r>
      <w:proofErr w:type="spellEnd"/>
      <w:r>
        <w:rPr>
          <w:rFonts w:ascii="Times New Roman" w:hAnsi="Times New Roman"/>
          <w:sz w:val="28"/>
          <w:szCs w:val="28"/>
        </w:rPr>
        <w:t xml:space="preserve"> Raul - Gabriel</w:t>
      </w:r>
    </w:p>
    <w:p w14:paraId="565289FF" w14:textId="77777777" w:rsidR="007C232D" w:rsidRPr="00B21CE9" w:rsidRDefault="007C232D" w:rsidP="007C232D">
      <w:pPr>
        <w:spacing w:line="288" w:lineRule="auto"/>
        <w:jc w:val="both"/>
        <w:rPr>
          <w:rFonts w:ascii="Times New Roman" w:hAnsi="Times New Roman"/>
          <w:i/>
          <w:color w:val="262626"/>
          <w:szCs w:val="24"/>
        </w:rPr>
      </w:pPr>
    </w:p>
    <w:p w14:paraId="145ABDE5" w14:textId="77777777" w:rsidR="008A75B1" w:rsidRDefault="008A75B1" w:rsidP="00DD487F">
      <w:pPr>
        <w:pStyle w:val="Frspaiere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B12A85" w14:textId="53CF62FF" w:rsidR="008A75B1" w:rsidRPr="008A75B1" w:rsidRDefault="008A75B1" w:rsidP="00DD487F">
      <w:pPr>
        <w:pStyle w:val="Frspaiere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A75B1">
        <w:rPr>
          <w:rFonts w:ascii="Times New Roman" w:hAnsi="Times New Roman" w:cs="Times New Roman"/>
          <w:bCs/>
          <w:color w:val="000000"/>
          <w:sz w:val="16"/>
          <w:szCs w:val="16"/>
        </w:rPr>
        <w:t>Faur Mihaela/2ex</w:t>
      </w:r>
    </w:p>
    <w:sectPr w:rsidR="008A75B1" w:rsidRPr="008A75B1" w:rsidSect="000D441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6DF"/>
    <w:multiLevelType w:val="hybridMultilevel"/>
    <w:tmpl w:val="82EAC94C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F985BB7"/>
    <w:multiLevelType w:val="hybridMultilevel"/>
    <w:tmpl w:val="811A4C4A"/>
    <w:lvl w:ilvl="0" w:tplc="FCDE5A60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0287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57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8"/>
    <w:rsid w:val="0006347A"/>
    <w:rsid w:val="0008053E"/>
    <w:rsid w:val="000B349C"/>
    <w:rsid w:val="000D441B"/>
    <w:rsid w:val="000D506F"/>
    <w:rsid w:val="000E3AB1"/>
    <w:rsid w:val="000F6632"/>
    <w:rsid w:val="0015196F"/>
    <w:rsid w:val="002159A1"/>
    <w:rsid w:val="00221D0A"/>
    <w:rsid w:val="002766D7"/>
    <w:rsid w:val="002E0BE4"/>
    <w:rsid w:val="00360D3B"/>
    <w:rsid w:val="003D51C0"/>
    <w:rsid w:val="00407DD8"/>
    <w:rsid w:val="00420F7C"/>
    <w:rsid w:val="004A3B85"/>
    <w:rsid w:val="004E2093"/>
    <w:rsid w:val="004F69CA"/>
    <w:rsid w:val="005B69EA"/>
    <w:rsid w:val="00600B7A"/>
    <w:rsid w:val="0062004D"/>
    <w:rsid w:val="006615A6"/>
    <w:rsid w:val="00663663"/>
    <w:rsid w:val="00697CAB"/>
    <w:rsid w:val="00723FD9"/>
    <w:rsid w:val="007575C7"/>
    <w:rsid w:val="007C232D"/>
    <w:rsid w:val="00800D85"/>
    <w:rsid w:val="00846AEB"/>
    <w:rsid w:val="00866D5E"/>
    <w:rsid w:val="0086727D"/>
    <w:rsid w:val="008A75B1"/>
    <w:rsid w:val="008B5940"/>
    <w:rsid w:val="008F4F77"/>
    <w:rsid w:val="00A3351A"/>
    <w:rsid w:val="00A50B36"/>
    <w:rsid w:val="00A64396"/>
    <w:rsid w:val="00A76F3A"/>
    <w:rsid w:val="00AC3DD8"/>
    <w:rsid w:val="00AD4EE1"/>
    <w:rsid w:val="00B0383F"/>
    <w:rsid w:val="00B56DC7"/>
    <w:rsid w:val="00BE3DDD"/>
    <w:rsid w:val="00C4511A"/>
    <w:rsid w:val="00C76ACA"/>
    <w:rsid w:val="00CA543D"/>
    <w:rsid w:val="00CA7407"/>
    <w:rsid w:val="00CD1063"/>
    <w:rsid w:val="00CE100E"/>
    <w:rsid w:val="00D06997"/>
    <w:rsid w:val="00D646D3"/>
    <w:rsid w:val="00DA4E5B"/>
    <w:rsid w:val="00DB60B0"/>
    <w:rsid w:val="00DD487F"/>
    <w:rsid w:val="00DE5A20"/>
    <w:rsid w:val="00DF2AAD"/>
    <w:rsid w:val="00E814E3"/>
    <w:rsid w:val="00EB6ACD"/>
    <w:rsid w:val="00EC2976"/>
    <w:rsid w:val="00F31E50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5975"/>
  <w15:chartTrackingRefBased/>
  <w15:docId w15:val="{2A0F61D1-8E3D-4C77-955D-7F464AD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800D8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o-RO"/>
    </w:rPr>
  </w:style>
  <w:style w:type="table" w:styleId="Tabelgril">
    <w:name w:val="Table Grid"/>
    <w:basedOn w:val="TabelNormal"/>
    <w:uiPriority w:val="39"/>
    <w:rsid w:val="00800D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06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26</cp:revision>
  <cp:lastPrinted>2026-02-20T08:05:00Z</cp:lastPrinted>
  <dcterms:created xsi:type="dcterms:W3CDTF">2020-09-17T04:54:00Z</dcterms:created>
  <dcterms:modified xsi:type="dcterms:W3CDTF">2026-02-20T08:05:00Z</dcterms:modified>
</cp:coreProperties>
</file>