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9732" w14:textId="77777777" w:rsidR="00A73A74" w:rsidRPr="002B6FC1" w:rsidRDefault="001D6D04" w:rsidP="001F7A70">
      <w:pPr>
        <w:pStyle w:val="PlainText"/>
        <w:jc w:val="both"/>
        <w:rPr>
          <w:rFonts w:ascii="Times New Roman" w:hAnsi="Times New Roman" w:cs="Times New Roman"/>
          <w:b/>
          <w:bCs/>
          <w:sz w:val="28"/>
          <w:szCs w:val="28"/>
        </w:rPr>
      </w:pPr>
      <w:r w:rsidRPr="002B6FC1">
        <w:rPr>
          <w:rFonts w:ascii="Times New Roman" w:hAnsi="Times New Roman" w:cs="Times New Roman"/>
          <w:b/>
          <w:bCs/>
          <w:sz w:val="28"/>
          <w:szCs w:val="28"/>
        </w:rPr>
        <w:t>PRIMĂRIA MUNICIPIULUI SATU MARE</w:t>
      </w:r>
    </w:p>
    <w:p w14:paraId="0ACC1689" w14:textId="77777777" w:rsidR="0086649E" w:rsidRPr="002B6FC1" w:rsidRDefault="001D6D04" w:rsidP="001F7A70">
      <w:pPr>
        <w:pStyle w:val="PlainText"/>
        <w:jc w:val="both"/>
        <w:rPr>
          <w:rFonts w:ascii="Times New Roman" w:hAnsi="Times New Roman" w:cs="Times New Roman"/>
          <w:b/>
          <w:bCs/>
          <w:sz w:val="28"/>
          <w:szCs w:val="28"/>
        </w:rPr>
      </w:pPr>
      <w:r w:rsidRPr="002B6FC1">
        <w:rPr>
          <w:rFonts w:ascii="Times New Roman" w:hAnsi="Times New Roman" w:cs="Times New Roman"/>
          <w:b/>
          <w:bCs/>
          <w:sz w:val="28"/>
          <w:szCs w:val="28"/>
        </w:rPr>
        <w:t xml:space="preserve">SERVICIUL </w:t>
      </w:r>
      <w:r w:rsidR="00326FAA" w:rsidRPr="002B6FC1">
        <w:rPr>
          <w:rFonts w:ascii="Times New Roman" w:hAnsi="Times New Roman" w:cs="Times New Roman"/>
          <w:b/>
          <w:bCs/>
          <w:sz w:val="28"/>
          <w:szCs w:val="28"/>
        </w:rPr>
        <w:t>INVESTIȚII</w:t>
      </w:r>
      <w:r w:rsidR="004D014B" w:rsidRPr="002B6FC1">
        <w:rPr>
          <w:rFonts w:ascii="Times New Roman" w:hAnsi="Times New Roman" w:cs="Times New Roman"/>
          <w:b/>
          <w:bCs/>
          <w:sz w:val="28"/>
          <w:szCs w:val="28"/>
        </w:rPr>
        <w:t xml:space="preserve">, </w:t>
      </w:r>
      <w:r w:rsidR="00326FAA" w:rsidRPr="002B6FC1">
        <w:rPr>
          <w:rFonts w:ascii="Times New Roman" w:hAnsi="Times New Roman" w:cs="Times New Roman"/>
          <w:b/>
          <w:bCs/>
          <w:sz w:val="28"/>
          <w:szCs w:val="28"/>
        </w:rPr>
        <w:t xml:space="preserve"> GOSPODĂRIRE </w:t>
      </w:r>
      <w:r w:rsidR="0086649E" w:rsidRPr="002B6FC1">
        <w:rPr>
          <w:rFonts w:ascii="Times New Roman" w:hAnsi="Times New Roman" w:cs="Times New Roman"/>
          <w:b/>
          <w:bCs/>
          <w:sz w:val="28"/>
          <w:szCs w:val="28"/>
        </w:rPr>
        <w:t>–</w:t>
      </w:r>
      <w:r w:rsidR="00326FAA" w:rsidRPr="002B6FC1">
        <w:rPr>
          <w:rFonts w:ascii="Times New Roman" w:hAnsi="Times New Roman" w:cs="Times New Roman"/>
          <w:b/>
          <w:bCs/>
          <w:sz w:val="28"/>
          <w:szCs w:val="28"/>
        </w:rPr>
        <w:t xml:space="preserve"> ÎNTREȚINERE</w:t>
      </w:r>
    </w:p>
    <w:p w14:paraId="5289302E" w14:textId="77777777" w:rsidR="0086649E" w:rsidRPr="002B6FC1" w:rsidRDefault="0086649E" w:rsidP="001F7A70">
      <w:pPr>
        <w:pStyle w:val="PlainText"/>
        <w:jc w:val="both"/>
        <w:rPr>
          <w:rFonts w:ascii="Times New Roman" w:hAnsi="Times New Roman" w:cs="Times New Roman"/>
          <w:b/>
          <w:bCs/>
          <w:sz w:val="28"/>
          <w:szCs w:val="28"/>
        </w:rPr>
      </w:pPr>
      <w:r w:rsidRPr="002B6FC1">
        <w:rPr>
          <w:rFonts w:ascii="Times New Roman" w:hAnsi="Times New Roman" w:cs="Times New Roman"/>
          <w:b/>
          <w:bCs/>
          <w:sz w:val="28"/>
          <w:szCs w:val="28"/>
        </w:rPr>
        <w:t>DIRECŢIA ECONOMICĂ</w:t>
      </w:r>
    </w:p>
    <w:p w14:paraId="740A2734" w14:textId="3D5920A5" w:rsidR="00A73A74" w:rsidRPr="00651EBD" w:rsidRDefault="001D6D04" w:rsidP="001F7A70">
      <w:pPr>
        <w:pStyle w:val="PlainText"/>
        <w:jc w:val="both"/>
        <w:rPr>
          <w:rFonts w:ascii="Times New Roman" w:hAnsi="Times New Roman" w:cs="Times New Roman"/>
          <w:b/>
          <w:bCs/>
          <w:sz w:val="28"/>
          <w:szCs w:val="28"/>
        </w:rPr>
      </w:pPr>
      <w:r w:rsidRPr="00651EBD">
        <w:rPr>
          <w:rFonts w:ascii="Times New Roman" w:hAnsi="Times New Roman" w:cs="Times New Roman"/>
          <w:b/>
          <w:bCs/>
          <w:sz w:val="28"/>
          <w:szCs w:val="28"/>
        </w:rPr>
        <w:t>NR</w:t>
      </w:r>
      <w:r w:rsidR="009E2187" w:rsidRPr="00651EBD">
        <w:rPr>
          <w:rFonts w:ascii="Times New Roman" w:hAnsi="Times New Roman" w:cs="Times New Roman"/>
          <w:b/>
          <w:bCs/>
          <w:sz w:val="28"/>
          <w:szCs w:val="28"/>
        </w:rPr>
        <w:t xml:space="preserve">. </w:t>
      </w:r>
      <w:r w:rsidR="00651EBD" w:rsidRPr="00651EBD">
        <w:rPr>
          <w:rFonts w:ascii="Times New Roman" w:hAnsi="Times New Roman" w:cs="Times New Roman"/>
          <w:b/>
          <w:bCs/>
          <w:sz w:val="28"/>
          <w:szCs w:val="28"/>
        </w:rPr>
        <w:t>31799 / 19.05.2026</w:t>
      </w:r>
    </w:p>
    <w:p w14:paraId="448EF592" w14:textId="77777777" w:rsidR="00A73A74" w:rsidRPr="002B6FC1" w:rsidRDefault="00A73A74" w:rsidP="001F7A70">
      <w:pPr>
        <w:pStyle w:val="PlainText"/>
        <w:jc w:val="both"/>
        <w:rPr>
          <w:rFonts w:ascii="Times New Roman" w:hAnsi="Times New Roman" w:cs="Times New Roman"/>
          <w:b/>
          <w:bCs/>
          <w:color w:val="EE0000"/>
          <w:sz w:val="28"/>
          <w:szCs w:val="28"/>
        </w:rPr>
      </w:pPr>
    </w:p>
    <w:p w14:paraId="3B6FA94C" w14:textId="77777777" w:rsidR="00F508E7" w:rsidRPr="002B6FC1" w:rsidRDefault="00F508E7" w:rsidP="001F7A70">
      <w:pPr>
        <w:pStyle w:val="PlainText"/>
        <w:jc w:val="both"/>
        <w:rPr>
          <w:rFonts w:ascii="Times New Roman" w:hAnsi="Times New Roman" w:cs="Times New Roman"/>
          <w:b/>
          <w:color w:val="EE0000"/>
          <w:sz w:val="28"/>
          <w:szCs w:val="28"/>
        </w:rPr>
      </w:pPr>
    </w:p>
    <w:p w14:paraId="3BEC98A6" w14:textId="131629D6" w:rsidR="00D31005" w:rsidRPr="002B6FC1" w:rsidRDefault="00D31005" w:rsidP="001F7A70">
      <w:pPr>
        <w:tabs>
          <w:tab w:val="left" w:pos="1580"/>
        </w:tabs>
        <w:autoSpaceDE w:val="0"/>
        <w:autoSpaceDN w:val="0"/>
        <w:adjustRightInd w:val="0"/>
        <w:spacing w:after="0" w:line="240" w:lineRule="auto"/>
        <w:jc w:val="both"/>
        <w:rPr>
          <w:sz w:val="28"/>
          <w:szCs w:val="28"/>
        </w:rPr>
      </w:pPr>
      <w:r w:rsidRPr="002B6FC1">
        <w:rPr>
          <w:color w:val="EE0000"/>
          <w:sz w:val="28"/>
          <w:szCs w:val="28"/>
        </w:rPr>
        <w:t xml:space="preserve">           </w:t>
      </w:r>
      <w:r w:rsidRPr="002B6FC1">
        <w:rPr>
          <w:sz w:val="28"/>
          <w:szCs w:val="28"/>
        </w:rPr>
        <w:t xml:space="preserve">În temeiul prevederilor art.136 alin. (8) lit. b) din OUG nr. 57/2019 privind Codul Administrativ, cu modificările și completările ulterioare, Serviciul Investiții, Gospodărire-Întreținere </w:t>
      </w:r>
      <w:r w:rsidR="00DA6A7A" w:rsidRPr="002B6FC1">
        <w:rPr>
          <w:sz w:val="28"/>
          <w:szCs w:val="28"/>
        </w:rPr>
        <w:t>și Directorul executiv al Direcției e</w:t>
      </w:r>
      <w:r w:rsidR="00733331" w:rsidRPr="002B6FC1">
        <w:rPr>
          <w:sz w:val="28"/>
          <w:szCs w:val="28"/>
        </w:rPr>
        <w:t>c</w:t>
      </w:r>
      <w:r w:rsidR="00DA6A7A" w:rsidRPr="002B6FC1">
        <w:rPr>
          <w:sz w:val="28"/>
          <w:szCs w:val="28"/>
        </w:rPr>
        <w:t xml:space="preserve">onomice  </w:t>
      </w:r>
      <w:r w:rsidRPr="002B6FC1">
        <w:rPr>
          <w:sz w:val="28"/>
          <w:szCs w:val="28"/>
        </w:rPr>
        <w:t>formulează următorul:</w:t>
      </w:r>
    </w:p>
    <w:p w14:paraId="7EA8FCB5" w14:textId="77777777" w:rsidR="00E57C09" w:rsidRPr="002B6FC1" w:rsidRDefault="00E57C09" w:rsidP="001F7A70">
      <w:pPr>
        <w:pStyle w:val="PlainText"/>
        <w:jc w:val="both"/>
        <w:rPr>
          <w:rFonts w:ascii="Times New Roman" w:hAnsi="Times New Roman" w:cs="Times New Roman"/>
          <w:b/>
          <w:sz w:val="28"/>
          <w:szCs w:val="28"/>
        </w:rPr>
      </w:pPr>
    </w:p>
    <w:p w14:paraId="22A34F96" w14:textId="77777777" w:rsidR="00A73A74" w:rsidRPr="002B6FC1" w:rsidRDefault="001D6D04" w:rsidP="001F7A70">
      <w:pPr>
        <w:pStyle w:val="PlainText"/>
        <w:jc w:val="center"/>
        <w:rPr>
          <w:rFonts w:ascii="Times New Roman" w:hAnsi="Times New Roman" w:cs="Times New Roman"/>
          <w:b/>
          <w:sz w:val="28"/>
          <w:szCs w:val="28"/>
        </w:rPr>
      </w:pPr>
      <w:r w:rsidRPr="002B6FC1">
        <w:rPr>
          <w:rFonts w:ascii="Times New Roman" w:hAnsi="Times New Roman" w:cs="Times New Roman"/>
          <w:b/>
          <w:sz w:val="28"/>
          <w:szCs w:val="28"/>
        </w:rPr>
        <w:t>RAPORT DE SPECIALITATE</w:t>
      </w:r>
    </w:p>
    <w:p w14:paraId="6E30EAC8" w14:textId="651FC5B7" w:rsidR="009928CD" w:rsidRPr="002B6FC1" w:rsidRDefault="001D6D04" w:rsidP="001F7A70">
      <w:pPr>
        <w:spacing w:after="0" w:line="240" w:lineRule="auto"/>
        <w:jc w:val="center"/>
        <w:rPr>
          <w:sz w:val="28"/>
          <w:szCs w:val="28"/>
          <w:shd w:val="clear" w:color="auto" w:fill="FFFFFF"/>
        </w:rPr>
      </w:pPr>
      <w:bookmarkStart w:id="0" w:name="_Hlk31894888"/>
      <w:r w:rsidRPr="002B6FC1">
        <w:rPr>
          <w:sz w:val="28"/>
          <w:szCs w:val="28"/>
        </w:rPr>
        <w:t>l</w:t>
      </w:r>
      <w:r w:rsidR="00121F18" w:rsidRPr="002B6FC1">
        <w:rPr>
          <w:sz w:val="28"/>
          <w:szCs w:val="28"/>
        </w:rPr>
        <w:t xml:space="preserve">a proiectul de hotărâre </w:t>
      </w:r>
      <w:r w:rsidR="00807850" w:rsidRPr="002B6FC1">
        <w:rPr>
          <w:sz w:val="28"/>
          <w:szCs w:val="28"/>
          <w:lang w:val="pt-BR"/>
        </w:rPr>
        <w:t>privind aprobarea</w:t>
      </w:r>
      <w:r w:rsidR="00486DDA" w:rsidRPr="002B6FC1">
        <w:rPr>
          <w:sz w:val="28"/>
          <w:szCs w:val="28"/>
          <w:lang w:val="pt-BR"/>
        </w:rPr>
        <w:t xml:space="preserve"> </w:t>
      </w:r>
      <w:r w:rsidR="00A2764A" w:rsidRPr="002B6FC1">
        <w:rPr>
          <w:sz w:val="28"/>
          <w:szCs w:val="28"/>
          <w:lang w:val="pt-BR"/>
        </w:rPr>
        <w:t>studiu</w:t>
      </w:r>
      <w:r w:rsidR="008F1A19" w:rsidRPr="002B6FC1">
        <w:rPr>
          <w:sz w:val="28"/>
          <w:szCs w:val="28"/>
          <w:lang w:val="pt-BR"/>
        </w:rPr>
        <w:t>lui</w:t>
      </w:r>
      <w:r w:rsidR="00A2764A" w:rsidRPr="002B6FC1">
        <w:rPr>
          <w:sz w:val="28"/>
          <w:szCs w:val="28"/>
          <w:lang w:val="pt-BR"/>
        </w:rPr>
        <w:t xml:space="preserve"> de fezabilitate și a indicatorilor tehnico-economici pentru obiectivul de investiție </w:t>
      </w:r>
      <w:r w:rsidR="00A2764A" w:rsidRPr="002B6FC1">
        <w:rPr>
          <w:b/>
          <w:bCs/>
          <w:sz w:val="28"/>
          <w:szCs w:val="28"/>
          <w:lang w:val="pt-BR"/>
        </w:rPr>
        <w:t>”</w:t>
      </w:r>
      <w:r w:rsidR="002B6FC1" w:rsidRPr="002B6FC1">
        <w:rPr>
          <w:b/>
          <w:bCs/>
          <w:sz w:val="28"/>
          <w:szCs w:val="28"/>
          <w:lang w:val="pt-BR"/>
        </w:rPr>
        <w:t>Pistă de alergare</w:t>
      </w:r>
      <w:r w:rsidR="00F06147" w:rsidRPr="002B6FC1">
        <w:rPr>
          <w:b/>
          <w:bCs/>
          <w:sz w:val="28"/>
          <w:szCs w:val="28"/>
          <w:lang w:val="pt-BR"/>
        </w:rPr>
        <w:t>”</w:t>
      </w:r>
    </w:p>
    <w:bookmarkEnd w:id="0"/>
    <w:p w14:paraId="65ABEAD2" w14:textId="77777777" w:rsidR="00121F18" w:rsidRPr="002B6FC1" w:rsidRDefault="00121F18" w:rsidP="001F7A70">
      <w:pPr>
        <w:spacing w:after="0" w:line="240" w:lineRule="auto"/>
        <w:jc w:val="both"/>
        <w:rPr>
          <w:color w:val="EE0000"/>
          <w:sz w:val="28"/>
          <w:szCs w:val="28"/>
        </w:rPr>
      </w:pPr>
    </w:p>
    <w:p w14:paraId="0F5C7759" w14:textId="77777777" w:rsidR="008706B5" w:rsidRPr="002B6FC1" w:rsidRDefault="008706B5" w:rsidP="001F7A70">
      <w:pPr>
        <w:spacing w:after="0" w:line="240" w:lineRule="auto"/>
        <w:jc w:val="both"/>
        <w:rPr>
          <w:color w:val="EE0000"/>
          <w:sz w:val="28"/>
          <w:szCs w:val="28"/>
        </w:rPr>
      </w:pPr>
    </w:p>
    <w:p w14:paraId="6692D37B" w14:textId="77777777" w:rsidR="002B6FC1" w:rsidRDefault="002B6FC1" w:rsidP="001F7A70">
      <w:pPr>
        <w:spacing w:after="0" w:line="240" w:lineRule="auto"/>
        <w:ind w:firstLine="720"/>
        <w:jc w:val="both"/>
        <w:rPr>
          <w:rFonts w:eastAsia="SimSun"/>
          <w:color w:val="EE0000"/>
          <w:sz w:val="28"/>
          <w:szCs w:val="28"/>
          <w:lang w:eastAsia="zh-CN"/>
        </w:rPr>
      </w:pPr>
      <w:bookmarkStart w:id="1" w:name="_Hlk31895780"/>
      <w:bookmarkStart w:id="2" w:name="_Hlk22796876"/>
      <w:bookmarkEnd w:id="1"/>
      <w:bookmarkEnd w:id="2"/>
    </w:p>
    <w:p w14:paraId="28D19748" w14:textId="5CA867D2" w:rsidR="002B6FC1" w:rsidRDefault="002B6FC1" w:rsidP="001F7A70">
      <w:pPr>
        <w:spacing w:after="0" w:line="240" w:lineRule="auto"/>
        <w:ind w:firstLine="720"/>
        <w:jc w:val="both"/>
        <w:rPr>
          <w:rFonts w:eastAsia="SimSun"/>
          <w:sz w:val="28"/>
          <w:szCs w:val="28"/>
          <w:lang w:eastAsia="zh-CN"/>
        </w:rPr>
      </w:pPr>
      <w:r w:rsidRPr="002B6FC1">
        <w:rPr>
          <w:rFonts w:eastAsia="SimSun"/>
          <w:sz w:val="28"/>
          <w:szCs w:val="28"/>
          <w:lang w:eastAsia="zh-CN"/>
        </w:rPr>
        <w:t>Î</w:t>
      </w:r>
      <w:r w:rsidRPr="002B6FC1">
        <w:rPr>
          <w:rFonts w:eastAsia="SimSun"/>
          <w:sz w:val="28"/>
          <w:szCs w:val="28"/>
          <w:lang w:eastAsia="zh-CN"/>
        </w:rPr>
        <w:t xml:space="preserve">n prezent, </w:t>
      </w:r>
      <w:r w:rsidRPr="002B6FC1">
        <w:rPr>
          <w:rFonts w:eastAsia="SimSun"/>
          <w:sz w:val="28"/>
          <w:szCs w:val="28"/>
          <w:lang w:eastAsia="zh-CN"/>
        </w:rPr>
        <w:t>î</w:t>
      </w:r>
      <w:r w:rsidRPr="002B6FC1">
        <w:rPr>
          <w:rFonts w:eastAsia="SimSun"/>
          <w:sz w:val="28"/>
          <w:szCs w:val="28"/>
          <w:lang w:eastAsia="zh-CN"/>
        </w:rPr>
        <w:t>n zona studiat</w:t>
      </w:r>
      <w:r w:rsidRPr="002B6FC1">
        <w:rPr>
          <w:rFonts w:eastAsia="SimSun"/>
          <w:sz w:val="28"/>
          <w:szCs w:val="28"/>
          <w:lang w:eastAsia="zh-CN"/>
        </w:rPr>
        <w:t>ă</w:t>
      </w:r>
      <w:r w:rsidRPr="002B6FC1">
        <w:rPr>
          <w:rFonts w:eastAsia="SimSun"/>
          <w:sz w:val="28"/>
          <w:szCs w:val="28"/>
          <w:lang w:eastAsia="zh-CN"/>
        </w:rPr>
        <w:t xml:space="preserve"> nu exist</w:t>
      </w:r>
      <w:r w:rsidRPr="002B6FC1">
        <w:rPr>
          <w:rFonts w:eastAsia="SimSun"/>
          <w:sz w:val="28"/>
          <w:szCs w:val="28"/>
          <w:lang w:eastAsia="zh-CN"/>
        </w:rPr>
        <w:t>ă</w:t>
      </w:r>
      <w:r w:rsidRPr="002B6FC1">
        <w:rPr>
          <w:rFonts w:eastAsia="SimSun"/>
          <w:sz w:val="28"/>
          <w:szCs w:val="28"/>
          <w:lang w:eastAsia="zh-CN"/>
        </w:rPr>
        <w:t xml:space="preserve"> de pist</w:t>
      </w:r>
      <w:r w:rsidRPr="002B6FC1">
        <w:rPr>
          <w:rFonts w:eastAsia="SimSun"/>
          <w:sz w:val="28"/>
          <w:szCs w:val="28"/>
          <w:lang w:eastAsia="zh-CN"/>
        </w:rPr>
        <w:t>ă</w:t>
      </w:r>
      <w:r w:rsidRPr="002B6FC1">
        <w:rPr>
          <w:rFonts w:eastAsia="SimSun"/>
          <w:sz w:val="28"/>
          <w:szCs w:val="28"/>
          <w:lang w:eastAsia="zh-CN"/>
        </w:rPr>
        <w:t xml:space="preserve"> dedicat</w:t>
      </w:r>
      <w:r w:rsidRPr="002B6FC1">
        <w:rPr>
          <w:rFonts w:eastAsia="SimSun"/>
          <w:sz w:val="28"/>
          <w:szCs w:val="28"/>
          <w:lang w:eastAsia="zh-CN"/>
        </w:rPr>
        <w:t>ă</w:t>
      </w:r>
      <w:r w:rsidRPr="002B6FC1">
        <w:rPr>
          <w:rFonts w:eastAsia="SimSun"/>
          <w:sz w:val="28"/>
          <w:szCs w:val="28"/>
          <w:lang w:eastAsia="zh-CN"/>
        </w:rPr>
        <w:t xml:space="preserve"> alerg</w:t>
      </w:r>
      <w:r w:rsidRPr="002B6FC1">
        <w:rPr>
          <w:rFonts w:eastAsia="SimSun"/>
          <w:sz w:val="28"/>
          <w:szCs w:val="28"/>
          <w:lang w:eastAsia="zh-CN"/>
        </w:rPr>
        <w:t>ă</w:t>
      </w:r>
      <w:r w:rsidRPr="002B6FC1">
        <w:rPr>
          <w:rFonts w:eastAsia="SimSun"/>
          <w:sz w:val="28"/>
          <w:szCs w:val="28"/>
          <w:lang w:eastAsia="zh-CN"/>
        </w:rPr>
        <w:t>rii. Circula</w:t>
      </w:r>
      <w:r w:rsidRPr="002B6FC1">
        <w:rPr>
          <w:rFonts w:eastAsia="SimSun"/>
          <w:sz w:val="28"/>
          <w:szCs w:val="28"/>
          <w:lang w:eastAsia="zh-CN"/>
        </w:rPr>
        <w:t>ț</w:t>
      </w:r>
      <w:r w:rsidRPr="002B6FC1">
        <w:rPr>
          <w:rFonts w:eastAsia="SimSun"/>
          <w:sz w:val="28"/>
          <w:szCs w:val="28"/>
          <w:lang w:eastAsia="zh-CN"/>
        </w:rPr>
        <w:t>ia pietonal</w:t>
      </w:r>
      <w:r w:rsidRPr="002B6FC1">
        <w:rPr>
          <w:rFonts w:eastAsia="SimSun"/>
          <w:sz w:val="28"/>
          <w:szCs w:val="28"/>
          <w:lang w:eastAsia="zh-CN"/>
        </w:rPr>
        <w:t>ă</w:t>
      </w:r>
      <w:r w:rsidRPr="002B6FC1">
        <w:rPr>
          <w:rFonts w:eastAsia="SimSun"/>
          <w:sz w:val="28"/>
          <w:szCs w:val="28"/>
          <w:lang w:eastAsia="zh-CN"/>
        </w:rPr>
        <w:t xml:space="preserve"> se realizeaz</w:t>
      </w:r>
      <w:r w:rsidRPr="002B6FC1">
        <w:rPr>
          <w:rFonts w:eastAsia="SimSun"/>
          <w:sz w:val="28"/>
          <w:szCs w:val="28"/>
          <w:lang w:eastAsia="zh-CN"/>
        </w:rPr>
        <w:t>ă</w:t>
      </w:r>
      <w:r w:rsidRPr="002B6FC1">
        <w:rPr>
          <w:rFonts w:eastAsia="SimSun"/>
          <w:sz w:val="28"/>
          <w:szCs w:val="28"/>
          <w:lang w:eastAsia="zh-CN"/>
        </w:rPr>
        <w:t xml:space="preserve"> pe aleile din parc, utilizate mixt de pietoni, biciclisti si alergatori ceea ce implica risc de accidente.</w:t>
      </w:r>
    </w:p>
    <w:p w14:paraId="7165FB7E" w14:textId="77777777" w:rsidR="00D72A66" w:rsidRPr="002B6FC1" w:rsidRDefault="00D72A66" w:rsidP="001F7A70">
      <w:pPr>
        <w:spacing w:after="0" w:line="240" w:lineRule="auto"/>
        <w:ind w:firstLine="720"/>
        <w:jc w:val="both"/>
        <w:rPr>
          <w:rFonts w:eastAsia="SimSun"/>
          <w:sz w:val="28"/>
          <w:szCs w:val="28"/>
          <w:lang w:eastAsia="zh-CN"/>
        </w:rPr>
      </w:pPr>
    </w:p>
    <w:p w14:paraId="30FEEDAD" w14:textId="77777777" w:rsidR="00CD5383" w:rsidRDefault="00A82754" w:rsidP="001F7A70">
      <w:pPr>
        <w:spacing w:after="0" w:line="240" w:lineRule="auto"/>
        <w:jc w:val="both"/>
        <w:rPr>
          <w:rFonts w:eastAsia="SimSun"/>
          <w:sz w:val="28"/>
          <w:szCs w:val="28"/>
          <w:lang w:eastAsia="zh-CN"/>
        </w:rPr>
      </w:pPr>
      <w:r w:rsidRPr="002B6FC1">
        <w:rPr>
          <w:rFonts w:eastAsia="SimSun"/>
          <w:color w:val="EE0000"/>
          <w:sz w:val="28"/>
          <w:szCs w:val="28"/>
          <w:lang w:eastAsia="zh-CN"/>
        </w:rPr>
        <w:t xml:space="preserve">       </w:t>
      </w:r>
      <w:r w:rsidR="00CD5383" w:rsidRPr="00CD5383">
        <w:rPr>
          <w:rFonts w:eastAsia="SimSun"/>
          <w:sz w:val="28"/>
          <w:szCs w:val="28"/>
          <w:lang w:eastAsia="zh-CN"/>
        </w:rPr>
        <w:t>Scopul proiectului constă în amenajarea și modernizarea infrastructurii dedicate din parcurile urbane, pentru a răspunde eficient creșterii constante a interesului populației față de activitățile sportive în aer liber (alergare, mers rapid, exerciții recreative) și pentru a asigura un spațiu natural, accesibil și sigur pentru mișcare.</w:t>
      </w:r>
    </w:p>
    <w:p w14:paraId="48E48E82" w14:textId="77777777" w:rsidR="00D72A66" w:rsidRPr="00CD5383" w:rsidRDefault="00D72A66" w:rsidP="001F7A70">
      <w:pPr>
        <w:spacing w:after="0" w:line="240" w:lineRule="auto"/>
        <w:jc w:val="both"/>
        <w:rPr>
          <w:rFonts w:eastAsia="SimSun"/>
          <w:sz w:val="28"/>
          <w:szCs w:val="28"/>
          <w:lang w:eastAsia="zh-CN"/>
        </w:rPr>
      </w:pPr>
    </w:p>
    <w:p w14:paraId="30D15F4A" w14:textId="1432E97E" w:rsidR="00A82754" w:rsidRPr="00CD5383" w:rsidRDefault="00CD5383" w:rsidP="00D72A66">
      <w:pPr>
        <w:spacing w:after="0" w:line="240" w:lineRule="auto"/>
        <w:ind w:left="420"/>
        <w:jc w:val="both"/>
        <w:rPr>
          <w:rFonts w:eastAsia="SimSun"/>
          <w:sz w:val="28"/>
          <w:szCs w:val="28"/>
          <w:lang w:eastAsia="zh-CN"/>
        </w:rPr>
      </w:pPr>
      <w:r>
        <w:rPr>
          <w:rFonts w:eastAsia="SimSun"/>
          <w:sz w:val="28"/>
          <w:szCs w:val="28"/>
          <w:lang w:eastAsia="zh-CN"/>
        </w:rPr>
        <w:t>S</w:t>
      </w:r>
      <w:r w:rsidRPr="00CD5383">
        <w:rPr>
          <w:rFonts w:eastAsia="SimSun"/>
          <w:sz w:val="28"/>
          <w:szCs w:val="28"/>
          <w:lang w:eastAsia="zh-CN"/>
        </w:rPr>
        <w:t>e recomand</w:t>
      </w:r>
      <w:r>
        <w:rPr>
          <w:rFonts w:eastAsia="SimSun"/>
          <w:sz w:val="28"/>
          <w:szCs w:val="28"/>
          <w:lang w:eastAsia="zh-CN"/>
        </w:rPr>
        <w:t>ă</w:t>
      </w:r>
      <w:r w:rsidRPr="00CD5383">
        <w:rPr>
          <w:rFonts w:eastAsia="SimSun"/>
          <w:sz w:val="28"/>
          <w:szCs w:val="28"/>
          <w:lang w:eastAsia="zh-CN"/>
        </w:rPr>
        <w:t xml:space="preserve"> s</w:t>
      </w:r>
      <w:r>
        <w:rPr>
          <w:rFonts w:eastAsia="SimSun"/>
          <w:sz w:val="28"/>
          <w:szCs w:val="28"/>
          <w:lang w:eastAsia="zh-CN"/>
        </w:rPr>
        <w:t>ă</w:t>
      </w:r>
      <w:r w:rsidRPr="00CD5383">
        <w:rPr>
          <w:rFonts w:eastAsia="SimSun"/>
          <w:sz w:val="28"/>
          <w:szCs w:val="28"/>
          <w:lang w:eastAsia="zh-CN"/>
        </w:rPr>
        <w:t xml:space="preserve"> fie adoptat SCENARIUL II, Solu</w:t>
      </w:r>
      <w:r>
        <w:rPr>
          <w:rFonts w:eastAsia="SimSun"/>
          <w:sz w:val="28"/>
          <w:szCs w:val="28"/>
          <w:lang w:eastAsia="zh-CN"/>
        </w:rPr>
        <w:t>ț</w:t>
      </w:r>
      <w:r w:rsidRPr="00CD5383">
        <w:rPr>
          <w:rFonts w:eastAsia="SimSun"/>
          <w:sz w:val="28"/>
          <w:szCs w:val="28"/>
          <w:lang w:eastAsia="zh-CN"/>
        </w:rPr>
        <w:t>ia 1 (structur</w:t>
      </w:r>
      <w:r>
        <w:rPr>
          <w:rFonts w:eastAsia="SimSun"/>
          <w:sz w:val="28"/>
          <w:szCs w:val="28"/>
          <w:lang w:eastAsia="zh-CN"/>
        </w:rPr>
        <w:t>ă</w:t>
      </w:r>
      <w:r w:rsidRPr="00CD5383">
        <w:rPr>
          <w:rFonts w:eastAsia="SimSun"/>
          <w:sz w:val="28"/>
          <w:szCs w:val="28"/>
          <w:lang w:eastAsia="zh-CN"/>
        </w:rPr>
        <w:t xml:space="preserve"> rutier</w:t>
      </w:r>
      <w:r>
        <w:rPr>
          <w:rFonts w:eastAsia="SimSun"/>
          <w:sz w:val="28"/>
          <w:szCs w:val="28"/>
          <w:lang w:eastAsia="zh-CN"/>
        </w:rPr>
        <w:t>ă</w:t>
      </w:r>
      <w:r w:rsidRPr="00CD5383">
        <w:rPr>
          <w:rFonts w:eastAsia="SimSun"/>
          <w:sz w:val="28"/>
          <w:szCs w:val="28"/>
          <w:lang w:eastAsia="zh-CN"/>
        </w:rPr>
        <w:t xml:space="preserve"> rigid</w:t>
      </w:r>
      <w:r>
        <w:rPr>
          <w:rFonts w:eastAsia="SimSun"/>
          <w:sz w:val="28"/>
          <w:szCs w:val="28"/>
          <w:lang w:eastAsia="zh-CN"/>
        </w:rPr>
        <w:t>ă</w:t>
      </w:r>
      <w:r w:rsidRPr="00CD5383">
        <w:rPr>
          <w:rFonts w:eastAsia="SimSun"/>
          <w:sz w:val="28"/>
          <w:szCs w:val="28"/>
          <w:lang w:eastAsia="zh-CN"/>
        </w:rPr>
        <w:t>)</w:t>
      </w:r>
      <w:r>
        <w:rPr>
          <w:rFonts w:eastAsia="SimSun"/>
          <w:sz w:val="28"/>
          <w:szCs w:val="28"/>
          <w:lang w:eastAsia="zh-CN"/>
        </w:rPr>
        <w:t xml:space="preserve">. </w:t>
      </w:r>
      <w:r w:rsidR="00A82754" w:rsidRPr="00CD5383">
        <w:rPr>
          <w:rFonts w:eastAsia="SimSun"/>
          <w:sz w:val="28"/>
          <w:szCs w:val="28"/>
          <w:lang w:eastAsia="zh-CN"/>
        </w:rPr>
        <w:t>Soluția optimă pentru acest proiect prevede:</w:t>
      </w:r>
    </w:p>
    <w:p w14:paraId="48101850" w14:textId="1DA3C051" w:rsidR="001F7A70" w:rsidRPr="00CD5383" w:rsidRDefault="00CD5383" w:rsidP="001F7A70">
      <w:pPr>
        <w:spacing w:after="0" w:line="240" w:lineRule="auto"/>
        <w:jc w:val="both"/>
        <w:rPr>
          <w:rFonts w:eastAsia="SimSun"/>
          <w:sz w:val="28"/>
          <w:szCs w:val="28"/>
          <w:lang w:eastAsia="zh-CN"/>
        </w:rPr>
      </w:pPr>
      <w:r>
        <w:rPr>
          <w:rFonts w:eastAsia="SimSun"/>
          <w:sz w:val="28"/>
          <w:szCs w:val="28"/>
          <w:lang w:val="en-US" w:eastAsia="zh-CN"/>
        </w:rPr>
        <w:tab/>
      </w:r>
      <w:r w:rsidR="001F7A70" w:rsidRPr="00CD5383">
        <w:rPr>
          <w:rFonts w:eastAsia="SimSun"/>
          <w:sz w:val="28"/>
          <w:szCs w:val="28"/>
          <w:lang w:eastAsia="zh-CN"/>
        </w:rPr>
        <w:t>Sistem rutier rigid</w:t>
      </w:r>
    </w:p>
    <w:p w14:paraId="2C818B28" w14:textId="77777777" w:rsidR="001F7A70" w:rsidRPr="00CD5383" w:rsidRDefault="001F7A70" w:rsidP="001F7A70">
      <w:pPr>
        <w:spacing w:after="0" w:line="240" w:lineRule="auto"/>
        <w:jc w:val="both"/>
        <w:rPr>
          <w:rFonts w:eastAsia="SimSun"/>
          <w:sz w:val="28"/>
          <w:szCs w:val="28"/>
          <w:lang w:eastAsia="zh-CN"/>
        </w:rPr>
      </w:pPr>
      <w:r w:rsidRPr="00CD5383">
        <w:rPr>
          <w:rFonts w:eastAsia="SimSun"/>
          <w:sz w:val="28"/>
          <w:szCs w:val="28"/>
          <w:lang w:eastAsia="zh-CN"/>
        </w:rPr>
        <w:t>- pardoseala elastica (tartan verde) – 2 cm;</w:t>
      </w:r>
    </w:p>
    <w:p w14:paraId="00C44C0F" w14:textId="77777777" w:rsidR="001F7A70" w:rsidRPr="00CD5383" w:rsidRDefault="001F7A70" w:rsidP="001F7A70">
      <w:pPr>
        <w:spacing w:after="0" w:line="240" w:lineRule="auto"/>
        <w:jc w:val="both"/>
        <w:rPr>
          <w:rFonts w:eastAsia="SimSun"/>
          <w:sz w:val="28"/>
          <w:szCs w:val="28"/>
          <w:lang w:eastAsia="zh-CN"/>
        </w:rPr>
      </w:pPr>
      <w:r w:rsidRPr="00CD5383">
        <w:rPr>
          <w:rFonts w:eastAsia="SimSun"/>
          <w:sz w:val="28"/>
          <w:szCs w:val="28"/>
          <w:lang w:eastAsia="zh-CN"/>
        </w:rPr>
        <w:t>- hidroizolatie filerizata;</w:t>
      </w:r>
    </w:p>
    <w:p w14:paraId="05A69CB7" w14:textId="77777777" w:rsidR="001F7A70" w:rsidRPr="00CD5383" w:rsidRDefault="001F7A70" w:rsidP="001F7A70">
      <w:pPr>
        <w:spacing w:after="0" w:line="240" w:lineRule="auto"/>
        <w:jc w:val="both"/>
        <w:rPr>
          <w:rFonts w:eastAsia="SimSun"/>
          <w:sz w:val="28"/>
          <w:szCs w:val="28"/>
          <w:lang w:eastAsia="zh-CN"/>
        </w:rPr>
      </w:pPr>
      <w:r w:rsidRPr="00CD5383">
        <w:rPr>
          <w:rFonts w:eastAsia="SimSun"/>
          <w:sz w:val="28"/>
          <w:szCs w:val="28"/>
          <w:lang w:eastAsia="zh-CN"/>
        </w:rPr>
        <w:t>- fundatie din beton C 16/20 – 10 cm;</w:t>
      </w:r>
    </w:p>
    <w:p w14:paraId="63D6D3F9" w14:textId="77777777" w:rsidR="001F7A70" w:rsidRPr="00CD5383" w:rsidRDefault="001F7A70" w:rsidP="001F7A70">
      <w:pPr>
        <w:spacing w:after="0" w:line="240" w:lineRule="auto"/>
        <w:jc w:val="both"/>
        <w:rPr>
          <w:rFonts w:eastAsia="SimSun"/>
          <w:sz w:val="28"/>
          <w:szCs w:val="28"/>
          <w:lang w:eastAsia="zh-CN"/>
        </w:rPr>
      </w:pPr>
      <w:r w:rsidRPr="00CD5383">
        <w:rPr>
          <w:rFonts w:eastAsia="SimSun"/>
          <w:sz w:val="28"/>
          <w:szCs w:val="28"/>
          <w:lang w:eastAsia="zh-CN"/>
        </w:rPr>
        <w:t>- folie din polietilena / hartie Kraft;</w:t>
      </w:r>
    </w:p>
    <w:p w14:paraId="438EE556" w14:textId="77777777" w:rsidR="001F7A70" w:rsidRPr="00CD5383" w:rsidRDefault="001F7A70" w:rsidP="001F7A70">
      <w:pPr>
        <w:spacing w:after="0" w:line="240" w:lineRule="auto"/>
        <w:jc w:val="both"/>
        <w:rPr>
          <w:rFonts w:eastAsia="SimSun"/>
          <w:sz w:val="28"/>
          <w:szCs w:val="28"/>
          <w:lang w:eastAsia="zh-CN"/>
        </w:rPr>
      </w:pPr>
      <w:r w:rsidRPr="00CD5383">
        <w:rPr>
          <w:rFonts w:eastAsia="SimSun"/>
          <w:sz w:val="28"/>
          <w:szCs w:val="28"/>
          <w:lang w:eastAsia="zh-CN"/>
        </w:rPr>
        <w:t>- fundatie din balast – 30 cm;</w:t>
      </w:r>
    </w:p>
    <w:p w14:paraId="5C00E1B7" w14:textId="77777777" w:rsidR="001F7A70" w:rsidRPr="00CD5383" w:rsidRDefault="001F7A70" w:rsidP="001F7A70">
      <w:pPr>
        <w:spacing w:after="0" w:line="240" w:lineRule="auto"/>
        <w:jc w:val="both"/>
        <w:rPr>
          <w:rFonts w:eastAsia="SimSun"/>
          <w:sz w:val="28"/>
          <w:szCs w:val="28"/>
          <w:lang w:eastAsia="zh-CN"/>
        </w:rPr>
      </w:pPr>
      <w:r w:rsidRPr="00CD5383">
        <w:rPr>
          <w:rFonts w:eastAsia="SimSun"/>
          <w:sz w:val="28"/>
          <w:szCs w:val="28"/>
          <w:lang w:eastAsia="zh-CN"/>
        </w:rPr>
        <w:t>- geotextil.</w:t>
      </w:r>
    </w:p>
    <w:p w14:paraId="16ECBE7E" w14:textId="28E022A4" w:rsidR="00CD5383" w:rsidRDefault="00CD5383" w:rsidP="001F7A70">
      <w:pPr>
        <w:spacing w:after="0" w:line="240" w:lineRule="auto"/>
        <w:jc w:val="both"/>
        <w:rPr>
          <w:rFonts w:eastAsia="SimSun"/>
          <w:sz w:val="28"/>
          <w:szCs w:val="28"/>
          <w:lang w:val="en-US" w:eastAsia="zh-CN"/>
        </w:rPr>
      </w:pPr>
    </w:p>
    <w:p w14:paraId="7F6ACAC1" w14:textId="23B24A7E" w:rsidR="002870B9" w:rsidRPr="00CD5383" w:rsidRDefault="00A82754" w:rsidP="001F7A70">
      <w:pPr>
        <w:spacing w:after="0" w:line="240" w:lineRule="auto"/>
        <w:jc w:val="both"/>
        <w:rPr>
          <w:rFonts w:eastAsia="SimSun"/>
          <w:sz w:val="28"/>
          <w:szCs w:val="28"/>
          <w:lang w:eastAsia="zh-CN"/>
        </w:rPr>
      </w:pPr>
      <w:r w:rsidRPr="00CD5383">
        <w:rPr>
          <w:rFonts w:eastAsia="SimSun"/>
          <w:sz w:val="28"/>
          <w:szCs w:val="28"/>
          <w:lang w:eastAsia="zh-CN"/>
        </w:rPr>
        <w:tab/>
        <w:t>Investiția are următoarele beneficii:</w:t>
      </w:r>
    </w:p>
    <w:p w14:paraId="28FC635D" w14:textId="77777777" w:rsidR="00CD5383" w:rsidRPr="00CD5383" w:rsidRDefault="00CD5383" w:rsidP="001F7A70">
      <w:pPr>
        <w:pStyle w:val="ListParagraph"/>
        <w:numPr>
          <w:ilvl w:val="0"/>
          <w:numId w:val="8"/>
        </w:numPr>
        <w:spacing w:after="0" w:line="240" w:lineRule="auto"/>
        <w:jc w:val="both"/>
        <w:rPr>
          <w:rFonts w:eastAsia="SimSun"/>
          <w:sz w:val="28"/>
          <w:szCs w:val="28"/>
          <w:lang w:val="en-US" w:eastAsia="zh-CN"/>
        </w:rPr>
      </w:pPr>
      <w:r w:rsidRPr="00CD5383">
        <w:rPr>
          <w:rFonts w:eastAsia="SimSun"/>
          <w:sz w:val="28"/>
          <w:szCs w:val="28"/>
          <w:lang w:val="en-US" w:eastAsia="zh-CN"/>
        </w:rPr>
        <w:t>creșterea atractivității zonei pentru investiții și dezvoltare urbană</w:t>
      </w:r>
      <w:r w:rsidRPr="00CD5383">
        <w:rPr>
          <w:rFonts w:eastAsia="SimSun"/>
          <w:sz w:val="28"/>
          <w:szCs w:val="28"/>
          <w:lang w:val="en-US" w:eastAsia="zh-CN"/>
        </w:rPr>
        <w:t xml:space="preserve"> </w:t>
      </w:r>
    </w:p>
    <w:p w14:paraId="757CC0FF" w14:textId="77777777" w:rsidR="00CD5383" w:rsidRPr="00CD5383" w:rsidRDefault="00CD5383" w:rsidP="001F7A70">
      <w:pPr>
        <w:pStyle w:val="ListParagraph"/>
        <w:numPr>
          <w:ilvl w:val="0"/>
          <w:numId w:val="8"/>
        </w:numPr>
        <w:spacing w:after="0" w:line="240" w:lineRule="auto"/>
        <w:jc w:val="both"/>
        <w:rPr>
          <w:rFonts w:eastAsia="SimSun"/>
          <w:sz w:val="28"/>
          <w:szCs w:val="28"/>
          <w:lang w:val="en-US" w:eastAsia="zh-CN"/>
        </w:rPr>
      </w:pPr>
      <w:r w:rsidRPr="00CD5383">
        <w:rPr>
          <w:rFonts w:eastAsia="SimSun"/>
          <w:sz w:val="28"/>
          <w:szCs w:val="28"/>
          <w:lang w:val="en-US" w:eastAsia="zh-CN"/>
        </w:rPr>
        <w:t xml:space="preserve">crearea unor condiții mai bune pentru desfășurarea activităților recreative și sportive </w:t>
      </w:r>
    </w:p>
    <w:p w14:paraId="0122759F" w14:textId="3003C405" w:rsidR="00CD5383" w:rsidRPr="00CD5383" w:rsidRDefault="00CD5383" w:rsidP="001F7A70">
      <w:pPr>
        <w:pStyle w:val="ListParagraph"/>
        <w:numPr>
          <w:ilvl w:val="0"/>
          <w:numId w:val="8"/>
        </w:numPr>
        <w:spacing w:after="0" w:line="240" w:lineRule="auto"/>
        <w:jc w:val="both"/>
        <w:rPr>
          <w:rFonts w:eastAsia="SimSun"/>
          <w:sz w:val="28"/>
          <w:szCs w:val="28"/>
          <w:lang w:val="en-US" w:eastAsia="zh-CN"/>
        </w:rPr>
      </w:pPr>
      <w:r w:rsidRPr="00CD5383">
        <w:rPr>
          <w:rFonts w:eastAsia="SimSun"/>
          <w:sz w:val="28"/>
          <w:szCs w:val="28"/>
          <w:lang w:val="en-US" w:eastAsia="zh-CN"/>
        </w:rPr>
        <w:t xml:space="preserve">utilizarea unor materiale durabile și prietenoase cu mediul </w:t>
      </w:r>
    </w:p>
    <w:p w14:paraId="628381F6" w14:textId="77777777" w:rsidR="00A82754" w:rsidRPr="002B6FC1" w:rsidRDefault="00A82754" w:rsidP="001F7A70">
      <w:pPr>
        <w:spacing w:after="0" w:line="240" w:lineRule="auto"/>
        <w:jc w:val="both"/>
        <w:rPr>
          <w:rFonts w:eastAsia="SimSun"/>
          <w:color w:val="EE0000"/>
          <w:sz w:val="28"/>
          <w:szCs w:val="28"/>
          <w:lang w:eastAsia="zh-CN"/>
        </w:rPr>
      </w:pPr>
    </w:p>
    <w:p w14:paraId="6A1D9567" w14:textId="77777777" w:rsidR="00A82754" w:rsidRPr="00D72A66" w:rsidRDefault="00A82754" w:rsidP="001F7A70">
      <w:pPr>
        <w:spacing w:after="0" w:line="240" w:lineRule="auto"/>
        <w:jc w:val="both"/>
        <w:rPr>
          <w:rFonts w:eastAsia="SimSun"/>
          <w:sz w:val="28"/>
          <w:szCs w:val="28"/>
          <w:lang w:eastAsia="zh-CN"/>
        </w:rPr>
      </w:pPr>
      <w:r w:rsidRPr="00D72A66">
        <w:rPr>
          <w:rFonts w:eastAsia="SimSun"/>
          <w:sz w:val="28"/>
          <w:szCs w:val="28"/>
          <w:lang w:eastAsia="zh-CN"/>
        </w:rPr>
        <w:lastRenderedPageBreak/>
        <w:t>Indicatorii tehnico-economici:</w:t>
      </w:r>
    </w:p>
    <w:p w14:paraId="317B595E" w14:textId="77777777" w:rsidR="001F7A70" w:rsidRPr="001F7A70" w:rsidRDefault="001F7A70" w:rsidP="001F7A70">
      <w:pPr>
        <w:spacing w:after="0" w:line="240" w:lineRule="auto"/>
        <w:jc w:val="both"/>
        <w:rPr>
          <w:rFonts w:eastAsia="SimSun"/>
          <w:sz w:val="28"/>
          <w:szCs w:val="28"/>
          <w:lang w:eastAsia="zh-CN"/>
        </w:rPr>
      </w:pPr>
      <w:r w:rsidRPr="001F7A70">
        <w:rPr>
          <w:rFonts w:eastAsia="SimSun"/>
          <w:sz w:val="28"/>
          <w:szCs w:val="28"/>
          <w:lang w:eastAsia="zh-CN"/>
        </w:rPr>
        <w:t>Caracteristici tehnice:</w:t>
      </w:r>
    </w:p>
    <w:p w14:paraId="64202EF5" w14:textId="0070E420" w:rsidR="001F7A70" w:rsidRPr="001F7A70" w:rsidRDefault="001F7A70" w:rsidP="001F7A70">
      <w:pPr>
        <w:pStyle w:val="ListParagraph"/>
        <w:numPr>
          <w:ilvl w:val="0"/>
          <w:numId w:val="8"/>
        </w:numPr>
        <w:spacing w:after="0" w:line="240" w:lineRule="auto"/>
        <w:jc w:val="both"/>
        <w:rPr>
          <w:rFonts w:eastAsia="SimSun"/>
          <w:sz w:val="28"/>
          <w:szCs w:val="28"/>
          <w:lang w:eastAsia="zh-CN"/>
        </w:rPr>
      </w:pPr>
      <w:r w:rsidRPr="001F7A70">
        <w:rPr>
          <w:rFonts w:eastAsia="SimSun"/>
          <w:sz w:val="28"/>
          <w:szCs w:val="28"/>
          <w:lang w:eastAsia="zh-CN"/>
        </w:rPr>
        <w:t>Categoria de importanta: C;</w:t>
      </w:r>
    </w:p>
    <w:p w14:paraId="41B6559B" w14:textId="44B06506" w:rsidR="001F7A70" w:rsidRPr="001F7A70" w:rsidRDefault="001F7A70" w:rsidP="001F7A70">
      <w:pPr>
        <w:pStyle w:val="ListParagraph"/>
        <w:numPr>
          <w:ilvl w:val="0"/>
          <w:numId w:val="8"/>
        </w:numPr>
        <w:spacing w:after="0" w:line="240" w:lineRule="auto"/>
        <w:jc w:val="both"/>
        <w:rPr>
          <w:rFonts w:eastAsia="SimSun"/>
          <w:sz w:val="28"/>
          <w:szCs w:val="28"/>
          <w:lang w:eastAsia="zh-CN"/>
        </w:rPr>
      </w:pPr>
      <w:r w:rsidRPr="001F7A70">
        <w:rPr>
          <w:rFonts w:eastAsia="SimSun"/>
          <w:sz w:val="28"/>
          <w:szCs w:val="28"/>
          <w:lang w:eastAsia="zh-CN"/>
        </w:rPr>
        <w:t>Lungime pista de alergare: 960 m;</w:t>
      </w:r>
    </w:p>
    <w:p w14:paraId="0AFEE4AB" w14:textId="5FCFF94C" w:rsidR="001F7A70" w:rsidRPr="001F7A70" w:rsidRDefault="001F7A70" w:rsidP="001F7A70">
      <w:pPr>
        <w:pStyle w:val="ListParagraph"/>
        <w:numPr>
          <w:ilvl w:val="0"/>
          <w:numId w:val="8"/>
        </w:numPr>
        <w:spacing w:after="0" w:line="240" w:lineRule="auto"/>
        <w:jc w:val="both"/>
        <w:rPr>
          <w:rFonts w:eastAsia="SimSun"/>
          <w:sz w:val="28"/>
          <w:szCs w:val="28"/>
          <w:lang w:eastAsia="zh-CN"/>
        </w:rPr>
      </w:pPr>
      <w:r w:rsidRPr="001F7A70">
        <w:rPr>
          <w:rFonts w:eastAsia="SimSun"/>
          <w:sz w:val="28"/>
          <w:szCs w:val="28"/>
          <w:lang w:eastAsia="zh-CN"/>
        </w:rPr>
        <w:t>Latimea pista de alergare: 1.50;</w:t>
      </w:r>
    </w:p>
    <w:p w14:paraId="6F9720ED" w14:textId="6AF07E43" w:rsidR="001F7A70" w:rsidRPr="001F7A70" w:rsidRDefault="001F7A70" w:rsidP="001F7A70">
      <w:pPr>
        <w:pStyle w:val="ListParagraph"/>
        <w:numPr>
          <w:ilvl w:val="0"/>
          <w:numId w:val="8"/>
        </w:numPr>
        <w:spacing w:after="0" w:line="240" w:lineRule="auto"/>
        <w:jc w:val="both"/>
        <w:rPr>
          <w:rFonts w:eastAsia="SimSun"/>
          <w:sz w:val="28"/>
          <w:szCs w:val="28"/>
          <w:lang w:eastAsia="zh-CN"/>
        </w:rPr>
      </w:pPr>
      <w:r w:rsidRPr="001F7A70">
        <w:rPr>
          <w:rFonts w:eastAsia="SimSun"/>
          <w:sz w:val="28"/>
          <w:szCs w:val="28"/>
          <w:lang w:eastAsia="zh-CN"/>
        </w:rPr>
        <w:t>Zona de siguranta: 2 x 0.50 m</w:t>
      </w:r>
    </w:p>
    <w:p w14:paraId="13D715C4" w14:textId="2A686399" w:rsidR="001F7A70" w:rsidRPr="001F7A70" w:rsidRDefault="001F7A70" w:rsidP="001F7A70">
      <w:pPr>
        <w:pStyle w:val="ListParagraph"/>
        <w:numPr>
          <w:ilvl w:val="0"/>
          <w:numId w:val="8"/>
        </w:numPr>
        <w:spacing w:after="0" w:line="240" w:lineRule="auto"/>
        <w:jc w:val="both"/>
        <w:rPr>
          <w:rFonts w:eastAsia="SimSun"/>
          <w:sz w:val="28"/>
          <w:szCs w:val="28"/>
          <w:lang w:eastAsia="zh-CN"/>
        </w:rPr>
      </w:pPr>
      <w:r w:rsidRPr="001F7A70">
        <w:rPr>
          <w:rFonts w:eastAsia="SimSun"/>
          <w:sz w:val="28"/>
          <w:szCs w:val="28"/>
          <w:lang w:eastAsia="zh-CN"/>
        </w:rPr>
        <w:t>Panta in profil transversal: 1.00 %;</w:t>
      </w:r>
    </w:p>
    <w:p w14:paraId="43A5BBA8" w14:textId="3D686A90" w:rsidR="001F7A70" w:rsidRPr="001F7A70" w:rsidRDefault="001F7A70" w:rsidP="001F7A70">
      <w:pPr>
        <w:pStyle w:val="ListParagraph"/>
        <w:numPr>
          <w:ilvl w:val="0"/>
          <w:numId w:val="8"/>
        </w:numPr>
        <w:spacing w:after="0" w:line="240" w:lineRule="auto"/>
        <w:jc w:val="both"/>
        <w:rPr>
          <w:rFonts w:eastAsia="SimSun"/>
          <w:sz w:val="28"/>
          <w:szCs w:val="28"/>
          <w:lang w:eastAsia="zh-CN"/>
        </w:rPr>
      </w:pPr>
      <w:r w:rsidRPr="001F7A70">
        <w:rPr>
          <w:rFonts w:eastAsia="SimSun"/>
          <w:sz w:val="28"/>
          <w:szCs w:val="28"/>
          <w:lang w:eastAsia="zh-CN"/>
        </w:rPr>
        <w:t>Mobilier urban: 2 banci si 2 cosuri de gunoi;</w:t>
      </w:r>
    </w:p>
    <w:p w14:paraId="1CA93FD0" w14:textId="77777777" w:rsidR="001F7A70" w:rsidRDefault="001F7A70" w:rsidP="001F7A70">
      <w:pPr>
        <w:spacing w:after="0" w:line="240" w:lineRule="auto"/>
        <w:jc w:val="both"/>
        <w:rPr>
          <w:rFonts w:eastAsia="SimSun"/>
          <w:sz w:val="28"/>
          <w:szCs w:val="28"/>
          <w:lang w:eastAsia="zh-CN"/>
        </w:rPr>
      </w:pPr>
    </w:p>
    <w:p w14:paraId="7DF693E4" w14:textId="481D072E" w:rsidR="00A82754" w:rsidRPr="001F7A70" w:rsidRDefault="00A82754" w:rsidP="001F7A70">
      <w:pPr>
        <w:spacing w:after="0" w:line="240" w:lineRule="auto"/>
        <w:jc w:val="both"/>
        <w:rPr>
          <w:rFonts w:eastAsia="SimSun"/>
          <w:sz w:val="28"/>
          <w:szCs w:val="28"/>
          <w:lang w:eastAsia="zh-CN"/>
        </w:rPr>
      </w:pPr>
      <w:r w:rsidRPr="001F7A70">
        <w:rPr>
          <w:rFonts w:eastAsia="SimSun"/>
          <w:sz w:val="28"/>
          <w:szCs w:val="28"/>
          <w:lang w:eastAsia="zh-CN"/>
        </w:rPr>
        <w:t xml:space="preserve">Valoarea totală a obiectivului de investiții, exprimată în lei, conform Devizului general din </w:t>
      </w:r>
      <w:r w:rsidR="002870B9" w:rsidRPr="001F7A70">
        <w:rPr>
          <w:rFonts w:eastAsia="SimSun"/>
          <w:sz w:val="28"/>
          <w:szCs w:val="28"/>
          <w:lang w:eastAsia="zh-CN"/>
        </w:rPr>
        <w:t>S.F.</w:t>
      </w:r>
      <w:r w:rsidRPr="001F7A70">
        <w:rPr>
          <w:rFonts w:eastAsia="SimSun"/>
          <w:sz w:val="28"/>
          <w:szCs w:val="28"/>
          <w:lang w:eastAsia="zh-CN"/>
        </w:rPr>
        <w:t>:</w:t>
      </w:r>
    </w:p>
    <w:p w14:paraId="77947F85" w14:textId="78B8A9D5" w:rsidR="00A82754" w:rsidRPr="001F7A70" w:rsidRDefault="001F7A70" w:rsidP="001F7A70">
      <w:pPr>
        <w:spacing w:after="0" w:line="240" w:lineRule="auto"/>
        <w:ind w:firstLine="720"/>
        <w:jc w:val="both"/>
        <w:rPr>
          <w:rFonts w:eastAsia="SimSun"/>
          <w:sz w:val="28"/>
          <w:szCs w:val="28"/>
          <w:lang w:eastAsia="zh-CN"/>
        </w:rPr>
      </w:pPr>
      <w:r w:rsidRPr="001F7A70">
        <w:rPr>
          <w:rFonts w:eastAsia="SimSun"/>
          <w:sz w:val="28"/>
          <w:szCs w:val="28"/>
          <w:lang w:val="en-US" w:eastAsia="zh-CN"/>
        </w:rPr>
        <w:t xml:space="preserve">1.342.351,60 </w:t>
      </w:r>
      <w:r w:rsidR="00A82754" w:rsidRPr="001F7A70">
        <w:rPr>
          <w:rFonts w:eastAsia="SimSun"/>
          <w:sz w:val="28"/>
          <w:szCs w:val="28"/>
          <w:lang w:eastAsia="zh-CN"/>
        </w:rPr>
        <w:t>lei fără TV</w:t>
      </w:r>
      <w:r w:rsidRPr="001F7A70">
        <w:rPr>
          <w:rFonts w:eastAsia="SimSun"/>
          <w:sz w:val="28"/>
          <w:szCs w:val="28"/>
          <w:lang w:eastAsia="zh-CN"/>
        </w:rPr>
        <w:t>A</w:t>
      </w:r>
    </w:p>
    <w:p w14:paraId="16ED0E86" w14:textId="77777777" w:rsidR="00A82754" w:rsidRPr="001F7A70" w:rsidRDefault="00A82754" w:rsidP="001F7A70">
      <w:pPr>
        <w:spacing w:after="0" w:line="240" w:lineRule="auto"/>
        <w:ind w:firstLine="720"/>
        <w:jc w:val="both"/>
        <w:rPr>
          <w:rFonts w:eastAsia="SimSun"/>
          <w:sz w:val="28"/>
          <w:szCs w:val="28"/>
          <w:lang w:eastAsia="zh-CN"/>
        </w:rPr>
      </w:pPr>
      <w:r w:rsidRPr="001F7A70">
        <w:rPr>
          <w:rFonts w:eastAsia="SimSun"/>
          <w:sz w:val="28"/>
          <w:szCs w:val="28"/>
          <w:lang w:eastAsia="zh-CN"/>
        </w:rPr>
        <w:t>din care C+M:</w:t>
      </w:r>
    </w:p>
    <w:p w14:paraId="1F52F23D" w14:textId="2620F62F" w:rsidR="00A82754" w:rsidRDefault="001F7A70" w:rsidP="001F7A70">
      <w:pPr>
        <w:spacing w:after="0" w:line="240" w:lineRule="auto"/>
        <w:ind w:firstLine="720"/>
        <w:jc w:val="both"/>
        <w:rPr>
          <w:rFonts w:eastAsia="SimSun"/>
          <w:sz w:val="28"/>
          <w:szCs w:val="28"/>
          <w:lang w:eastAsia="zh-CN"/>
        </w:rPr>
      </w:pPr>
      <w:r w:rsidRPr="001F7A70">
        <w:rPr>
          <w:rFonts w:eastAsia="SimSun"/>
          <w:sz w:val="28"/>
          <w:szCs w:val="28"/>
          <w:lang w:val="en-US" w:eastAsia="zh-CN"/>
        </w:rPr>
        <w:t xml:space="preserve">745.376,75 </w:t>
      </w:r>
      <w:r w:rsidR="00A82754" w:rsidRPr="001F7A70">
        <w:rPr>
          <w:rFonts w:eastAsia="SimSun"/>
          <w:sz w:val="28"/>
          <w:szCs w:val="28"/>
          <w:lang w:eastAsia="zh-CN"/>
        </w:rPr>
        <w:t>lei fără TVA</w:t>
      </w:r>
    </w:p>
    <w:p w14:paraId="32DB1289" w14:textId="77777777" w:rsidR="001F7A70" w:rsidRPr="001F7A70" w:rsidRDefault="001F7A70" w:rsidP="001F7A70">
      <w:pPr>
        <w:spacing w:after="0" w:line="240" w:lineRule="auto"/>
        <w:ind w:firstLine="720"/>
        <w:jc w:val="both"/>
        <w:rPr>
          <w:rFonts w:eastAsia="SimSun"/>
          <w:sz w:val="28"/>
          <w:szCs w:val="28"/>
          <w:lang w:eastAsia="zh-CN"/>
        </w:rPr>
      </w:pPr>
    </w:p>
    <w:p w14:paraId="1F36C8BA" w14:textId="03C767E8" w:rsidR="00A82754" w:rsidRPr="003E214F" w:rsidRDefault="00A82754" w:rsidP="00D72A66">
      <w:pPr>
        <w:spacing w:after="0" w:line="240" w:lineRule="auto"/>
        <w:ind w:firstLine="720"/>
        <w:jc w:val="both"/>
        <w:rPr>
          <w:rFonts w:eastAsia="SimSun"/>
          <w:sz w:val="28"/>
          <w:szCs w:val="28"/>
          <w:lang w:eastAsia="zh-CN"/>
        </w:rPr>
      </w:pPr>
      <w:r w:rsidRPr="003E214F">
        <w:rPr>
          <w:rFonts w:eastAsia="SimSun"/>
          <w:sz w:val="28"/>
          <w:szCs w:val="28"/>
          <w:lang w:eastAsia="zh-CN"/>
        </w:rPr>
        <w:t xml:space="preserve">Durata de proiectare și execuție estimată a investiției este de </w:t>
      </w:r>
      <w:r w:rsidR="001F7A70" w:rsidRPr="003E214F">
        <w:rPr>
          <w:rFonts w:eastAsia="SimSun"/>
          <w:sz w:val="28"/>
          <w:szCs w:val="28"/>
          <w:lang w:eastAsia="zh-CN"/>
        </w:rPr>
        <w:t>9</w:t>
      </w:r>
      <w:r w:rsidRPr="003E214F">
        <w:rPr>
          <w:rFonts w:eastAsia="SimSun"/>
          <w:sz w:val="28"/>
          <w:szCs w:val="28"/>
          <w:lang w:eastAsia="zh-CN"/>
        </w:rPr>
        <w:t xml:space="preserve"> luni.</w:t>
      </w:r>
      <w:r w:rsidR="00472618" w:rsidRPr="003E214F">
        <w:rPr>
          <w:rFonts w:eastAsia="SimSun"/>
          <w:sz w:val="28"/>
          <w:szCs w:val="28"/>
          <w:lang w:eastAsia="zh-CN"/>
        </w:rPr>
        <w:tab/>
      </w:r>
    </w:p>
    <w:p w14:paraId="2DE0AF66" w14:textId="77777777" w:rsidR="00D72A66" w:rsidRDefault="00D72A66" w:rsidP="00D72A66">
      <w:pPr>
        <w:spacing w:after="0" w:line="240" w:lineRule="auto"/>
        <w:ind w:firstLine="720"/>
        <w:jc w:val="both"/>
        <w:rPr>
          <w:rFonts w:eastAsia="SimSun"/>
          <w:sz w:val="28"/>
          <w:szCs w:val="28"/>
          <w:lang w:eastAsia="zh-CN"/>
        </w:rPr>
      </w:pPr>
    </w:p>
    <w:p w14:paraId="2E68AC02" w14:textId="033BF2DD" w:rsidR="00472618" w:rsidRPr="002B6FC1" w:rsidRDefault="00472618" w:rsidP="00D72A66">
      <w:pPr>
        <w:spacing w:after="0" w:line="240" w:lineRule="auto"/>
        <w:ind w:firstLine="720"/>
        <w:jc w:val="both"/>
        <w:rPr>
          <w:rFonts w:eastAsia="SimSun"/>
          <w:color w:val="EE0000"/>
          <w:sz w:val="28"/>
          <w:szCs w:val="28"/>
          <w:lang w:eastAsia="zh-CN"/>
        </w:rPr>
      </w:pPr>
      <w:r w:rsidRPr="003E214F">
        <w:rPr>
          <w:rFonts w:eastAsia="SimSun"/>
          <w:sz w:val="28"/>
          <w:szCs w:val="28"/>
          <w:lang w:eastAsia="zh-CN"/>
        </w:rPr>
        <w:t>Documentația predată respectă conținutul cadru al studiilor de fezabilitate definit în HG nr. 907/2016</w:t>
      </w:r>
      <w:r w:rsidR="00006A8F" w:rsidRPr="003E214F">
        <w:rPr>
          <w:rFonts w:eastAsia="SimSun"/>
          <w:sz w:val="28"/>
          <w:szCs w:val="28"/>
          <w:lang w:eastAsia="zh-CN"/>
        </w:rPr>
        <w:t>, cu modificările și completările ulterioare</w:t>
      </w:r>
      <w:r w:rsidRPr="003E214F">
        <w:rPr>
          <w:rFonts w:eastAsia="SimSun"/>
          <w:sz w:val="28"/>
          <w:szCs w:val="28"/>
          <w:lang w:eastAsia="zh-CN"/>
        </w:rPr>
        <w:t xml:space="preserve"> conform raportului tehnic nr.</w:t>
      </w:r>
      <w:r w:rsidR="003E214F" w:rsidRPr="003E214F">
        <w:rPr>
          <w:rFonts w:eastAsia="SimSun"/>
          <w:sz w:val="28"/>
          <w:szCs w:val="28"/>
          <w:lang w:eastAsia="zh-CN"/>
        </w:rPr>
        <w:t>25843/22.04.2026</w:t>
      </w:r>
      <w:r w:rsidRPr="003E214F">
        <w:rPr>
          <w:rFonts w:eastAsia="SimSun"/>
          <w:sz w:val="28"/>
          <w:szCs w:val="28"/>
          <w:lang w:eastAsia="zh-CN"/>
        </w:rPr>
        <w:t>.</w:t>
      </w:r>
    </w:p>
    <w:p w14:paraId="11B83DC8" w14:textId="77777777" w:rsidR="00472618" w:rsidRPr="003E214F" w:rsidRDefault="00472618" w:rsidP="001F7A70">
      <w:pPr>
        <w:spacing w:after="0" w:line="240" w:lineRule="auto"/>
        <w:jc w:val="both"/>
        <w:rPr>
          <w:rFonts w:eastAsia="SimSun"/>
          <w:sz w:val="28"/>
          <w:szCs w:val="28"/>
          <w:lang w:eastAsia="zh-CN"/>
        </w:rPr>
      </w:pPr>
      <w:r w:rsidRPr="002B6FC1">
        <w:rPr>
          <w:rFonts w:eastAsia="SimSun"/>
          <w:color w:val="EE0000"/>
          <w:sz w:val="28"/>
          <w:szCs w:val="28"/>
          <w:lang w:eastAsia="zh-CN"/>
        </w:rPr>
        <w:tab/>
      </w:r>
      <w:r w:rsidRPr="003E214F">
        <w:rPr>
          <w:rFonts w:eastAsia="SimSun"/>
          <w:sz w:val="28"/>
          <w:szCs w:val="28"/>
          <w:lang w:eastAsia="zh-CN"/>
        </w:rPr>
        <w:t>Avizele și acordurile solicitate prin Certificatul de urbanism sunt obținute. Ridicarea topografică este întocmită și este vizată de OCPI. Studiul geotehnic este elaborat și este verificat la cerința Af.</w:t>
      </w:r>
    </w:p>
    <w:p w14:paraId="303FD86F" w14:textId="63D1C09D" w:rsidR="00A63A65" w:rsidRPr="003E214F" w:rsidRDefault="002E56A4" w:rsidP="001F7A70">
      <w:pPr>
        <w:spacing w:after="0" w:line="240" w:lineRule="auto"/>
        <w:jc w:val="both"/>
        <w:rPr>
          <w:kern w:val="20"/>
          <w:sz w:val="28"/>
          <w:szCs w:val="28"/>
        </w:rPr>
      </w:pPr>
      <w:r w:rsidRPr="003E214F">
        <w:rPr>
          <w:kern w:val="20"/>
          <w:sz w:val="28"/>
          <w:szCs w:val="28"/>
        </w:rPr>
        <w:tab/>
      </w:r>
      <w:r w:rsidR="00A63A65" w:rsidRPr="003E214F">
        <w:rPr>
          <w:kern w:val="20"/>
          <w:sz w:val="28"/>
          <w:szCs w:val="28"/>
        </w:rPr>
        <w:t xml:space="preserve">Raportat la prevederile din Legea nr. 273/2006 privind </w:t>
      </w:r>
      <w:r w:rsidR="002C0453" w:rsidRPr="003E214F">
        <w:rPr>
          <w:kern w:val="20"/>
          <w:sz w:val="28"/>
          <w:szCs w:val="28"/>
        </w:rPr>
        <w:t>finanțele</w:t>
      </w:r>
      <w:r w:rsidR="00A63A65" w:rsidRPr="003E214F">
        <w:rPr>
          <w:kern w:val="20"/>
          <w:sz w:val="28"/>
          <w:szCs w:val="28"/>
        </w:rPr>
        <w:t xml:space="preserve"> publice locale, cu modificările și completările ulterioare, potrivit cărora: ” …..</w:t>
      </w:r>
      <w:r w:rsidR="00A63A65" w:rsidRPr="003E214F">
        <w:rPr>
          <w:rFonts w:eastAsiaTheme="minorHAnsi"/>
          <w:sz w:val="28"/>
          <w:szCs w:val="28"/>
        </w:rPr>
        <w:t xml:space="preserve"> Cheltuielile pentru </w:t>
      </w:r>
      <w:r w:rsidR="002C0453" w:rsidRPr="003E214F">
        <w:rPr>
          <w:rFonts w:eastAsiaTheme="minorHAnsi"/>
          <w:sz w:val="28"/>
          <w:szCs w:val="28"/>
        </w:rPr>
        <w:t>investiții</w:t>
      </w:r>
      <w:r w:rsidR="00A63A65" w:rsidRPr="003E214F">
        <w:rPr>
          <w:rFonts w:eastAsiaTheme="minorHAnsi"/>
          <w:sz w:val="28"/>
          <w:szCs w:val="28"/>
        </w:rPr>
        <w:t xml:space="preserve"> publice </w:t>
      </w:r>
      <w:r w:rsidR="002C0453" w:rsidRPr="003E214F">
        <w:rPr>
          <w:rFonts w:eastAsiaTheme="minorHAnsi"/>
          <w:sz w:val="28"/>
          <w:szCs w:val="28"/>
        </w:rPr>
        <w:t>și</w:t>
      </w:r>
      <w:r w:rsidR="00A63A65" w:rsidRPr="003E214F">
        <w:rPr>
          <w:rFonts w:eastAsiaTheme="minorHAnsi"/>
          <w:sz w:val="28"/>
          <w:szCs w:val="28"/>
        </w:rPr>
        <w:t xml:space="preserve"> alte cheltuieli de </w:t>
      </w:r>
      <w:r w:rsidR="002C0453" w:rsidRPr="003E214F">
        <w:rPr>
          <w:rFonts w:eastAsiaTheme="minorHAnsi"/>
          <w:sz w:val="28"/>
          <w:szCs w:val="28"/>
        </w:rPr>
        <w:t>investiții</w:t>
      </w:r>
      <w:r w:rsidR="008908D8" w:rsidRPr="003E214F">
        <w:rPr>
          <w:rFonts w:eastAsiaTheme="minorHAnsi"/>
          <w:sz w:val="28"/>
          <w:szCs w:val="28"/>
        </w:rPr>
        <w:t xml:space="preserve"> </w:t>
      </w:r>
      <w:r w:rsidR="002C0453" w:rsidRPr="003E214F">
        <w:rPr>
          <w:rFonts w:eastAsiaTheme="minorHAnsi"/>
          <w:sz w:val="28"/>
          <w:szCs w:val="28"/>
        </w:rPr>
        <w:t>finanțate</w:t>
      </w:r>
      <w:r w:rsidR="00A63A65" w:rsidRPr="003E214F">
        <w:rPr>
          <w:rFonts w:eastAsiaTheme="minorHAnsi"/>
          <w:sz w:val="28"/>
          <w:szCs w:val="28"/>
        </w:rPr>
        <w:t xml:space="preserve"> din fonduri publice locale se cuprind în proiectele de buget, în baza programului de </w:t>
      </w:r>
      <w:r w:rsidR="002C0453" w:rsidRPr="003E214F">
        <w:rPr>
          <w:rFonts w:eastAsiaTheme="minorHAnsi"/>
          <w:sz w:val="28"/>
          <w:szCs w:val="28"/>
        </w:rPr>
        <w:t>investiții</w:t>
      </w:r>
      <w:r w:rsidR="00A63A65" w:rsidRPr="003E214F">
        <w:rPr>
          <w:rFonts w:eastAsiaTheme="minorHAnsi"/>
          <w:sz w:val="28"/>
          <w:szCs w:val="28"/>
        </w:rPr>
        <w:t xml:space="preserve"> publice al fiecărei </w:t>
      </w:r>
      <w:r w:rsidR="002C0453" w:rsidRPr="003E214F">
        <w:rPr>
          <w:rFonts w:eastAsiaTheme="minorHAnsi"/>
          <w:sz w:val="28"/>
          <w:szCs w:val="28"/>
        </w:rPr>
        <w:t>unități</w:t>
      </w:r>
      <w:r w:rsidR="00A63A65" w:rsidRPr="003E214F">
        <w:rPr>
          <w:rFonts w:eastAsiaTheme="minorHAnsi"/>
          <w:sz w:val="28"/>
          <w:szCs w:val="28"/>
        </w:rPr>
        <w:t xml:space="preserve"> administrativ-teritoriale, întocmit de ordonatorii principali de credite, care se prezintă </w:t>
      </w:r>
      <w:r w:rsidR="002C0453" w:rsidRPr="003E214F">
        <w:rPr>
          <w:rFonts w:eastAsiaTheme="minorHAnsi"/>
          <w:sz w:val="28"/>
          <w:szCs w:val="28"/>
        </w:rPr>
        <w:t>și</w:t>
      </w:r>
      <w:r w:rsidR="00A63A65" w:rsidRPr="003E214F">
        <w:rPr>
          <w:rFonts w:eastAsiaTheme="minorHAnsi"/>
          <w:sz w:val="28"/>
          <w:szCs w:val="28"/>
        </w:rPr>
        <w:t xml:space="preserve"> în </w:t>
      </w:r>
      <w:r w:rsidR="002C0453" w:rsidRPr="003E214F">
        <w:rPr>
          <w:rFonts w:eastAsiaTheme="minorHAnsi"/>
          <w:sz w:val="28"/>
          <w:szCs w:val="28"/>
        </w:rPr>
        <w:t>secțiunea</w:t>
      </w:r>
      <w:r w:rsidR="00A63A65" w:rsidRPr="003E214F">
        <w:rPr>
          <w:rFonts w:eastAsiaTheme="minorHAnsi"/>
          <w:sz w:val="28"/>
          <w:szCs w:val="28"/>
        </w:rPr>
        <w:t xml:space="preserve"> de dezvoltare, ca anexa la bugetul </w:t>
      </w:r>
      <w:r w:rsidR="002C0453" w:rsidRPr="003E214F">
        <w:rPr>
          <w:rFonts w:eastAsiaTheme="minorHAnsi"/>
          <w:sz w:val="28"/>
          <w:szCs w:val="28"/>
        </w:rPr>
        <w:t>inițial</w:t>
      </w:r>
      <w:r w:rsidR="00486DDA" w:rsidRPr="003E214F">
        <w:rPr>
          <w:rFonts w:eastAsiaTheme="minorHAnsi"/>
          <w:sz w:val="28"/>
          <w:szCs w:val="28"/>
        </w:rPr>
        <w:t xml:space="preserve"> </w:t>
      </w:r>
      <w:r w:rsidR="002C0453" w:rsidRPr="003E214F">
        <w:rPr>
          <w:rFonts w:eastAsiaTheme="minorHAnsi"/>
          <w:sz w:val="28"/>
          <w:szCs w:val="28"/>
        </w:rPr>
        <w:t>și</w:t>
      </w:r>
      <w:r w:rsidR="00A63A65" w:rsidRPr="003E214F">
        <w:rPr>
          <w:rFonts w:eastAsiaTheme="minorHAnsi"/>
          <w:sz w:val="28"/>
          <w:szCs w:val="28"/>
        </w:rPr>
        <w:t xml:space="preserve">, respectiv, rectificat, </w:t>
      </w:r>
      <w:r w:rsidR="002C0453" w:rsidRPr="003E214F">
        <w:rPr>
          <w:rFonts w:eastAsiaTheme="minorHAnsi"/>
          <w:sz w:val="28"/>
          <w:szCs w:val="28"/>
        </w:rPr>
        <w:t>și</w:t>
      </w:r>
      <w:r w:rsidR="00A63A65" w:rsidRPr="003E214F">
        <w:rPr>
          <w:rFonts w:eastAsiaTheme="minorHAnsi"/>
          <w:sz w:val="28"/>
          <w:szCs w:val="28"/>
        </w:rPr>
        <w:t xml:space="preserve"> se aprobă de </w:t>
      </w:r>
      <w:r w:rsidR="002C0453" w:rsidRPr="003E214F">
        <w:rPr>
          <w:rFonts w:eastAsiaTheme="minorHAnsi"/>
          <w:sz w:val="28"/>
          <w:szCs w:val="28"/>
        </w:rPr>
        <w:t>autoritățile</w:t>
      </w:r>
      <w:r w:rsidR="00A63A65" w:rsidRPr="003E214F">
        <w:rPr>
          <w:rFonts w:eastAsiaTheme="minorHAnsi"/>
          <w:sz w:val="28"/>
          <w:szCs w:val="28"/>
        </w:rPr>
        <w:t xml:space="preserve"> deliberative…… Pot fi cuprinse în programul de </w:t>
      </w:r>
      <w:r w:rsidR="002C0453" w:rsidRPr="003E214F">
        <w:rPr>
          <w:rFonts w:eastAsiaTheme="minorHAnsi"/>
          <w:sz w:val="28"/>
          <w:szCs w:val="28"/>
        </w:rPr>
        <w:t>investiții</w:t>
      </w:r>
      <w:r w:rsidR="00A63A65" w:rsidRPr="003E214F">
        <w:rPr>
          <w:rFonts w:eastAsiaTheme="minorHAnsi"/>
          <w:sz w:val="28"/>
          <w:szCs w:val="28"/>
        </w:rPr>
        <w:t xml:space="preserve"> publice numai acele obiective de </w:t>
      </w:r>
      <w:r w:rsidR="002C0453" w:rsidRPr="003E214F">
        <w:rPr>
          <w:rFonts w:eastAsiaTheme="minorHAnsi"/>
          <w:sz w:val="28"/>
          <w:szCs w:val="28"/>
        </w:rPr>
        <w:t>investiții</w:t>
      </w:r>
      <w:r w:rsidR="00A63A65" w:rsidRPr="003E214F">
        <w:rPr>
          <w:rFonts w:eastAsiaTheme="minorHAnsi"/>
          <w:sz w:val="28"/>
          <w:szCs w:val="28"/>
        </w:rPr>
        <w:t xml:space="preserve"> pentru care sunt asigurate integral surse de </w:t>
      </w:r>
      <w:r w:rsidR="002C0453" w:rsidRPr="003E214F">
        <w:rPr>
          <w:rFonts w:eastAsiaTheme="minorHAnsi"/>
          <w:sz w:val="28"/>
          <w:szCs w:val="28"/>
        </w:rPr>
        <w:t>finanțare</w:t>
      </w:r>
      <w:r w:rsidR="00A63A65" w:rsidRPr="003E214F">
        <w:rPr>
          <w:rFonts w:eastAsiaTheme="minorHAnsi"/>
          <w:sz w:val="28"/>
          <w:szCs w:val="28"/>
        </w:rPr>
        <w:t xml:space="preserve"> prin proiectul de buget multianual, potrivit art. 38. ….. </w:t>
      </w:r>
      <w:r w:rsidR="002C0453" w:rsidRPr="003E214F">
        <w:rPr>
          <w:rFonts w:eastAsiaTheme="minorHAnsi"/>
          <w:sz w:val="28"/>
          <w:szCs w:val="28"/>
        </w:rPr>
        <w:t>Documentațiile</w:t>
      </w:r>
      <w:r w:rsidR="00A63A65" w:rsidRPr="003E214F">
        <w:rPr>
          <w:rFonts w:eastAsiaTheme="minorHAnsi"/>
          <w:sz w:val="28"/>
          <w:szCs w:val="28"/>
        </w:rPr>
        <w:t xml:space="preserve"> tehnico-economice ale obiectivelor de </w:t>
      </w:r>
      <w:r w:rsidR="002C0453" w:rsidRPr="003E214F">
        <w:rPr>
          <w:rFonts w:eastAsiaTheme="minorHAnsi"/>
          <w:sz w:val="28"/>
          <w:szCs w:val="28"/>
        </w:rPr>
        <w:t>investiții</w:t>
      </w:r>
      <w:r w:rsidR="00A63A65" w:rsidRPr="003E214F">
        <w:rPr>
          <w:rFonts w:eastAsiaTheme="minorHAnsi"/>
          <w:sz w:val="28"/>
          <w:szCs w:val="28"/>
        </w:rPr>
        <w:t xml:space="preserve"> noi, a căror </w:t>
      </w:r>
      <w:r w:rsidR="002C0453" w:rsidRPr="003E214F">
        <w:rPr>
          <w:rFonts w:eastAsiaTheme="minorHAnsi"/>
          <w:sz w:val="28"/>
          <w:szCs w:val="28"/>
        </w:rPr>
        <w:t>finanțare</w:t>
      </w:r>
      <w:r w:rsidR="00A63A65" w:rsidRPr="003E214F">
        <w:rPr>
          <w:rFonts w:eastAsiaTheme="minorHAnsi"/>
          <w:sz w:val="28"/>
          <w:szCs w:val="28"/>
        </w:rPr>
        <w:t xml:space="preserve"> se asigura integral sau în completare din bugetele locale, precum </w:t>
      </w:r>
      <w:r w:rsidR="002C0453" w:rsidRPr="003E214F">
        <w:rPr>
          <w:rFonts w:eastAsiaTheme="minorHAnsi"/>
          <w:sz w:val="28"/>
          <w:szCs w:val="28"/>
        </w:rPr>
        <w:t>și</w:t>
      </w:r>
      <w:r w:rsidR="00A63A65" w:rsidRPr="003E214F">
        <w:rPr>
          <w:rFonts w:eastAsiaTheme="minorHAnsi"/>
          <w:sz w:val="28"/>
          <w:szCs w:val="28"/>
        </w:rPr>
        <w:t xml:space="preserve"> ale celor </w:t>
      </w:r>
      <w:r w:rsidR="002C0453" w:rsidRPr="003E214F">
        <w:rPr>
          <w:rFonts w:eastAsiaTheme="minorHAnsi"/>
          <w:sz w:val="28"/>
          <w:szCs w:val="28"/>
        </w:rPr>
        <w:t>finanțate</w:t>
      </w:r>
      <w:r w:rsidR="00A63A65" w:rsidRPr="003E214F">
        <w:rPr>
          <w:rFonts w:eastAsiaTheme="minorHAnsi"/>
          <w:sz w:val="28"/>
          <w:szCs w:val="28"/>
        </w:rPr>
        <w:t xml:space="preserve"> din împrumuturi interne </w:t>
      </w:r>
      <w:r w:rsidR="002C0453" w:rsidRPr="003E214F">
        <w:rPr>
          <w:rFonts w:eastAsiaTheme="minorHAnsi"/>
          <w:sz w:val="28"/>
          <w:szCs w:val="28"/>
        </w:rPr>
        <w:t>și</w:t>
      </w:r>
      <w:r w:rsidR="00A63A65" w:rsidRPr="003E214F">
        <w:rPr>
          <w:rFonts w:eastAsiaTheme="minorHAnsi"/>
          <w:sz w:val="28"/>
          <w:szCs w:val="28"/>
        </w:rPr>
        <w:t xml:space="preserve"> externe, contractate direct sau garantate de </w:t>
      </w:r>
      <w:r w:rsidR="002C0453" w:rsidRPr="003E214F">
        <w:rPr>
          <w:rFonts w:eastAsiaTheme="minorHAnsi"/>
          <w:sz w:val="28"/>
          <w:szCs w:val="28"/>
        </w:rPr>
        <w:t>autoritățile</w:t>
      </w:r>
      <w:r w:rsidR="008908D8" w:rsidRPr="003E214F">
        <w:rPr>
          <w:rFonts w:eastAsiaTheme="minorHAnsi"/>
          <w:sz w:val="28"/>
          <w:szCs w:val="28"/>
        </w:rPr>
        <w:t xml:space="preserve"> </w:t>
      </w:r>
      <w:r w:rsidR="002C0453" w:rsidRPr="003E214F">
        <w:rPr>
          <w:rFonts w:eastAsiaTheme="minorHAnsi"/>
          <w:sz w:val="28"/>
          <w:szCs w:val="28"/>
        </w:rPr>
        <w:t>administrației</w:t>
      </w:r>
      <w:r w:rsidR="00A63A65" w:rsidRPr="003E214F">
        <w:rPr>
          <w:rFonts w:eastAsiaTheme="minorHAnsi"/>
          <w:sz w:val="28"/>
          <w:szCs w:val="28"/>
        </w:rPr>
        <w:t xml:space="preserve"> publice locale, se aprobă de către </w:t>
      </w:r>
      <w:r w:rsidR="002C0453" w:rsidRPr="003E214F">
        <w:rPr>
          <w:rFonts w:eastAsiaTheme="minorHAnsi"/>
          <w:sz w:val="28"/>
          <w:szCs w:val="28"/>
        </w:rPr>
        <w:t>autoritățile</w:t>
      </w:r>
      <w:r w:rsidR="00A63A65" w:rsidRPr="003E214F">
        <w:rPr>
          <w:rFonts w:eastAsiaTheme="minorHAnsi"/>
          <w:sz w:val="28"/>
          <w:szCs w:val="28"/>
        </w:rPr>
        <w:t xml:space="preserve"> deliberative….”</w:t>
      </w:r>
      <w:r w:rsidR="00F4736D" w:rsidRPr="003E214F">
        <w:rPr>
          <w:rFonts w:eastAsiaTheme="minorHAnsi"/>
          <w:sz w:val="28"/>
          <w:szCs w:val="28"/>
        </w:rPr>
        <w:t xml:space="preserve"> </w:t>
      </w:r>
      <w:r w:rsidR="00F4736D" w:rsidRPr="003E214F">
        <w:rPr>
          <w:kern w:val="20"/>
          <w:sz w:val="28"/>
          <w:szCs w:val="28"/>
        </w:rPr>
        <w:t>și cele privitoare la asigurarea resurselor financiare din același act normativ  ”.....Nicio cheltuială nu poate fi înscrisă  în bugetele prevăzute la art. 1 alin. (2) și nici nu poate fi angajată și efectuată din aceste bugete, dacă nu există baza legală pentru respectiva cheltuială.....    (4) Nicio cheltuială din fonduri publice locale nu poate fi angajată, ordonanțată și plătită dacă nu este aprobată, potrivit legii, și dacă nu are prevederi bugetare și surse de finan</w:t>
      </w:r>
      <w:r w:rsidR="008F1B0E" w:rsidRPr="003E214F">
        <w:rPr>
          <w:kern w:val="20"/>
          <w:sz w:val="28"/>
          <w:szCs w:val="28"/>
        </w:rPr>
        <w:t>ț</w:t>
      </w:r>
      <w:r w:rsidR="00F4736D" w:rsidRPr="003E214F">
        <w:rPr>
          <w:kern w:val="20"/>
          <w:sz w:val="28"/>
          <w:szCs w:val="28"/>
        </w:rPr>
        <w:t>are”</w:t>
      </w:r>
      <w:r w:rsidR="008F1B0E" w:rsidRPr="003E214F">
        <w:rPr>
          <w:kern w:val="20"/>
          <w:sz w:val="28"/>
          <w:szCs w:val="28"/>
        </w:rPr>
        <w:t>,</w:t>
      </w:r>
    </w:p>
    <w:p w14:paraId="1C5EF55D" w14:textId="14A2B6B1" w:rsidR="0058249B" w:rsidRPr="003E214F" w:rsidRDefault="0058249B" w:rsidP="001F7A70">
      <w:pPr>
        <w:spacing w:after="0" w:line="240" w:lineRule="auto"/>
        <w:ind w:firstLine="720"/>
        <w:jc w:val="both"/>
        <w:rPr>
          <w:sz w:val="28"/>
          <w:szCs w:val="28"/>
        </w:rPr>
      </w:pPr>
      <w:r w:rsidRPr="003E214F">
        <w:rPr>
          <w:sz w:val="28"/>
          <w:szCs w:val="28"/>
        </w:rPr>
        <w:lastRenderedPageBreak/>
        <w:t xml:space="preserve">Raportat și la prevederile  </w:t>
      </w:r>
      <w:r w:rsidR="0087539D" w:rsidRPr="003E214F">
        <w:rPr>
          <w:sz w:val="28"/>
          <w:szCs w:val="28"/>
        </w:rPr>
        <w:t>d</w:t>
      </w:r>
      <w:r w:rsidRPr="003E214F">
        <w:rPr>
          <w:sz w:val="28"/>
          <w:szCs w:val="28"/>
        </w:rPr>
        <w:t xml:space="preserve">in O.U.G. 57/2019 privind Codul administrativ, cu modificările și completările ulterioare, potrivit cărora consiliul local aprobă, la propunerea primarului, documentațiile tehnico-economice pentru lucrările de investiții, </w:t>
      </w:r>
    </w:p>
    <w:p w14:paraId="01F7BEDD" w14:textId="205C0DB4" w:rsidR="00807850" w:rsidRPr="003E214F" w:rsidRDefault="0058249B" w:rsidP="001F7A70">
      <w:pPr>
        <w:pStyle w:val="PlainText"/>
        <w:ind w:firstLine="720"/>
        <w:jc w:val="both"/>
        <w:rPr>
          <w:rFonts w:ascii="Times New Roman" w:eastAsia="Calibri" w:hAnsi="Times New Roman" w:cs="Times New Roman"/>
          <w:sz w:val="28"/>
          <w:szCs w:val="28"/>
        </w:rPr>
      </w:pPr>
      <w:r w:rsidRPr="003E214F">
        <w:rPr>
          <w:rFonts w:ascii="Times New Roman" w:eastAsia="Calibri" w:hAnsi="Times New Roman" w:cs="Times New Roman"/>
          <w:sz w:val="28"/>
          <w:szCs w:val="28"/>
        </w:rPr>
        <w:t xml:space="preserve">Ținând cont și de documentația suport (Referatul </w:t>
      </w:r>
      <w:r w:rsidR="00364124" w:rsidRPr="003E214F">
        <w:rPr>
          <w:rFonts w:ascii="Times New Roman" w:eastAsia="Calibri" w:hAnsi="Times New Roman" w:cs="Times New Roman"/>
          <w:sz w:val="28"/>
          <w:szCs w:val="28"/>
        </w:rPr>
        <w:t>nr.</w:t>
      </w:r>
      <w:r w:rsidR="003E214F" w:rsidRPr="003E214F">
        <w:rPr>
          <w:rFonts w:ascii="Times New Roman" w:eastAsia="Calibri" w:hAnsi="Times New Roman" w:cs="Times New Roman"/>
          <w:sz w:val="28"/>
          <w:szCs w:val="28"/>
        </w:rPr>
        <w:t xml:space="preserve">29192/07.05.2026 </w:t>
      </w:r>
      <w:r w:rsidRPr="003E214F">
        <w:rPr>
          <w:rFonts w:ascii="Times New Roman" w:eastAsia="Calibri" w:hAnsi="Times New Roman" w:cs="Times New Roman"/>
          <w:sz w:val="28"/>
          <w:szCs w:val="28"/>
        </w:rPr>
        <w:t xml:space="preserve">privind înaintarea spre avizare Comisiei tehnico-economice a </w:t>
      </w:r>
      <w:r w:rsidR="00510A24" w:rsidRPr="003E214F">
        <w:rPr>
          <w:rFonts w:ascii="Times New Roman" w:eastAsia="Calibri" w:hAnsi="Times New Roman" w:cs="Times New Roman"/>
          <w:sz w:val="28"/>
          <w:szCs w:val="28"/>
        </w:rPr>
        <w:t xml:space="preserve">documentației </w:t>
      </w:r>
      <w:r w:rsidR="00C56F45" w:rsidRPr="003E214F">
        <w:rPr>
          <w:rFonts w:ascii="Times New Roman" w:eastAsia="Calibri" w:hAnsi="Times New Roman" w:cs="Times New Roman"/>
          <w:sz w:val="28"/>
          <w:szCs w:val="28"/>
        </w:rPr>
        <w:t>studiu de fezabilitate și a indicatorilor tehnico-economici pentru obiectivul de investiție</w:t>
      </w:r>
      <w:r w:rsidR="008F1B0E" w:rsidRPr="003E214F">
        <w:rPr>
          <w:rFonts w:ascii="Times New Roman" w:eastAsia="Calibri" w:hAnsi="Times New Roman" w:cs="Times New Roman"/>
          <w:sz w:val="28"/>
          <w:szCs w:val="28"/>
        </w:rPr>
        <w:t xml:space="preserve">                       </w:t>
      </w:r>
      <w:r w:rsidR="00C56F45" w:rsidRPr="003E214F">
        <w:rPr>
          <w:rFonts w:ascii="Times New Roman" w:eastAsia="Calibri" w:hAnsi="Times New Roman" w:cs="Times New Roman"/>
          <w:sz w:val="28"/>
          <w:szCs w:val="28"/>
        </w:rPr>
        <w:t xml:space="preserve"> </w:t>
      </w:r>
      <w:r w:rsidR="008F1B0E" w:rsidRPr="003E214F">
        <w:rPr>
          <w:rFonts w:ascii="Times New Roman" w:eastAsia="Calibri" w:hAnsi="Times New Roman" w:cs="Times New Roman"/>
          <w:sz w:val="28"/>
          <w:szCs w:val="28"/>
        </w:rPr>
        <w:t xml:space="preserve">          ”</w:t>
      </w:r>
      <w:r w:rsidR="003E214F" w:rsidRPr="003E214F">
        <w:rPr>
          <w:rFonts w:ascii="Times New Roman" w:eastAsia="Calibri" w:hAnsi="Times New Roman" w:cs="Times New Roman"/>
          <w:sz w:val="28"/>
          <w:szCs w:val="28"/>
        </w:rPr>
        <w:t>Pistă de alergare</w:t>
      </w:r>
      <w:r w:rsidRPr="003E214F">
        <w:rPr>
          <w:rFonts w:ascii="Times New Roman" w:eastAsia="Calibri" w:hAnsi="Times New Roman" w:cs="Times New Roman"/>
          <w:sz w:val="28"/>
          <w:szCs w:val="28"/>
        </w:rPr>
        <w:t>”, procesul verbal al Comisiei tehnico-economice</w:t>
      </w:r>
      <w:r w:rsidR="00364124" w:rsidRPr="003E214F">
        <w:rPr>
          <w:rFonts w:ascii="Times New Roman" w:eastAsia="Calibri" w:hAnsi="Times New Roman" w:cs="Times New Roman"/>
          <w:sz w:val="28"/>
          <w:szCs w:val="28"/>
        </w:rPr>
        <w:t xml:space="preserve"> nr. </w:t>
      </w:r>
      <w:r w:rsidR="003E214F" w:rsidRPr="003E214F">
        <w:rPr>
          <w:rFonts w:ascii="Times New Roman" w:eastAsia="Calibri" w:hAnsi="Times New Roman" w:cs="Times New Roman"/>
          <w:sz w:val="28"/>
          <w:szCs w:val="28"/>
        </w:rPr>
        <w:t>30581/14.05.2026</w:t>
      </w:r>
      <w:r w:rsidR="00453AB3" w:rsidRPr="003E214F">
        <w:rPr>
          <w:rFonts w:ascii="Times New Roman" w:eastAsia="Calibri" w:hAnsi="Times New Roman" w:cs="Times New Roman"/>
          <w:sz w:val="28"/>
          <w:szCs w:val="28"/>
        </w:rPr>
        <w:t xml:space="preserve"> privind</w:t>
      </w:r>
      <w:r w:rsidRPr="003E214F">
        <w:rPr>
          <w:rFonts w:ascii="Times New Roman" w:eastAsia="Calibri" w:hAnsi="Times New Roman" w:cs="Times New Roman"/>
          <w:sz w:val="28"/>
          <w:szCs w:val="28"/>
        </w:rPr>
        <w:t xml:space="preserve"> </w:t>
      </w:r>
      <w:r w:rsidR="00510A24" w:rsidRPr="003E214F">
        <w:rPr>
          <w:rFonts w:ascii="Times New Roman" w:eastAsia="Calibri" w:hAnsi="Times New Roman" w:cs="Times New Roman"/>
          <w:sz w:val="28"/>
          <w:szCs w:val="28"/>
        </w:rPr>
        <w:t xml:space="preserve">documentația de avizare a </w:t>
      </w:r>
      <w:r w:rsidR="00C56F45" w:rsidRPr="003E214F">
        <w:rPr>
          <w:rFonts w:ascii="Times New Roman" w:eastAsia="Calibri" w:hAnsi="Times New Roman" w:cs="Times New Roman"/>
          <w:sz w:val="28"/>
          <w:szCs w:val="28"/>
        </w:rPr>
        <w:t xml:space="preserve">studiului de fezabilitate </w:t>
      </w:r>
      <w:r w:rsidRPr="003E214F">
        <w:rPr>
          <w:rFonts w:ascii="Times New Roman" w:eastAsia="Calibri" w:hAnsi="Times New Roman" w:cs="Times New Roman"/>
          <w:sz w:val="28"/>
          <w:szCs w:val="28"/>
        </w:rPr>
        <w:t>”</w:t>
      </w:r>
      <w:r w:rsidR="003E214F" w:rsidRPr="003E214F">
        <w:rPr>
          <w:rFonts w:ascii="Times New Roman" w:eastAsia="Calibri" w:hAnsi="Times New Roman" w:cs="Times New Roman"/>
          <w:sz w:val="28"/>
          <w:szCs w:val="28"/>
        </w:rPr>
        <w:t>Pistă de alergare</w:t>
      </w:r>
      <w:r w:rsidRPr="003E214F">
        <w:rPr>
          <w:rFonts w:ascii="Times New Roman" w:eastAsia="Calibri" w:hAnsi="Times New Roman" w:cs="Times New Roman"/>
          <w:sz w:val="28"/>
          <w:szCs w:val="28"/>
        </w:rPr>
        <w:t>”), proiectul de hotărâre se înaintează Consiliului Local al Municipiului Satu Mare cu propunere de aprobare.</w:t>
      </w:r>
    </w:p>
    <w:p w14:paraId="29CEB2F0" w14:textId="77777777" w:rsidR="001A4E8B" w:rsidRDefault="001A4E8B" w:rsidP="001F7A70">
      <w:pPr>
        <w:pStyle w:val="PlainText"/>
        <w:ind w:firstLine="720"/>
        <w:jc w:val="both"/>
        <w:rPr>
          <w:rFonts w:ascii="Times New Roman" w:hAnsi="Times New Roman" w:cs="Times New Roman"/>
          <w:color w:val="EE0000"/>
          <w:sz w:val="28"/>
          <w:szCs w:val="28"/>
        </w:rPr>
      </w:pPr>
    </w:p>
    <w:p w14:paraId="1801C707" w14:textId="77777777" w:rsidR="00D72A66" w:rsidRDefault="00D72A66" w:rsidP="001F7A70">
      <w:pPr>
        <w:pStyle w:val="PlainText"/>
        <w:ind w:firstLine="720"/>
        <w:jc w:val="both"/>
        <w:rPr>
          <w:rFonts w:ascii="Times New Roman" w:hAnsi="Times New Roman" w:cs="Times New Roman"/>
          <w:color w:val="EE0000"/>
          <w:sz w:val="28"/>
          <w:szCs w:val="28"/>
        </w:rPr>
      </w:pPr>
    </w:p>
    <w:p w14:paraId="1AFF3A73" w14:textId="77777777" w:rsidR="00D72A66" w:rsidRDefault="00D72A66" w:rsidP="001F7A70">
      <w:pPr>
        <w:pStyle w:val="PlainText"/>
        <w:ind w:firstLine="720"/>
        <w:jc w:val="both"/>
        <w:rPr>
          <w:rFonts w:ascii="Times New Roman" w:hAnsi="Times New Roman" w:cs="Times New Roman"/>
          <w:color w:val="EE0000"/>
          <w:sz w:val="28"/>
          <w:szCs w:val="28"/>
        </w:rPr>
      </w:pPr>
    </w:p>
    <w:p w14:paraId="4E253B16" w14:textId="77777777" w:rsidR="00D72A66" w:rsidRPr="002B6FC1" w:rsidRDefault="00D72A66" w:rsidP="001F7A70">
      <w:pPr>
        <w:pStyle w:val="PlainText"/>
        <w:ind w:firstLine="720"/>
        <w:jc w:val="both"/>
        <w:rPr>
          <w:rFonts w:ascii="Times New Roman" w:hAnsi="Times New Roman" w:cs="Times New Roman"/>
          <w:color w:val="EE0000"/>
          <w:sz w:val="28"/>
          <w:szCs w:val="28"/>
        </w:rPr>
      </w:pPr>
    </w:p>
    <w:p w14:paraId="1861E21B" w14:textId="77777777" w:rsidR="005B174F" w:rsidRPr="002B6FC1" w:rsidRDefault="005B174F" w:rsidP="001F7A70">
      <w:pPr>
        <w:pStyle w:val="PlainText"/>
        <w:jc w:val="both"/>
        <w:rPr>
          <w:rFonts w:ascii="Times New Roman" w:hAnsi="Times New Roman" w:cs="Times New Roman"/>
          <w:color w:val="EE0000"/>
          <w:sz w:val="28"/>
          <w:szCs w:val="28"/>
        </w:rPr>
      </w:pPr>
    </w:p>
    <w:p w14:paraId="7E2BD3AA" w14:textId="77777777" w:rsidR="00A73A74" w:rsidRPr="003E214F" w:rsidRDefault="00CB282E" w:rsidP="001F7A70">
      <w:pPr>
        <w:pStyle w:val="PlainText"/>
        <w:jc w:val="both"/>
        <w:rPr>
          <w:rFonts w:ascii="Times New Roman" w:hAnsi="Times New Roman" w:cs="Times New Roman"/>
          <w:b/>
          <w:sz w:val="28"/>
          <w:szCs w:val="28"/>
        </w:rPr>
      </w:pPr>
      <w:r w:rsidRPr="002B6FC1">
        <w:rPr>
          <w:rFonts w:ascii="Times New Roman" w:hAnsi="Times New Roman" w:cs="Times New Roman"/>
          <w:color w:val="EE0000"/>
          <w:sz w:val="28"/>
          <w:szCs w:val="28"/>
        </w:rPr>
        <w:tab/>
      </w:r>
      <w:r w:rsidRPr="002B6FC1">
        <w:rPr>
          <w:rFonts w:ascii="Times New Roman" w:hAnsi="Times New Roman" w:cs="Times New Roman"/>
          <w:color w:val="EE0000"/>
          <w:sz w:val="28"/>
          <w:szCs w:val="28"/>
        </w:rPr>
        <w:tab/>
      </w:r>
      <w:r w:rsidR="0086649E" w:rsidRPr="003E214F">
        <w:rPr>
          <w:rFonts w:ascii="Times New Roman" w:hAnsi="Times New Roman" w:cs="Times New Roman"/>
          <w:b/>
          <w:sz w:val="28"/>
          <w:szCs w:val="28"/>
        </w:rPr>
        <w:t xml:space="preserve">Director executiv                                        </w:t>
      </w:r>
      <w:r w:rsidR="002C0453" w:rsidRPr="003E214F">
        <w:rPr>
          <w:rFonts w:ascii="Times New Roman" w:hAnsi="Times New Roman" w:cs="Times New Roman"/>
          <w:b/>
          <w:sz w:val="28"/>
          <w:szCs w:val="28"/>
        </w:rPr>
        <w:t>Șef</w:t>
      </w:r>
      <w:r w:rsidR="001D6D04" w:rsidRPr="003E214F">
        <w:rPr>
          <w:rFonts w:ascii="Times New Roman" w:hAnsi="Times New Roman" w:cs="Times New Roman"/>
          <w:b/>
          <w:sz w:val="28"/>
          <w:szCs w:val="28"/>
        </w:rPr>
        <w:t xml:space="preserve"> serviciu</w:t>
      </w:r>
    </w:p>
    <w:p w14:paraId="726417E4" w14:textId="472B6833" w:rsidR="0086649E" w:rsidRPr="003E214F" w:rsidRDefault="00CB282E" w:rsidP="001F7A70">
      <w:pPr>
        <w:pStyle w:val="PlainText"/>
        <w:jc w:val="both"/>
        <w:rPr>
          <w:rFonts w:ascii="Times New Roman" w:hAnsi="Times New Roman" w:cs="Times New Roman"/>
          <w:b/>
          <w:sz w:val="28"/>
          <w:szCs w:val="28"/>
        </w:rPr>
      </w:pPr>
      <w:r w:rsidRPr="003E214F">
        <w:rPr>
          <w:rFonts w:ascii="Times New Roman" w:hAnsi="Times New Roman" w:cs="Times New Roman"/>
          <w:b/>
          <w:sz w:val="28"/>
          <w:szCs w:val="28"/>
        </w:rPr>
        <w:tab/>
      </w:r>
      <w:r w:rsidRPr="003E214F">
        <w:rPr>
          <w:rFonts w:ascii="Times New Roman" w:hAnsi="Times New Roman" w:cs="Times New Roman"/>
          <w:b/>
          <w:sz w:val="28"/>
          <w:szCs w:val="28"/>
        </w:rPr>
        <w:tab/>
      </w:r>
      <w:r w:rsidR="00186C69" w:rsidRPr="003E214F">
        <w:rPr>
          <w:rFonts w:ascii="Times New Roman" w:hAnsi="Times New Roman" w:cs="Times New Roman"/>
          <w:b/>
          <w:sz w:val="28"/>
          <w:szCs w:val="28"/>
        </w:rPr>
        <w:t xml:space="preserve">  e</w:t>
      </w:r>
      <w:r w:rsidR="0086649E" w:rsidRPr="003E214F">
        <w:rPr>
          <w:rFonts w:ascii="Times New Roman" w:hAnsi="Times New Roman" w:cs="Times New Roman"/>
          <w:b/>
          <w:sz w:val="28"/>
          <w:szCs w:val="28"/>
        </w:rPr>
        <w:t>c.Ursu Lucica</w:t>
      </w:r>
      <w:r w:rsidR="00186C69" w:rsidRPr="003E214F">
        <w:rPr>
          <w:rFonts w:ascii="Times New Roman" w:hAnsi="Times New Roman" w:cs="Times New Roman"/>
          <w:b/>
          <w:sz w:val="28"/>
          <w:szCs w:val="28"/>
        </w:rPr>
        <w:tab/>
      </w:r>
      <w:r w:rsidR="00186C69" w:rsidRPr="003E214F">
        <w:rPr>
          <w:rFonts w:ascii="Times New Roman" w:hAnsi="Times New Roman" w:cs="Times New Roman"/>
          <w:b/>
          <w:sz w:val="28"/>
          <w:szCs w:val="28"/>
        </w:rPr>
        <w:tab/>
      </w:r>
      <w:r w:rsidR="00186C69" w:rsidRPr="003E214F">
        <w:rPr>
          <w:rFonts w:ascii="Times New Roman" w:hAnsi="Times New Roman" w:cs="Times New Roman"/>
          <w:b/>
          <w:sz w:val="28"/>
          <w:szCs w:val="28"/>
        </w:rPr>
        <w:tab/>
      </w:r>
      <w:r w:rsidR="00F4736D" w:rsidRPr="003E214F">
        <w:rPr>
          <w:rFonts w:ascii="Times New Roman" w:hAnsi="Times New Roman" w:cs="Times New Roman"/>
          <w:b/>
          <w:sz w:val="28"/>
          <w:szCs w:val="28"/>
        </w:rPr>
        <w:t xml:space="preserve">          </w:t>
      </w:r>
      <w:r w:rsidR="004E014E" w:rsidRPr="003E214F">
        <w:rPr>
          <w:rFonts w:ascii="Times New Roman" w:hAnsi="Times New Roman" w:cs="Times New Roman"/>
          <w:b/>
          <w:sz w:val="28"/>
          <w:szCs w:val="28"/>
        </w:rPr>
        <w:t xml:space="preserve">ing. Szűcs Zsigmond  </w:t>
      </w:r>
    </w:p>
    <w:p w14:paraId="04F57ED7" w14:textId="77777777" w:rsidR="00570841" w:rsidRPr="003E214F" w:rsidRDefault="00570841" w:rsidP="001F7A70">
      <w:pPr>
        <w:pStyle w:val="PlainText"/>
        <w:jc w:val="both"/>
        <w:rPr>
          <w:rFonts w:ascii="Times New Roman" w:hAnsi="Times New Roman" w:cs="Times New Roman"/>
          <w:sz w:val="28"/>
          <w:szCs w:val="28"/>
        </w:rPr>
      </w:pPr>
    </w:p>
    <w:p w14:paraId="5104F8DA" w14:textId="77777777" w:rsidR="00DE2051" w:rsidRPr="002B6FC1" w:rsidRDefault="00DE2051" w:rsidP="001F7A70">
      <w:pPr>
        <w:pStyle w:val="PlainText"/>
        <w:jc w:val="both"/>
        <w:rPr>
          <w:rFonts w:ascii="Times New Roman" w:eastAsia="Calibri" w:hAnsi="Times New Roman" w:cs="Times New Roman"/>
          <w:color w:val="EE0000"/>
          <w:sz w:val="28"/>
          <w:szCs w:val="28"/>
        </w:rPr>
      </w:pPr>
    </w:p>
    <w:p w14:paraId="6C067C1E" w14:textId="77777777" w:rsidR="00C56F45" w:rsidRPr="002B6FC1" w:rsidRDefault="00C56F45" w:rsidP="001F7A70">
      <w:pPr>
        <w:pStyle w:val="PlainText"/>
        <w:jc w:val="both"/>
        <w:rPr>
          <w:rFonts w:ascii="Times New Roman" w:eastAsia="Calibri" w:hAnsi="Times New Roman" w:cs="Times New Roman"/>
          <w:color w:val="EE0000"/>
          <w:sz w:val="28"/>
          <w:szCs w:val="28"/>
        </w:rPr>
      </w:pPr>
    </w:p>
    <w:p w14:paraId="259ED094" w14:textId="77777777" w:rsidR="00C56F45" w:rsidRPr="002B6FC1" w:rsidRDefault="00C56F45" w:rsidP="001F7A70">
      <w:pPr>
        <w:pStyle w:val="PlainText"/>
        <w:jc w:val="both"/>
        <w:rPr>
          <w:rFonts w:ascii="Times New Roman" w:eastAsia="Calibri" w:hAnsi="Times New Roman" w:cs="Times New Roman"/>
          <w:color w:val="EE0000"/>
          <w:sz w:val="28"/>
          <w:szCs w:val="28"/>
        </w:rPr>
      </w:pPr>
    </w:p>
    <w:p w14:paraId="1DE4C3A3" w14:textId="77777777" w:rsidR="00C56F45" w:rsidRPr="002B6FC1" w:rsidRDefault="00C56F45" w:rsidP="001F7A70">
      <w:pPr>
        <w:pStyle w:val="PlainText"/>
        <w:jc w:val="both"/>
        <w:rPr>
          <w:rFonts w:ascii="Times New Roman" w:eastAsia="Calibri" w:hAnsi="Times New Roman" w:cs="Times New Roman"/>
          <w:color w:val="EE0000"/>
          <w:sz w:val="28"/>
          <w:szCs w:val="28"/>
        </w:rPr>
      </w:pPr>
    </w:p>
    <w:p w14:paraId="56175A87" w14:textId="77777777" w:rsidR="00C56F45" w:rsidRPr="002B6FC1" w:rsidRDefault="00C56F45" w:rsidP="001F7A70">
      <w:pPr>
        <w:pStyle w:val="PlainText"/>
        <w:jc w:val="both"/>
        <w:rPr>
          <w:rFonts w:ascii="Times New Roman" w:eastAsia="Calibri" w:hAnsi="Times New Roman" w:cs="Times New Roman"/>
          <w:color w:val="EE0000"/>
          <w:sz w:val="28"/>
          <w:szCs w:val="28"/>
        </w:rPr>
      </w:pPr>
    </w:p>
    <w:p w14:paraId="5EE67040" w14:textId="77777777" w:rsidR="00C56F45" w:rsidRPr="002B6FC1" w:rsidRDefault="00C56F45" w:rsidP="001F7A70">
      <w:pPr>
        <w:pStyle w:val="PlainText"/>
        <w:jc w:val="both"/>
        <w:rPr>
          <w:rFonts w:ascii="Times New Roman" w:eastAsia="Calibri" w:hAnsi="Times New Roman" w:cs="Times New Roman"/>
          <w:color w:val="EE0000"/>
          <w:sz w:val="28"/>
          <w:szCs w:val="28"/>
        </w:rPr>
      </w:pPr>
    </w:p>
    <w:p w14:paraId="7B9DF562" w14:textId="77777777" w:rsidR="00C56F45" w:rsidRPr="002B6FC1" w:rsidRDefault="00C56F45" w:rsidP="001F7A70">
      <w:pPr>
        <w:pStyle w:val="PlainText"/>
        <w:jc w:val="both"/>
        <w:rPr>
          <w:rFonts w:ascii="Times New Roman" w:eastAsia="Calibri" w:hAnsi="Times New Roman" w:cs="Times New Roman"/>
          <w:color w:val="EE0000"/>
          <w:sz w:val="28"/>
          <w:szCs w:val="28"/>
        </w:rPr>
      </w:pPr>
    </w:p>
    <w:p w14:paraId="09F20B60" w14:textId="77777777" w:rsidR="00C56F45" w:rsidRDefault="00C56F45" w:rsidP="001F7A70">
      <w:pPr>
        <w:pStyle w:val="PlainText"/>
        <w:jc w:val="both"/>
        <w:rPr>
          <w:rFonts w:ascii="Times New Roman" w:eastAsia="Calibri" w:hAnsi="Times New Roman" w:cs="Times New Roman"/>
          <w:color w:val="EE0000"/>
          <w:sz w:val="28"/>
          <w:szCs w:val="28"/>
        </w:rPr>
      </w:pPr>
    </w:p>
    <w:p w14:paraId="309AB4D7" w14:textId="77777777" w:rsidR="00D72A66" w:rsidRDefault="00D72A66" w:rsidP="001F7A70">
      <w:pPr>
        <w:pStyle w:val="PlainText"/>
        <w:jc w:val="both"/>
        <w:rPr>
          <w:rFonts w:ascii="Times New Roman" w:eastAsia="Calibri" w:hAnsi="Times New Roman" w:cs="Times New Roman"/>
          <w:color w:val="EE0000"/>
          <w:sz w:val="28"/>
          <w:szCs w:val="28"/>
        </w:rPr>
      </w:pPr>
    </w:p>
    <w:p w14:paraId="54219CBC" w14:textId="77777777" w:rsidR="00D72A66" w:rsidRDefault="00D72A66" w:rsidP="001F7A70">
      <w:pPr>
        <w:pStyle w:val="PlainText"/>
        <w:jc w:val="both"/>
        <w:rPr>
          <w:rFonts w:ascii="Times New Roman" w:eastAsia="Calibri" w:hAnsi="Times New Roman" w:cs="Times New Roman"/>
          <w:color w:val="EE0000"/>
          <w:sz w:val="28"/>
          <w:szCs w:val="28"/>
        </w:rPr>
      </w:pPr>
    </w:p>
    <w:p w14:paraId="56522D82" w14:textId="77777777" w:rsidR="00D72A66" w:rsidRDefault="00D72A66" w:rsidP="001F7A70">
      <w:pPr>
        <w:pStyle w:val="PlainText"/>
        <w:jc w:val="both"/>
        <w:rPr>
          <w:rFonts w:ascii="Times New Roman" w:eastAsia="Calibri" w:hAnsi="Times New Roman" w:cs="Times New Roman"/>
          <w:color w:val="EE0000"/>
          <w:sz w:val="28"/>
          <w:szCs w:val="28"/>
        </w:rPr>
      </w:pPr>
    </w:p>
    <w:p w14:paraId="4B43C4A5" w14:textId="77777777" w:rsidR="00D72A66" w:rsidRDefault="00D72A66" w:rsidP="001F7A70">
      <w:pPr>
        <w:pStyle w:val="PlainText"/>
        <w:jc w:val="both"/>
        <w:rPr>
          <w:rFonts w:ascii="Times New Roman" w:eastAsia="Calibri" w:hAnsi="Times New Roman" w:cs="Times New Roman"/>
          <w:color w:val="EE0000"/>
          <w:sz w:val="28"/>
          <w:szCs w:val="28"/>
        </w:rPr>
      </w:pPr>
    </w:p>
    <w:p w14:paraId="664743F1" w14:textId="77777777" w:rsidR="00D72A66" w:rsidRDefault="00D72A66" w:rsidP="001F7A70">
      <w:pPr>
        <w:pStyle w:val="PlainText"/>
        <w:jc w:val="both"/>
        <w:rPr>
          <w:rFonts w:ascii="Times New Roman" w:eastAsia="Calibri" w:hAnsi="Times New Roman" w:cs="Times New Roman"/>
          <w:color w:val="EE0000"/>
          <w:sz w:val="28"/>
          <w:szCs w:val="28"/>
        </w:rPr>
      </w:pPr>
    </w:p>
    <w:p w14:paraId="28B51299" w14:textId="77777777" w:rsidR="00D72A66" w:rsidRDefault="00D72A66" w:rsidP="001F7A70">
      <w:pPr>
        <w:pStyle w:val="PlainText"/>
        <w:jc w:val="both"/>
        <w:rPr>
          <w:rFonts w:ascii="Times New Roman" w:eastAsia="Calibri" w:hAnsi="Times New Roman" w:cs="Times New Roman"/>
          <w:color w:val="EE0000"/>
          <w:sz w:val="28"/>
          <w:szCs w:val="28"/>
        </w:rPr>
      </w:pPr>
    </w:p>
    <w:p w14:paraId="57C83D2A" w14:textId="77777777" w:rsidR="00D72A66" w:rsidRDefault="00D72A66" w:rsidP="001F7A70">
      <w:pPr>
        <w:pStyle w:val="PlainText"/>
        <w:jc w:val="both"/>
        <w:rPr>
          <w:rFonts w:ascii="Times New Roman" w:eastAsia="Calibri" w:hAnsi="Times New Roman" w:cs="Times New Roman"/>
          <w:color w:val="EE0000"/>
          <w:sz w:val="28"/>
          <w:szCs w:val="28"/>
        </w:rPr>
      </w:pPr>
    </w:p>
    <w:p w14:paraId="10953AC9" w14:textId="77777777" w:rsidR="00D72A66" w:rsidRDefault="00D72A66" w:rsidP="001F7A70">
      <w:pPr>
        <w:pStyle w:val="PlainText"/>
        <w:jc w:val="both"/>
        <w:rPr>
          <w:rFonts w:ascii="Times New Roman" w:eastAsia="Calibri" w:hAnsi="Times New Roman" w:cs="Times New Roman"/>
          <w:color w:val="EE0000"/>
          <w:sz w:val="28"/>
          <w:szCs w:val="28"/>
        </w:rPr>
      </w:pPr>
    </w:p>
    <w:p w14:paraId="4E82CF07" w14:textId="77777777" w:rsidR="00D72A66" w:rsidRPr="002B6FC1" w:rsidRDefault="00D72A66" w:rsidP="001F7A70">
      <w:pPr>
        <w:pStyle w:val="PlainText"/>
        <w:jc w:val="both"/>
        <w:rPr>
          <w:rFonts w:ascii="Times New Roman" w:eastAsia="Calibri" w:hAnsi="Times New Roman" w:cs="Times New Roman"/>
          <w:color w:val="EE0000"/>
          <w:sz w:val="28"/>
          <w:szCs w:val="28"/>
        </w:rPr>
      </w:pPr>
    </w:p>
    <w:p w14:paraId="328F4AA4" w14:textId="77777777" w:rsidR="00C56F45" w:rsidRPr="002B6FC1" w:rsidRDefault="00C56F45" w:rsidP="001F7A70">
      <w:pPr>
        <w:pStyle w:val="PlainText"/>
        <w:jc w:val="both"/>
        <w:rPr>
          <w:rFonts w:ascii="Times New Roman" w:eastAsia="Calibri" w:hAnsi="Times New Roman" w:cs="Times New Roman"/>
          <w:color w:val="EE0000"/>
          <w:sz w:val="28"/>
          <w:szCs w:val="28"/>
        </w:rPr>
      </w:pPr>
    </w:p>
    <w:p w14:paraId="1E5707B6" w14:textId="77777777" w:rsidR="00DE2051" w:rsidRPr="002B6FC1" w:rsidRDefault="00DE2051" w:rsidP="001F7A70">
      <w:pPr>
        <w:pStyle w:val="PlainText"/>
        <w:jc w:val="both"/>
        <w:rPr>
          <w:rFonts w:ascii="Times New Roman" w:eastAsia="Calibri" w:hAnsi="Times New Roman" w:cs="Times New Roman"/>
          <w:color w:val="EE0000"/>
          <w:sz w:val="28"/>
          <w:szCs w:val="28"/>
        </w:rPr>
      </w:pPr>
    </w:p>
    <w:p w14:paraId="01AF8003" w14:textId="7B8FDF49" w:rsidR="00D66225" w:rsidRPr="00D72A66" w:rsidRDefault="00D66225" w:rsidP="001F7A70">
      <w:pPr>
        <w:pStyle w:val="PlainText"/>
        <w:jc w:val="both"/>
        <w:rPr>
          <w:rFonts w:ascii="Times New Roman" w:eastAsia="Calibri" w:hAnsi="Times New Roman" w:cs="Times New Roman"/>
          <w:sz w:val="12"/>
          <w:szCs w:val="12"/>
        </w:rPr>
      </w:pPr>
      <w:r w:rsidRPr="00D72A66">
        <w:rPr>
          <w:rFonts w:ascii="Times New Roman" w:eastAsia="Calibri" w:hAnsi="Times New Roman" w:cs="Times New Roman"/>
          <w:sz w:val="12"/>
          <w:szCs w:val="12"/>
        </w:rPr>
        <w:t>Întocmit,</w:t>
      </w:r>
      <w:r w:rsidR="00C56F45" w:rsidRPr="00D72A66">
        <w:rPr>
          <w:rFonts w:ascii="Times New Roman" w:eastAsia="Calibri" w:hAnsi="Times New Roman" w:cs="Times New Roman"/>
          <w:sz w:val="12"/>
          <w:szCs w:val="12"/>
        </w:rPr>
        <w:t xml:space="preserve"> </w:t>
      </w:r>
      <w:r w:rsidR="003E214F" w:rsidRPr="00D72A66">
        <w:rPr>
          <w:rFonts w:ascii="Times New Roman" w:eastAsia="Calibri" w:hAnsi="Times New Roman" w:cs="Times New Roman"/>
          <w:sz w:val="12"/>
          <w:szCs w:val="12"/>
        </w:rPr>
        <w:t>Munich Sorin</w:t>
      </w:r>
      <w:r w:rsidR="00807850" w:rsidRPr="00D72A66">
        <w:rPr>
          <w:rFonts w:ascii="Times New Roman" w:eastAsia="Calibri" w:hAnsi="Times New Roman" w:cs="Times New Roman"/>
          <w:sz w:val="12"/>
          <w:szCs w:val="12"/>
        </w:rPr>
        <w:t xml:space="preserve"> 2 ex.</w:t>
      </w:r>
    </w:p>
    <w:sectPr w:rsidR="00D66225" w:rsidRPr="00D72A66" w:rsidSect="002F4904">
      <w:headerReference w:type="even" r:id="rId9"/>
      <w:headerReference w:type="default" r:id="rId10"/>
      <w:footerReference w:type="even" r:id="rId11"/>
      <w:footerReference w:type="default" r:id="rId12"/>
      <w:headerReference w:type="first" r:id="rId13"/>
      <w:footerReference w:type="first" r:id="rId14"/>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BCE9" w14:textId="77777777" w:rsidR="00A95287" w:rsidRDefault="00A95287" w:rsidP="0011506A">
      <w:pPr>
        <w:spacing w:after="0" w:line="240" w:lineRule="auto"/>
      </w:pPr>
      <w:r>
        <w:separator/>
      </w:r>
    </w:p>
  </w:endnote>
  <w:endnote w:type="continuationSeparator" w:id="0">
    <w:p w14:paraId="532D9E4B" w14:textId="77777777" w:rsidR="00A95287" w:rsidRDefault="00A95287"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5AC9" w14:textId="77777777" w:rsidR="00F4736D" w:rsidRDefault="00F47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614852"/>
      <w:docPartObj>
        <w:docPartGallery w:val="Page Numbers (Bottom of Page)"/>
        <w:docPartUnique/>
      </w:docPartObj>
    </w:sdtPr>
    <w:sdtEndPr>
      <w:rPr>
        <w:noProof/>
      </w:rPr>
    </w:sdtEndPr>
    <w:sdtContent>
      <w:p w14:paraId="464C8FE3" w14:textId="46A00ADD" w:rsidR="00F4736D" w:rsidRDefault="00F473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098A3B" w14:textId="77777777" w:rsidR="001E54CA" w:rsidRDefault="001E5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777C" w14:textId="77777777" w:rsidR="00F4736D" w:rsidRDefault="00F47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E5A5" w14:textId="77777777" w:rsidR="00A95287" w:rsidRDefault="00A95287" w:rsidP="0011506A">
      <w:pPr>
        <w:spacing w:after="0" w:line="240" w:lineRule="auto"/>
      </w:pPr>
      <w:r>
        <w:separator/>
      </w:r>
    </w:p>
  </w:footnote>
  <w:footnote w:type="continuationSeparator" w:id="0">
    <w:p w14:paraId="69488F83" w14:textId="77777777" w:rsidR="00A95287" w:rsidRDefault="00A95287"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1858" w14:textId="77777777" w:rsidR="00F4736D" w:rsidRDefault="00F47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F936" w14:textId="77777777" w:rsidR="00F4736D" w:rsidRDefault="00F47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9B0E" w14:textId="77777777" w:rsidR="00F4736D" w:rsidRDefault="00F47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5CDC3660"/>
    <w:multiLevelType w:val="hybridMultilevel"/>
    <w:tmpl w:val="91643C20"/>
    <w:lvl w:ilvl="0" w:tplc="77C6728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23708">
    <w:abstractNumId w:val="5"/>
  </w:num>
  <w:num w:numId="2" w16cid:durableId="1738357536">
    <w:abstractNumId w:val="7"/>
  </w:num>
  <w:num w:numId="3" w16cid:durableId="2023361480">
    <w:abstractNumId w:val="1"/>
  </w:num>
  <w:num w:numId="4" w16cid:durableId="1229069898">
    <w:abstractNumId w:val="3"/>
  </w:num>
  <w:num w:numId="5" w16cid:durableId="2100368750">
    <w:abstractNumId w:val="4"/>
  </w:num>
  <w:num w:numId="6" w16cid:durableId="1360669303">
    <w:abstractNumId w:val="2"/>
  </w:num>
  <w:num w:numId="7" w16cid:durableId="1646230050">
    <w:abstractNumId w:val="0"/>
  </w:num>
  <w:num w:numId="8" w16cid:durableId="1952205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6A8F"/>
    <w:rsid w:val="00021BE9"/>
    <w:rsid w:val="00054AE2"/>
    <w:rsid w:val="000730A2"/>
    <w:rsid w:val="00077069"/>
    <w:rsid w:val="00077717"/>
    <w:rsid w:val="00077E3C"/>
    <w:rsid w:val="00081F53"/>
    <w:rsid w:val="0009203E"/>
    <w:rsid w:val="000A0698"/>
    <w:rsid w:val="000A07FC"/>
    <w:rsid w:val="000A3815"/>
    <w:rsid w:val="000A63CA"/>
    <w:rsid w:val="000B11AE"/>
    <w:rsid w:val="000B1660"/>
    <w:rsid w:val="000B2A5A"/>
    <w:rsid w:val="000C00AD"/>
    <w:rsid w:val="000C0AD0"/>
    <w:rsid w:val="000C182C"/>
    <w:rsid w:val="000C78C5"/>
    <w:rsid w:val="000D5791"/>
    <w:rsid w:val="000E00C1"/>
    <w:rsid w:val="000F46CE"/>
    <w:rsid w:val="00106818"/>
    <w:rsid w:val="0011506A"/>
    <w:rsid w:val="00115178"/>
    <w:rsid w:val="0011680E"/>
    <w:rsid w:val="00121F18"/>
    <w:rsid w:val="00123474"/>
    <w:rsid w:val="0012469E"/>
    <w:rsid w:val="001255D2"/>
    <w:rsid w:val="00134882"/>
    <w:rsid w:val="00135454"/>
    <w:rsid w:val="0016095E"/>
    <w:rsid w:val="00163B44"/>
    <w:rsid w:val="00165CF5"/>
    <w:rsid w:val="00167775"/>
    <w:rsid w:val="00170740"/>
    <w:rsid w:val="00186C69"/>
    <w:rsid w:val="00191442"/>
    <w:rsid w:val="00196105"/>
    <w:rsid w:val="00197734"/>
    <w:rsid w:val="001A4E8B"/>
    <w:rsid w:val="001A5646"/>
    <w:rsid w:val="001D144E"/>
    <w:rsid w:val="001D1466"/>
    <w:rsid w:val="001D5498"/>
    <w:rsid w:val="001D6D04"/>
    <w:rsid w:val="001E4661"/>
    <w:rsid w:val="001E54CA"/>
    <w:rsid w:val="001E5B74"/>
    <w:rsid w:val="001E7F0C"/>
    <w:rsid w:val="001F049F"/>
    <w:rsid w:val="001F10E1"/>
    <w:rsid w:val="001F792D"/>
    <w:rsid w:val="001F7A70"/>
    <w:rsid w:val="002003EA"/>
    <w:rsid w:val="00204A2B"/>
    <w:rsid w:val="00215CDC"/>
    <w:rsid w:val="00222BDC"/>
    <w:rsid w:val="00223D68"/>
    <w:rsid w:val="00234C51"/>
    <w:rsid w:val="002356A6"/>
    <w:rsid w:val="00240CFA"/>
    <w:rsid w:val="00255514"/>
    <w:rsid w:val="00261F6E"/>
    <w:rsid w:val="002667E2"/>
    <w:rsid w:val="00272A5D"/>
    <w:rsid w:val="00274CB2"/>
    <w:rsid w:val="00276174"/>
    <w:rsid w:val="002870B9"/>
    <w:rsid w:val="002947B1"/>
    <w:rsid w:val="002A4D1F"/>
    <w:rsid w:val="002A5E3C"/>
    <w:rsid w:val="002B6FC1"/>
    <w:rsid w:val="002C0453"/>
    <w:rsid w:val="002C1202"/>
    <w:rsid w:val="002C3CC0"/>
    <w:rsid w:val="002C7FC3"/>
    <w:rsid w:val="002D6F06"/>
    <w:rsid w:val="002E1616"/>
    <w:rsid w:val="002E1760"/>
    <w:rsid w:val="002E19CE"/>
    <w:rsid w:val="002E4817"/>
    <w:rsid w:val="002E56A4"/>
    <w:rsid w:val="002F0287"/>
    <w:rsid w:val="002F16AA"/>
    <w:rsid w:val="002F4904"/>
    <w:rsid w:val="002F7C67"/>
    <w:rsid w:val="00316D43"/>
    <w:rsid w:val="00322939"/>
    <w:rsid w:val="00324134"/>
    <w:rsid w:val="00326FAA"/>
    <w:rsid w:val="00334FA9"/>
    <w:rsid w:val="00337504"/>
    <w:rsid w:val="003401E0"/>
    <w:rsid w:val="00347E2B"/>
    <w:rsid w:val="00347FEE"/>
    <w:rsid w:val="00351B0A"/>
    <w:rsid w:val="00364124"/>
    <w:rsid w:val="00374884"/>
    <w:rsid w:val="00376076"/>
    <w:rsid w:val="0038173A"/>
    <w:rsid w:val="00381A66"/>
    <w:rsid w:val="00381D84"/>
    <w:rsid w:val="00382795"/>
    <w:rsid w:val="00384944"/>
    <w:rsid w:val="003A0AAB"/>
    <w:rsid w:val="003A19B6"/>
    <w:rsid w:val="003A4DE5"/>
    <w:rsid w:val="003A6116"/>
    <w:rsid w:val="003B2D59"/>
    <w:rsid w:val="003B6AB4"/>
    <w:rsid w:val="003C0545"/>
    <w:rsid w:val="003C4260"/>
    <w:rsid w:val="003D14CF"/>
    <w:rsid w:val="003D1BAB"/>
    <w:rsid w:val="003D7EC3"/>
    <w:rsid w:val="003E214F"/>
    <w:rsid w:val="003E4D81"/>
    <w:rsid w:val="003F4570"/>
    <w:rsid w:val="003F5E77"/>
    <w:rsid w:val="00401941"/>
    <w:rsid w:val="00403B63"/>
    <w:rsid w:val="0041269B"/>
    <w:rsid w:val="00424DCC"/>
    <w:rsid w:val="00427129"/>
    <w:rsid w:val="0043418F"/>
    <w:rsid w:val="004452C5"/>
    <w:rsid w:val="00446073"/>
    <w:rsid w:val="00453AB3"/>
    <w:rsid w:val="00457169"/>
    <w:rsid w:val="00467E16"/>
    <w:rsid w:val="00472618"/>
    <w:rsid w:val="00472A88"/>
    <w:rsid w:val="00472FBE"/>
    <w:rsid w:val="0047341B"/>
    <w:rsid w:val="00473974"/>
    <w:rsid w:val="00486DDA"/>
    <w:rsid w:val="004A0C4D"/>
    <w:rsid w:val="004C22F8"/>
    <w:rsid w:val="004C29AD"/>
    <w:rsid w:val="004C5D13"/>
    <w:rsid w:val="004D014B"/>
    <w:rsid w:val="004D0D1D"/>
    <w:rsid w:val="004D6684"/>
    <w:rsid w:val="004D6F65"/>
    <w:rsid w:val="004E014E"/>
    <w:rsid w:val="004F495F"/>
    <w:rsid w:val="004F4D8F"/>
    <w:rsid w:val="004F6220"/>
    <w:rsid w:val="00510A24"/>
    <w:rsid w:val="005159D5"/>
    <w:rsid w:val="00527EF2"/>
    <w:rsid w:val="00533BFF"/>
    <w:rsid w:val="0053730F"/>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5F4D83"/>
    <w:rsid w:val="00602D6F"/>
    <w:rsid w:val="00627B4E"/>
    <w:rsid w:val="0063101A"/>
    <w:rsid w:val="006450C0"/>
    <w:rsid w:val="00651EBD"/>
    <w:rsid w:val="006549C5"/>
    <w:rsid w:val="00663E76"/>
    <w:rsid w:val="00665BC7"/>
    <w:rsid w:val="00673F47"/>
    <w:rsid w:val="00675A1C"/>
    <w:rsid w:val="00680D66"/>
    <w:rsid w:val="00686A51"/>
    <w:rsid w:val="0068772D"/>
    <w:rsid w:val="00697EAE"/>
    <w:rsid w:val="006A5575"/>
    <w:rsid w:val="006B1BD0"/>
    <w:rsid w:val="006B7DE1"/>
    <w:rsid w:val="006C7912"/>
    <w:rsid w:val="006D1C5B"/>
    <w:rsid w:val="006D1D46"/>
    <w:rsid w:val="006D7D47"/>
    <w:rsid w:val="00700517"/>
    <w:rsid w:val="007018DE"/>
    <w:rsid w:val="00701D79"/>
    <w:rsid w:val="00703F32"/>
    <w:rsid w:val="00733331"/>
    <w:rsid w:val="00736AB8"/>
    <w:rsid w:val="00745320"/>
    <w:rsid w:val="00763344"/>
    <w:rsid w:val="00767A9C"/>
    <w:rsid w:val="00776B73"/>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E2216"/>
    <w:rsid w:val="007E2FA3"/>
    <w:rsid w:val="007F758A"/>
    <w:rsid w:val="00807850"/>
    <w:rsid w:val="00810E25"/>
    <w:rsid w:val="00816370"/>
    <w:rsid w:val="00817751"/>
    <w:rsid w:val="0083133C"/>
    <w:rsid w:val="00832A1A"/>
    <w:rsid w:val="00837199"/>
    <w:rsid w:val="00837AE1"/>
    <w:rsid w:val="008572FD"/>
    <w:rsid w:val="0086649E"/>
    <w:rsid w:val="008706B5"/>
    <w:rsid w:val="0087539D"/>
    <w:rsid w:val="00881562"/>
    <w:rsid w:val="008908D8"/>
    <w:rsid w:val="008A1469"/>
    <w:rsid w:val="008B147B"/>
    <w:rsid w:val="008B4D52"/>
    <w:rsid w:val="008B6786"/>
    <w:rsid w:val="008C4C30"/>
    <w:rsid w:val="008C7037"/>
    <w:rsid w:val="008D54EC"/>
    <w:rsid w:val="008E13B6"/>
    <w:rsid w:val="008F1A19"/>
    <w:rsid w:val="008F1B0E"/>
    <w:rsid w:val="009136C9"/>
    <w:rsid w:val="00913EDE"/>
    <w:rsid w:val="00916EF1"/>
    <w:rsid w:val="009179E5"/>
    <w:rsid w:val="00930004"/>
    <w:rsid w:val="00930C2F"/>
    <w:rsid w:val="009349AD"/>
    <w:rsid w:val="00936EBF"/>
    <w:rsid w:val="009424D1"/>
    <w:rsid w:val="00943B97"/>
    <w:rsid w:val="009445D7"/>
    <w:rsid w:val="0095123F"/>
    <w:rsid w:val="00953E9C"/>
    <w:rsid w:val="009577FA"/>
    <w:rsid w:val="00965A89"/>
    <w:rsid w:val="009736C9"/>
    <w:rsid w:val="00973749"/>
    <w:rsid w:val="00983370"/>
    <w:rsid w:val="00984001"/>
    <w:rsid w:val="009928CD"/>
    <w:rsid w:val="00994971"/>
    <w:rsid w:val="009A16E9"/>
    <w:rsid w:val="009A3C4E"/>
    <w:rsid w:val="009B5A3E"/>
    <w:rsid w:val="009C7321"/>
    <w:rsid w:val="009C744A"/>
    <w:rsid w:val="009C7A5E"/>
    <w:rsid w:val="009D1FF0"/>
    <w:rsid w:val="009E1601"/>
    <w:rsid w:val="009E2187"/>
    <w:rsid w:val="009E7131"/>
    <w:rsid w:val="00A05DF9"/>
    <w:rsid w:val="00A066C2"/>
    <w:rsid w:val="00A077F4"/>
    <w:rsid w:val="00A20A5D"/>
    <w:rsid w:val="00A214D5"/>
    <w:rsid w:val="00A21C9E"/>
    <w:rsid w:val="00A21E23"/>
    <w:rsid w:val="00A225F8"/>
    <w:rsid w:val="00A2764A"/>
    <w:rsid w:val="00A33F9D"/>
    <w:rsid w:val="00A366C7"/>
    <w:rsid w:val="00A3737B"/>
    <w:rsid w:val="00A439F6"/>
    <w:rsid w:val="00A55E21"/>
    <w:rsid w:val="00A63A65"/>
    <w:rsid w:val="00A67504"/>
    <w:rsid w:val="00A67BDD"/>
    <w:rsid w:val="00A71BFE"/>
    <w:rsid w:val="00A73A74"/>
    <w:rsid w:val="00A768A8"/>
    <w:rsid w:val="00A77D8A"/>
    <w:rsid w:val="00A809ED"/>
    <w:rsid w:val="00A81D0A"/>
    <w:rsid w:val="00A82754"/>
    <w:rsid w:val="00A95287"/>
    <w:rsid w:val="00A97162"/>
    <w:rsid w:val="00AA3864"/>
    <w:rsid w:val="00AA456F"/>
    <w:rsid w:val="00AB3E46"/>
    <w:rsid w:val="00AB3F4E"/>
    <w:rsid w:val="00AB4819"/>
    <w:rsid w:val="00AB5E42"/>
    <w:rsid w:val="00AC42FA"/>
    <w:rsid w:val="00AC628F"/>
    <w:rsid w:val="00AD20E2"/>
    <w:rsid w:val="00AD4016"/>
    <w:rsid w:val="00AE4A21"/>
    <w:rsid w:val="00AF0463"/>
    <w:rsid w:val="00B03D55"/>
    <w:rsid w:val="00B03F4B"/>
    <w:rsid w:val="00B11DF6"/>
    <w:rsid w:val="00B34B73"/>
    <w:rsid w:val="00B43496"/>
    <w:rsid w:val="00B46CD8"/>
    <w:rsid w:val="00B526D0"/>
    <w:rsid w:val="00B538F8"/>
    <w:rsid w:val="00B539DE"/>
    <w:rsid w:val="00B548E5"/>
    <w:rsid w:val="00B640B1"/>
    <w:rsid w:val="00B64244"/>
    <w:rsid w:val="00B67C3F"/>
    <w:rsid w:val="00B72694"/>
    <w:rsid w:val="00B7276D"/>
    <w:rsid w:val="00B842C4"/>
    <w:rsid w:val="00BA17F1"/>
    <w:rsid w:val="00BA5BEA"/>
    <w:rsid w:val="00BB7EA0"/>
    <w:rsid w:val="00BC0034"/>
    <w:rsid w:val="00BD6B25"/>
    <w:rsid w:val="00BE2423"/>
    <w:rsid w:val="00BF042E"/>
    <w:rsid w:val="00BF709A"/>
    <w:rsid w:val="00C06C03"/>
    <w:rsid w:val="00C10C0A"/>
    <w:rsid w:val="00C119C2"/>
    <w:rsid w:val="00C2671C"/>
    <w:rsid w:val="00C37094"/>
    <w:rsid w:val="00C37441"/>
    <w:rsid w:val="00C43566"/>
    <w:rsid w:val="00C46383"/>
    <w:rsid w:val="00C46507"/>
    <w:rsid w:val="00C54AE3"/>
    <w:rsid w:val="00C562C5"/>
    <w:rsid w:val="00C56F45"/>
    <w:rsid w:val="00C653E4"/>
    <w:rsid w:val="00C66D68"/>
    <w:rsid w:val="00C73743"/>
    <w:rsid w:val="00C91607"/>
    <w:rsid w:val="00C928B1"/>
    <w:rsid w:val="00C9385D"/>
    <w:rsid w:val="00CA3905"/>
    <w:rsid w:val="00CB1F9B"/>
    <w:rsid w:val="00CB282E"/>
    <w:rsid w:val="00CD5383"/>
    <w:rsid w:val="00CE7579"/>
    <w:rsid w:val="00CF1D41"/>
    <w:rsid w:val="00D11BEC"/>
    <w:rsid w:val="00D21B2B"/>
    <w:rsid w:val="00D2557D"/>
    <w:rsid w:val="00D31005"/>
    <w:rsid w:val="00D4793E"/>
    <w:rsid w:val="00D64139"/>
    <w:rsid w:val="00D6501B"/>
    <w:rsid w:val="00D66225"/>
    <w:rsid w:val="00D67D8E"/>
    <w:rsid w:val="00D72A66"/>
    <w:rsid w:val="00D734AB"/>
    <w:rsid w:val="00D74C80"/>
    <w:rsid w:val="00D805FB"/>
    <w:rsid w:val="00D92672"/>
    <w:rsid w:val="00D93E45"/>
    <w:rsid w:val="00DA51B6"/>
    <w:rsid w:val="00DA6A7A"/>
    <w:rsid w:val="00DB17C6"/>
    <w:rsid w:val="00DB29FE"/>
    <w:rsid w:val="00DB4549"/>
    <w:rsid w:val="00DC2909"/>
    <w:rsid w:val="00DC37A6"/>
    <w:rsid w:val="00DD48E3"/>
    <w:rsid w:val="00DD7502"/>
    <w:rsid w:val="00DD7853"/>
    <w:rsid w:val="00DE102A"/>
    <w:rsid w:val="00DE2051"/>
    <w:rsid w:val="00DF01CA"/>
    <w:rsid w:val="00DF0A7B"/>
    <w:rsid w:val="00DF2E97"/>
    <w:rsid w:val="00E0509D"/>
    <w:rsid w:val="00E11525"/>
    <w:rsid w:val="00E24982"/>
    <w:rsid w:val="00E24F5B"/>
    <w:rsid w:val="00E25F51"/>
    <w:rsid w:val="00E3290A"/>
    <w:rsid w:val="00E32C0C"/>
    <w:rsid w:val="00E56388"/>
    <w:rsid w:val="00E57C09"/>
    <w:rsid w:val="00E74E41"/>
    <w:rsid w:val="00E821A0"/>
    <w:rsid w:val="00EA25C9"/>
    <w:rsid w:val="00EA6546"/>
    <w:rsid w:val="00EC01EF"/>
    <w:rsid w:val="00EC43B9"/>
    <w:rsid w:val="00EC7F85"/>
    <w:rsid w:val="00EF406C"/>
    <w:rsid w:val="00EF6837"/>
    <w:rsid w:val="00F02D24"/>
    <w:rsid w:val="00F03751"/>
    <w:rsid w:val="00F06147"/>
    <w:rsid w:val="00F06802"/>
    <w:rsid w:val="00F231C9"/>
    <w:rsid w:val="00F23EF5"/>
    <w:rsid w:val="00F316A6"/>
    <w:rsid w:val="00F4736D"/>
    <w:rsid w:val="00F508E7"/>
    <w:rsid w:val="00F57400"/>
    <w:rsid w:val="00F64BDB"/>
    <w:rsid w:val="00F64DE4"/>
    <w:rsid w:val="00F66A49"/>
    <w:rsid w:val="00F91261"/>
    <w:rsid w:val="00FA1DA9"/>
    <w:rsid w:val="00FA5458"/>
    <w:rsid w:val="00FB3A24"/>
    <w:rsid w:val="00FB666F"/>
    <w:rsid w:val="00FC6057"/>
    <w:rsid w:val="00FC781D"/>
    <w:rsid w:val="00FD12E4"/>
    <w:rsid w:val="00FE28B5"/>
    <w:rsid w:val="00FE68C7"/>
    <w:rsid w:val="00FF5F20"/>
    <w:rsid w:val="00FF61C5"/>
    <w:rsid w:val="00FF66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14F2871B"/>
  <w15:docId w15:val="{8D1B9260-4E84-4B45-A7F7-15014A05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BD721A-7284-42DB-A2D0-83071EF482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Sorin Munich</cp:lastModifiedBy>
  <cp:revision>9</cp:revision>
  <cp:lastPrinted>2025-12-16T09:40:00Z</cp:lastPrinted>
  <dcterms:created xsi:type="dcterms:W3CDTF">2026-02-12T09:02:00Z</dcterms:created>
  <dcterms:modified xsi:type="dcterms:W3CDTF">2026-05-19T12:11:00Z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