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B55" w14:textId="77777777" w:rsidR="00E97378" w:rsidRPr="00E97378" w:rsidRDefault="00E97378" w:rsidP="00E97378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MUNICIPIUL SATU MARE</w:t>
      </w:r>
    </w:p>
    <w:p w14:paraId="090BC59B" w14:textId="77777777" w:rsidR="00E97378" w:rsidRPr="00E97378" w:rsidRDefault="00E97378" w:rsidP="00E97378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Direcția Patrimoniu</w:t>
      </w:r>
    </w:p>
    <w:p w14:paraId="23A88A2D" w14:textId="77777777" w:rsidR="00E97378" w:rsidRPr="00E97378" w:rsidRDefault="00E97378" w:rsidP="00E97378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Serviciul Patrimoniu, Concesionări, Închirieri</w:t>
      </w:r>
    </w:p>
    <w:p w14:paraId="13C9A309" w14:textId="18470850" w:rsidR="00E97378" w:rsidRPr="00E97378" w:rsidRDefault="00E97378" w:rsidP="00E97378">
      <w:pPr>
        <w:jc w:val="both"/>
        <w:rPr>
          <w:sz w:val="28"/>
          <w:szCs w:val="28"/>
        </w:rPr>
      </w:pPr>
      <w:r w:rsidRPr="00E97378">
        <w:rPr>
          <w:b/>
          <w:bCs/>
          <w:sz w:val="28"/>
          <w:szCs w:val="28"/>
        </w:rPr>
        <w:t>Nr. 3</w:t>
      </w:r>
      <w:r>
        <w:rPr>
          <w:b/>
          <w:bCs/>
          <w:sz w:val="28"/>
          <w:szCs w:val="28"/>
        </w:rPr>
        <w:t>2250</w:t>
      </w:r>
      <w:r w:rsidRPr="00E97378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21</w:t>
      </w:r>
      <w:r w:rsidRPr="00E97378">
        <w:rPr>
          <w:b/>
          <w:bCs/>
          <w:sz w:val="28"/>
          <w:szCs w:val="28"/>
        </w:rPr>
        <w:t>.05.2026</w:t>
      </w:r>
    </w:p>
    <w:p w14:paraId="3BA0D693" w14:textId="77777777" w:rsidR="007A516F" w:rsidRPr="000645E0" w:rsidRDefault="007A516F" w:rsidP="007A516F">
      <w:pPr>
        <w:jc w:val="both"/>
        <w:rPr>
          <w:sz w:val="28"/>
          <w:szCs w:val="28"/>
        </w:rPr>
      </w:pPr>
    </w:p>
    <w:p w14:paraId="4AA4AFC6" w14:textId="77777777" w:rsidR="00E97378" w:rsidRPr="00E97378" w:rsidRDefault="00E97378" w:rsidP="00E97378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7378">
        <w:rPr>
          <w:sz w:val="28"/>
          <w:szCs w:val="28"/>
        </w:rPr>
        <w:t xml:space="preserve">   În temeiul prevederilor art.136 alin. (8) lit. b) din OUG nr. 57/2019 privind Codul Administrativ, </w:t>
      </w:r>
      <w:bookmarkStart w:id="0" w:name="_Hlk100820923"/>
      <w:r w:rsidRPr="00E97378">
        <w:rPr>
          <w:sz w:val="28"/>
          <w:szCs w:val="28"/>
        </w:rPr>
        <w:t>cu modificările și completările ulterioare</w:t>
      </w:r>
      <w:bookmarkEnd w:id="0"/>
      <w:r w:rsidRPr="00E97378">
        <w:rPr>
          <w:sz w:val="28"/>
          <w:szCs w:val="28"/>
        </w:rPr>
        <w:t>, Directorul executiv al Direcției Patrimoniu și Serviciul Patrimoniu, Concesionări, Închirieri, formulează următorul:</w:t>
      </w:r>
    </w:p>
    <w:p w14:paraId="5CAA67FD" w14:textId="77777777" w:rsidR="007A516F" w:rsidRPr="000645E0" w:rsidRDefault="007A516F" w:rsidP="007A516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6439FE" w14:textId="77777777" w:rsidR="007A516F" w:rsidRPr="000645E0" w:rsidRDefault="007A516F" w:rsidP="007A516F">
      <w:pPr>
        <w:rPr>
          <w:b/>
          <w:sz w:val="28"/>
          <w:szCs w:val="28"/>
        </w:rPr>
      </w:pPr>
    </w:p>
    <w:p w14:paraId="70117A05" w14:textId="77777777" w:rsidR="007A516F" w:rsidRDefault="007A516F" w:rsidP="007A516F">
      <w:pPr>
        <w:spacing w:line="360" w:lineRule="auto"/>
        <w:jc w:val="center"/>
        <w:rPr>
          <w:b/>
          <w:sz w:val="28"/>
          <w:szCs w:val="28"/>
        </w:rPr>
      </w:pPr>
      <w:r w:rsidRPr="000645E0">
        <w:rPr>
          <w:b/>
          <w:sz w:val="28"/>
          <w:szCs w:val="28"/>
        </w:rPr>
        <w:t xml:space="preserve">RAPORT DE SPECIALITATE </w:t>
      </w:r>
    </w:p>
    <w:p w14:paraId="7E33A63E" w14:textId="77777777" w:rsidR="00E97378" w:rsidRPr="00E97378" w:rsidRDefault="007A516F" w:rsidP="00E97378">
      <w:pPr>
        <w:jc w:val="center"/>
        <w:rPr>
          <w:b/>
          <w:sz w:val="28"/>
          <w:szCs w:val="28"/>
        </w:rPr>
      </w:pPr>
      <w:bookmarkStart w:id="1" w:name="_Hlk38438552"/>
      <w:r>
        <w:rPr>
          <w:sz w:val="28"/>
          <w:szCs w:val="28"/>
          <w:lang w:val="en-US"/>
        </w:rPr>
        <w:t xml:space="preserve">       </w:t>
      </w:r>
      <w:bookmarkEnd w:id="1"/>
      <w:r w:rsidR="00E97378" w:rsidRPr="00E97378">
        <w:rPr>
          <w:b/>
          <w:bCs/>
          <w:sz w:val="28"/>
          <w:szCs w:val="28"/>
        </w:rPr>
        <w:t>privind acceptarea ofertelor de donație având ca obiect teren înscris în CF nr.167699 Satu Mare și teren înscris în CF nr.184909 Satu Mare</w:t>
      </w:r>
    </w:p>
    <w:p w14:paraId="7B4EFCF7" w14:textId="1E7D9D99" w:rsidR="007A516F" w:rsidRPr="007A516F" w:rsidRDefault="007A516F" w:rsidP="00E97378">
      <w:pPr>
        <w:jc w:val="center"/>
      </w:pPr>
      <w:r w:rsidRPr="007A516F">
        <w:t xml:space="preserve">           </w:t>
      </w:r>
    </w:p>
    <w:p w14:paraId="090E4FFE" w14:textId="002BB1D1" w:rsidR="000B0072" w:rsidRPr="000B0072" w:rsidRDefault="008B20F0" w:rsidP="00C4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516F" w:rsidRPr="000B0072">
        <w:rPr>
          <w:sz w:val="28"/>
          <w:szCs w:val="28"/>
        </w:rPr>
        <w:t xml:space="preserve">Prin </w:t>
      </w:r>
      <w:r w:rsidR="000B0072" w:rsidRPr="000B0072">
        <w:rPr>
          <w:sz w:val="28"/>
          <w:szCs w:val="28"/>
        </w:rPr>
        <w:t>oferta de donație</w:t>
      </w:r>
      <w:r w:rsidR="000B0072">
        <w:rPr>
          <w:sz w:val="28"/>
          <w:szCs w:val="28"/>
        </w:rPr>
        <w:t xml:space="preserve"> </w:t>
      </w:r>
      <w:r w:rsidR="000B0072" w:rsidRPr="000B0072">
        <w:rPr>
          <w:sz w:val="28"/>
          <w:szCs w:val="28"/>
        </w:rPr>
        <w:t xml:space="preserve">autentificată sub nr.4531/15.11.2022 la Societatea Profesională Notarială ”Donca”, </w:t>
      </w:r>
      <w:bookmarkStart w:id="2" w:name="_Hlk230265339"/>
      <w:r w:rsidR="000B0072">
        <w:rPr>
          <w:sz w:val="28"/>
          <w:szCs w:val="28"/>
        </w:rPr>
        <w:t>numiții</w:t>
      </w:r>
      <w:bookmarkEnd w:id="2"/>
      <w:r w:rsidR="000B0072" w:rsidRPr="000B0072">
        <w:rPr>
          <w:sz w:val="28"/>
          <w:szCs w:val="28"/>
        </w:rPr>
        <w:t xml:space="preserve"> </w:t>
      </w:r>
      <w:proofErr w:type="spellStart"/>
      <w:r w:rsidR="000B0072" w:rsidRPr="000B0072">
        <w:rPr>
          <w:sz w:val="28"/>
          <w:szCs w:val="28"/>
        </w:rPr>
        <w:t>Sîrbe</w:t>
      </w:r>
      <w:proofErr w:type="spellEnd"/>
      <w:r w:rsidR="000B0072" w:rsidRPr="000B0072">
        <w:rPr>
          <w:sz w:val="28"/>
          <w:szCs w:val="28"/>
        </w:rPr>
        <w:t xml:space="preserve"> Traian și soția </w:t>
      </w:r>
      <w:proofErr w:type="spellStart"/>
      <w:r w:rsidR="000B0072" w:rsidRPr="000B0072">
        <w:rPr>
          <w:sz w:val="28"/>
          <w:szCs w:val="28"/>
        </w:rPr>
        <w:t>Sîrbe</w:t>
      </w:r>
      <w:proofErr w:type="spellEnd"/>
      <w:r w:rsidR="000B0072" w:rsidRPr="000B0072">
        <w:rPr>
          <w:sz w:val="28"/>
          <w:szCs w:val="28"/>
        </w:rPr>
        <w:t xml:space="preserve"> Maria donează Municipiului Satu Mare, terenul în suprafață de 200 mp, înscris în CF nr. 167699 Satu Mare (CF vechi nr.45 N Satu Mare), nr. cad. 167699  (nr. top vechi  844/58)</w:t>
      </w:r>
      <w:r w:rsidR="000B0072">
        <w:rPr>
          <w:sz w:val="28"/>
          <w:szCs w:val="28"/>
        </w:rPr>
        <w:t xml:space="preserve">, iar prin </w:t>
      </w:r>
      <w:r w:rsidR="000B0072" w:rsidRPr="000B0072">
        <w:rPr>
          <w:sz w:val="28"/>
          <w:szCs w:val="28"/>
        </w:rPr>
        <w:t xml:space="preserve">oferta de donație autentificată sub nr.1005/29.03.2022 la Biroul Notarilor Publici </w:t>
      </w:r>
      <w:proofErr w:type="spellStart"/>
      <w:r w:rsidR="000B0072" w:rsidRPr="000B0072">
        <w:rPr>
          <w:sz w:val="28"/>
          <w:szCs w:val="28"/>
        </w:rPr>
        <w:t>Botea</w:t>
      </w:r>
      <w:proofErr w:type="spellEnd"/>
      <w:r w:rsidR="000B0072" w:rsidRPr="000B0072">
        <w:rPr>
          <w:sz w:val="28"/>
          <w:szCs w:val="28"/>
        </w:rPr>
        <w:t xml:space="preserve">, </w:t>
      </w:r>
      <w:r w:rsidR="0065634D" w:rsidRPr="0065634D">
        <w:rPr>
          <w:sz w:val="28"/>
          <w:szCs w:val="28"/>
        </w:rPr>
        <w:t>numiții</w:t>
      </w:r>
      <w:r w:rsidR="0065634D" w:rsidRPr="0065634D">
        <w:rPr>
          <w:sz w:val="28"/>
          <w:szCs w:val="28"/>
        </w:rPr>
        <w:t xml:space="preserve"> </w:t>
      </w:r>
      <w:r w:rsidR="000B0072" w:rsidRPr="000B0072">
        <w:rPr>
          <w:sz w:val="28"/>
          <w:szCs w:val="28"/>
        </w:rPr>
        <w:t xml:space="preserve">Pop Daniel și soția Pop </w:t>
      </w:r>
      <w:proofErr w:type="spellStart"/>
      <w:r w:rsidR="000B0072" w:rsidRPr="000B0072">
        <w:rPr>
          <w:sz w:val="28"/>
          <w:szCs w:val="28"/>
        </w:rPr>
        <w:t>Zsuzsanna</w:t>
      </w:r>
      <w:proofErr w:type="spellEnd"/>
      <w:r w:rsidR="000B0072" w:rsidRPr="000B0072">
        <w:rPr>
          <w:sz w:val="28"/>
          <w:szCs w:val="28"/>
        </w:rPr>
        <w:t xml:space="preserve"> donează Municipiului Satu Mare, terenul în suprafață de 13 mp, înscris în CF nr. 184909 Satu Mare, nr. cad. 184909.</w:t>
      </w:r>
    </w:p>
    <w:p w14:paraId="769F21E8" w14:textId="310F6F82" w:rsidR="0065634D" w:rsidRDefault="007A516F" w:rsidP="00C42847">
      <w:pPr>
        <w:tabs>
          <w:tab w:val="left" w:pos="6019"/>
        </w:tabs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2847">
        <w:rPr>
          <w:sz w:val="28"/>
          <w:szCs w:val="28"/>
        </w:rPr>
        <w:t>În vederea finalizării</w:t>
      </w:r>
      <w:r w:rsidR="0065634D">
        <w:rPr>
          <w:sz w:val="28"/>
          <w:szCs w:val="28"/>
        </w:rPr>
        <w:t xml:space="preserve"> înscrier</w:t>
      </w:r>
      <w:r w:rsidR="00C42847">
        <w:rPr>
          <w:sz w:val="28"/>
          <w:szCs w:val="28"/>
        </w:rPr>
        <w:t>ilor</w:t>
      </w:r>
      <w:r w:rsidR="0065634D">
        <w:rPr>
          <w:sz w:val="28"/>
          <w:szCs w:val="28"/>
        </w:rPr>
        <w:t xml:space="preserve"> în cartea funciară a străzii </w:t>
      </w:r>
      <w:proofErr w:type="spellStart"/>
      <w:r w:rsidR="0065634D">
        <w:rPr>
          <w:sz w:val="28"/>
          <w:szCs w:val="28"/>
        </w:rPr>
        <w:t>Pa</w:t>
      </w:r>
      <w:r w:rsidR="00DE38C2">
        <w:rPr>
          <w:sz w:val="28"/>
          <w:szCs w:val="28"/>
        </w:rPr>
        <w:t>skandi</w:t>
      </w:r>
      <w:proofErr w:type="spellEnd"/>
      <w:r w:rsidR="00DE38C2">
        <w:rPr>
          <w:sz w:val="28"/>
          <w:szCs w:val="28"/>
        </w:rPr>
        <w:t xml:space="preserve"> </w:t>
      </w:r>
      <w:proofErr w:type="spellStart"/>
      <w:r w:rsidR="00DE38C2">
        <w:rPr>
          <w:sz w:val="28"/>
          <w:szCs w:val="28"/>
        </w:rPr>
        <w:t>Geza</w:t>
      </w:r>
      <w:proofErr w:type="spellEnd"/>
      <w:r w:rsidR="00DE38C2">
        <w:rPr>
          <w:sz w:val="28"/>
          <w:szCs w:val="28"/>
        </w:rPr>
        <w:t xml:space="preserve">, </w:t>
      </w:r>
      <w:r w:rsidR="00C42847">
        <w:rPr>
          <w:sz w:val="28"/>
          <w:szCs w:val="28"/>
        </w:rPr>
        <w:t xml:space="preserve">care în prezent are porțiuni de teren proprietatea privată a unor persoane fizice, </w:t>
      </w:r>
      <w:r w:rsidR="00DE38C2">
        <w:rPr>
          <w:sz w:val="28"/>
          <w:szCs w:val="28"/>
        </w:rPr>
        <w:t xml:space="preserve">este necesar </w:t>
      </w:r>
      <w:r w:rsidR="00053C99">
        <w:rPr>
          <w:sz w:val="28"/>
          <w:szCs w:val="28"/>
        </w:rPr>
        <w:t xml:space="preserve">ca într-o primă etapă să se </w:t>
      </w:r>
      <w:r w:rsidR="00DE38C2">
        <w:rPr>
          <w:sz w:val="28"/>
          <w:szCs w:val="28"/>
        </w:rPr>
        <w:t xml:space="preserve">accepte </w:t>
      </w:r>
      <w:r w:rsidR="00053C99">
        <w:rPr>
          <w:sz w:val="28"/>
          <w:szCs w:val="28"/>
        </w:rPr>
        <w:t xml:space="preserve">aceste </w:t>
      </w:r>
      <w:r w:rsidR="00DE38C2">
        <w:rPr>
          <w:sz w:val="28"/>
          <w:szCs w:val="28"/>
        </w:rPr>
        <w:t xml:space="preserve">oferte de donație, </w:t>
      </w:r>
      <w:r w:rsidR="00053C99">
        <w:rPr>
          <w:sz w:val="28"/>
          <w:szCs w:val="28"/>
        </w:rPr>
        <w:t>iar ulterior să se alipească atât aceste două numere cadastrale, respectiv 167699 și 184909 precum și numărul cadastral 180216 care actualmente este proprietatea municipalității ca urmare a unei donații acceptate în anul 2018. În prezent strada este înscrisă în cartea funciară sub nr. 193325, cu o suprafață de 2628 mp, iar prin acceptarea donațiilor și prin acțiunea de alipire va rezulta un lot</w:t>
      </w:r>
      <w:r w:rsidR="00C42847">
        <w:rPr>
          <w:sz w:val="28"/>
          <w:szCs w:val="28"/>
        </w:rPr>
        <w:t>/ o stradă</w:t>
      </w:r>
      <w:r w:rsidR="00053C99">
        <w:rPr>
          <w:sz w:val="28"/>
          <w:szCs w:val="28"/>
        </w:rPr>
        <w:t xml:space="preserve"> cu </w:t>
      </w:r>
      <w:r w:rsidR="00C42847">
        <w:rPr>
          <w:sz w:val="28"/>
          <w:szCs w:val="28"/>
        </w:rPr>
        <w:t xml:space="preserve">o </w:t>
      </w:r>
      <w:r w:rsidR="00053C99">
        <w:rPr>
          <w:sz w:val="28"/>
          <w:szCs w:val="28"/>
        </w:rPr>
        <w:t>suprafaț</w:t>
      </w:r>
      <w:r w:rsidR="00C42847">
        <w:rPr>
          <w:sz w:val="28"/>
          <w:szCs w:val="28"/>
        </w:rPr>
        <w:t>ă</w:t>
      </w:r>
      <w:r w:rsidR="00053C99">
        <w:rPr>
          <w:sz w:val="28"/>
          <w:szCs w:val="28"/>
        </w:rPr>
        <w:t xml:space="preserve"> de 3011 mp</w:t>
      </w:r>
      <w:r w:rsidR="00C42847">
        <w:rPr>
          <w:sz w:val="28"/>
          <w:szCs w:val="28"/>
        </w:rPr>
        <w:t>, aparținând domeniului public al Municipiului Satu Mare.</w:t>
      </w:r>
    </w:p>
    <w:p w14:paraId="570286AD" w14:textId="4F7E2FDE" w:rsidR="007A516F" w:rsidRPr="00411666" w:rsidRDefault="007A516F" w:rsidP="00C42847">
      <w:pPr>
        <w:tabs>
          <w:tab w:val="left" w:pos="6019"/>
        </w:tabs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1666">
        <w:rPr>
          <w:sz w:val="28"/>
          <w:szCs w:val="28"/>
        </w:rPr>
        <w:t xml:space="preserve">Acceptarea </w:t>
      </w:r>
      <w:proofErr w:type="spellStart"/>
      <w:r w:rsidRPr="00411666">
        <w:rPr>
          <w:sz w:val="28"/>
          <w:szCs w:val="28"/>
        </w:rPr>
        <w:t>donaţiei</w:t>
      </w:r>
      <w:proofErr w:type="spellEnd"/>
      <w:r w:rsidRPr="00411666">
        <w:rPr>
          <w:sz w:val="28"/>
          <w:szCs w:val="28"/>
        </w:rPr>
        <w:t xml:space="preserve"> </w:t>
      </w:r>
      <w:proofErr w:type="spellStart"/>
      <w:r w:rsidRPr="00411666">
        <w:rPr>
          <w:sz w:val="28"/>
          <w:szCs w:val="28"/>
        </w:rPr>
        <w:t>şi</w:t>
      </w:r>
      <w:proofErr w:type="spellEnd"/>
      <w:r w:rsidRPr="00411666">
        <w:rPr>
          <w:sz w:val="28"/>
          <w:szCs w:val="28"/>
        </w:rPr>
        <w:t xml:space="preserve"> notarea în </w:t>
      </w:r>
      <w:proofErr w:type="spellStart"/>
      <w:r w:rsidRPr="00411666">
        <w:rPr>
          <w:sz w:val="28"/>
          <w:szCs w:val="28"/>
        </w:rPr>
        <w:t>evideţele</w:t>
      </w:r>
      <w:proofErr w:type="spellEnd"/>
      <w:r w:rsidRPr="00411666">
        <w:rPr>
          <w:sz w:val="28"/>
          <w:szCs w:val="28"/>
        </w:rPr>
        <w:t xml:space="preserve"> de carte funciară urmează a se face în conformitate cu prevederile art. </w:t>
      </w:r>
      <w:r w:rsidR="006408D4">
        <w:rPr>
          <w:sz w:val="28"/>
          <w:szCs w:val="28"/>
        </w:rPr>
        <w:t xml:space="preserve">881 </w:t>
      </w:r>
      <w:proofErr w:type="spellStart"/>
      <w:r w:rsidRPr="00411666">
        <w:rPr>
          <w:sz w:val="28"/>
          <w:szCs w:val="28"/>
        </w:rPr>
        <w:t>şi</w:t>
      </w:r>
      <w:proofErr w:type="spellEnd"/>
      <w:r w:rsidRPr="00411666">
        <w:rPr>
          <w:sz w:val="28"/>
          <w:szCs w:val="28"/>
        </w:rPr>
        <w:t xml:space="preserve"> art. </w:t>
      </w:r>
      <w:r w:rsidR="006408D4">
        <w:rPr>
          <w:sz w:val="28"/>
          <w:szCs w:val="28"/>
        </w:rPr>
        <w:t>1014</w:t>
      </w:r>
      <w:r w:rsidRPr="00411666">
        <w:rPr>
          <w:sz w:val="28"/>
          <w:szCs w:val="28"/>
        </w:rPr>
        <w:t xml:space="preserve"> Cod Civil</w:t>
      </w:r>
      <w:r>
        <w:rPr>
          <w:sz w:val="28"/>
          <w:szCs w:val="28"/>
        </w:rPr>
        <w:t>.</w:t>
      </w:r>
    </w:p>
    <w:p w14:paraId="16F57238" w14:textId="65A6F551" w:rsidR="007A516F" w:rsidRDefault="007A516F" w:rsidP="00C42847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61FD">
        <w:rPr>
          <w:sz w:val="28"/>
          <w:szCs w:val="28"/>
        </w:rPr>
        <w:t xml:space="preserve">Având în vedere considerentele ce preced </w:t>
      </w:r>
      <w:proofErr w:type="spellStart"/>
      <w:r w:rsidRPr="006E61FD">
        <w:rPr>
          <w:sz w:val="28"/>
          <w:szCs w:val="28"/>
        </w:rPr>
        <w:t>şi</w:t>
      </w:r>
      <w:proofErr w:type="spellEnd"/>
      <w:r w:rsidRPr="006E61FD">
        <w:rPr>
          <w:sz w:val="28"/>
          <w:szCs w:val="28"/>
        </w:rPr>
        <w:t xml:space="preserve"> </w:t>
      </w:r>
      <w:proofErr w:type="spellStart"/>
      <w:r w:rsidRPr="006E61FD">
        <w:rPr>
          <w:sz w:val="28"/>
          <w:szCs w:val="28"/>
        </w:rPr>
        <w:t>ţinând</w:t>
      </w:r>
      <w:proofErr w:type="spellEnd"/>
      <w:r w:rsidRPr="006E61FD">
        <w:rPr>
          <w:sz w:val="28"/>
          <w:szCs w:val="28"/>
        </w:rPr>
        <w:t xml:space="preserve"> cont de prevederile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art. </w:t>
      </w:r>
      <w:r>
        <w:rPr>
          <w:sz w:val="28"/>
          <w:szCs w:val="28"/>
        </w:rPr>
        <w:t>129</w:t>
      </w:r>
      <w:r w:rsidRPr="006E61FD">
        <w:rPr>
          <w:sz w:val="28"/>
          <w:szCs w:val="28"/>
        </w:rPr>
        <w:t xml:space="preserve"> alin. (2) lit. c)  din</w:t>
      </w:r>
      <w:r>
        <w:rPr>
          <w:sz w:val="28"/>
          <w:szCs w:val="28"/>
        </w:rPr>
        <w:t xml:space="preserve"> OUG nr. 57/2019 privind Codul administrativ,</w:t>
      </w:r>
      <w:r w:rsidRPr="006E61FD">
        <w:rPr>
          <w:sz w:val="28"/>
          <w:szCs w:val="28"/>
        </w:rPr>
        <w:t xml:space="preserve"> potrivit căr</w:t>
      </w:r>
      <w:r>
        <w:rPr>
          <w:sz w:val="28"/>
          <w:szCs w:val="28"/>
        </w:rPr>
        <w:t>ui</w:t>
      </w:r>
      <w:r w:rsidRPr="006E61FD">
        <w:rPr>
          <w:sz w:val="28"/>
          <w:szCs w:val="28"/>
        </w:rPr>
        <w:t xml:space="preserve">a Consiliul </w:t>
      </w:r>
      <w:r w:rsidR="008B20F0">
        <w:rPr>
          <w:sz w:val="28"/>
          <w:szCs w:val="28"/>
        </w:rPr>
        <w:t>L</w:t>
      </w:r>
      <w:r w:rsidRPr="006E61FD">
        <w:rPr>
          <w:sz w:val="28"/>
          <w:szCs w:val="28"/>
        </w:rPr>
        <w:t xml:space="preserve">ocal are </w:t>
      </w:r>
      <w:r w:rsidR="00C42847" w:rsidRPr="006E61FD">
        <w:rPr>
          <w:sz w:val="28"/>
          <w:szCs w:val="28"/>
        </w:rPr>
        <w:t>atribuții</w:t>
      </w:r>
      <w:r w:rsidRPr="006E61FD">
        <w:rPr>
          <w:sz w:val="28"/>
          <w:szCs w:val="28"/>
        </w:rPr>
        <w:t xml:space="preserve"> în administrarea</w:t>
      </w:r>
      <w:r>
        <w:rPr>
          <w:sz w:val="28"/>
          <w:szCs w:val="28"/>
        </w:rPr>
        <w:t xml:space="preserve"> d</w:t>
      </w:r>
      <w:r w:rsidRPr="006E61FD">
        <w:rPr>
          <w:sz w:val="28"/>
          <w:szCs w:val="28"/>
        </w:rPr>
        <w:t>omeniului</w:t>
      </w:r>
      <w:r>
        <w:rPr>
          <w:sz w:val="28"/>
          <w:szCs w:val="28"/>
        </w:rPr>
        <w:t xml:space="preserve"> </w:t>
      </w:r>
      <w:r w:rsidR="00C42847">
        <w:rPr>
          <w:sz w:val="28"/>
          <w:szCs w:val="28"/>
        </w:rPr>
        <w:t xml:space="preserve">public și </w:t>
      </w:r>
      <w:r w:rsidRPr="006E61FD">
        <w:rPr>
          <w:sz w:val="28"/>
          <w:szCs w:val="28"/>
        </w:rPr>
        <w:t xml:space="preserve">privat al municipiului, </w:t>
      </w:r>
      <w:r>
        <w:rPr>
          <w:sz w:val="28"/>
          <w:szCs w:val="28"/>
        </w:rPr>
        <w:t>înaintăm prezentul proiect de hotărâre cu propunere de aprobare.</w:t>
      </w:r>
    </w:p>
    <w:p w14:paraId="3A692805" w14:textId="77777777" w:rsidR="007A516F" w:rsidRPr="000645E0" w:rsidRDefault="007A516F" w:rsidP="008B20F0">
      <w:pPr>
        <w:jc w:val="both"/>
        <w:rPr>
          <w:sz w:val="28"/>
          <w:szCs w:val="28"/>
        </w:rPr>
      </w:pPr>
    </w:p>
    <w:p w14:paraId="3ADF1859" w14:textId="22E49689" w:rsidR="00C42847" w:rsidRPr="00C42847" w:rsidRDefault="00C42847" w:rsidP="00C42847">
      <w:pPr>
        <w:ind w:firstLine="720"/>
        <w:jc w:val="both"/>
        <w:rPr>
          <w:b/>
          <w:bCs/>
          <w:sz w:val="28"/>
          <w:szCs w:val="28"/>
        </w:rPr>
      </w:pPr>
      <w:r w:rsidRPr="00C42847">
        <w:rPr>
          <w:b/>
          <w:bCs/>
          <w:sz w:val="28"/>
          <w:szCs w:val="28"/>
        </w:rPr>
        <w:t xml:space="preserve">                Director executiv</w:t>
      </w:r>
      <w:r w:rsidRPr="00C42847">
        <w:rPr>
          <w:b/>
          <w:bCs/>
          <w:sz w:val="28"/>
          <w:szCs w:val="28"/>
        </w:rPr>
        <w:tab/>
      </w:r>
      <w:r w:rsidRPr="00C42847">
        <w:rPr>
          <w:b/>
          <w:bCs/>
          <w:sz w:val="28"/>
          <w:szCs w:val="28"/>
        </w:rPr>
        <w:tab/>
      </w:r>
      <w:r w:rsidRPr="00C42847">
        <w:rPr>
          <w:b/>
          <w:bCs/>
          <w:sz w:val="28"/>
          <w:szCs w:val="28"/>
        </w:rPr>
        <w:tab/>
      </w:r>
      <w:r w:rsidRPr="00C42847">
        <w:rPr>
          <w:b/>
          <w:bCs/>
          <w:sz w:val="28"/>
          <w:szCs w:val="28"/>
        </w:rPr>
        <w:tab/>
      </w:r>
      <w:r w:rsidRPr="00C42847">
        <w:rPr>
          <w:b/>
          <w:bCs/>
          <w:sz w:val="28"/>
          <w:szCs w:val="28"/>
        </w:rPr>
        <w:tab/>
        <w:t xml:space="preserve"> </w:t>
      </w:r>
      <w:proofErr w:type="spellStart"/>
      <w:r w:rsidRPr="00C42847">
        <w:rPr>
          <w:b/>
          <w:bCs/>
          <w:sz w:val="28"/>
          <w:szCs w:val="28"/>
        </w:rPr>
        <w:t>Şef</w:t>
      </w:r>
      <w:proofErr w:type="spellEnd"/>
      <w:r w:rsidRPr="00C42847">
        <w:rPr>
          <w:b/>
          <w:bCs/>
          <w:sz w:val="28"/>
          <w:szCs w:val="28"/>
        </w:rPr>
        <w:t xml:space="preserve"> serviciu</w:t>
      </w:r>
      <w:r w:rsidRPr="00C42847">
        <w:rPr>
          <w:sz w:val="28"/>
          <w:szCs w:val="28"/>
        </w:rPr>
        <w:t xml:space="preserve">                                                   </w:t>
      </w:r>
    </w:p>
    <w:p w14:paraId="1BB5E8D9" w14:textId="5EA61D13" w:rsidR="00C42847" w:rsidRPr="00C42847" w:rsidRDefault="00C42847" w:rsidP="00C42847">
      <w:pPr>
        <w:ind w:firstLine="720"/>
        <w:jc w:val="both"/>
        <w:rPr>
          <w:sz w:val="28"/>
          <w:szCs w:val="28"/>
        </w:rPr>
      </w:pPr>
      <w:r w:rsidRPr="00C42847">
        <w:rPr>
          <w:sz w:val="28"/>
          <w:szCs w:val="28"/>
        </w:rPr>
        <w:t xml:space="preserve">             </w:t>
      </w:r>
      <w:proofErr w:type="spellStart"/>
      <w:r w:rsidRPr="00C42847">
        <w:rPr>
          <w:sz w:val="28"/>
          <w:szCs w:val="28"/>
        </w:rPr>
        <w:t>Ghiarfaș</w:t>
      </w:r>
      <w:proofErr w:type="spellEnd"/>
      <w:r w:rsidRPr="00C42847">
        <w:rPr>
          <w:sz w:val="28"/>
          <w:szCs w:val="28"/>
        </w:rPr>
        <w:t xml:space="preserve"> Adelin Cristian </w:t>
      </w:r>
      <w:r w:rsidRPr="00C42847">
        <w:rPr>
          <w:sz w:val="28"/>
          <w:szCs w:val="28"/>
        </w:rPr>
        <w:tab/>
      </w:r>
      <w:r w:rsidRPr="00C42847">
        <w:rPr>
          <w:sz w:val="28"/>
          <w:szCs w:val="28"/>
        </w:rPr>
        <w:tab/>
      </w:r>
      <w:r w:rsidRPr="00C42847">
        <w:rPr>
          <w:sz w:val="28"/>
          <w:szCs w:val="28"/>
        </w:rPr>
        <w:tab/>
        <w:t xml:space="preserve">           Faur Mihaela                                             </w:t>
      </w:r>
    </w:p>
    <w:p w14:paraId="2CB2907E" w14:textId="77777777" w:rsidR="00C42847" w:rsidRPr="00C42847" w:rsidRDefault="00C42847" w:rsidP="00C42847">
      <w:pPr>
        <w:ind w:firstLine="720"/>
        <w:jc w:val="both"/>
        <w:rPr>
          <w:sz w:val="28"/>
          <w:szCs w:val="28"/>
        </w:rPr>
      </w:pPr>
      <w:r w:rsidRPr="00C42847">
        <w:rPr>
          <w:sz w:val="28"/>
          <w:szCs w:val="28"/>
        </w:rPr>
        <w:t xml:space="preserve">                                          </w:t>
      </w:r>
    </w:p>
    <w:p w14:paraId="595E0C6F" w14:textId="77777777" w:rsidR="00C42847" w:rsidRPr="00C42847" w:rsidRDefault="00C42847" w:rsidP="00C42847">
      <w:pPr>
        <w:ind w:firstLine="720"/>
        <w:jc w:val="both"/>
        <w:rPr>
          <w:sz w:val="28"/>
          <w:szCs w:val="28"/>
        </w:rPr>
      </w:pPr>
    </w:p>
    <w:p w14:paraId="080FF64A" w14:textId="77777777" w:rsidR="00C42847" w:rsidRPr="00C42847" w:rsidRDefault="00C42847" w:rsidP="00C42847">
      <w:pPr>
        <w:ind w:firstLine="720"/>
        <w:jc w:val="both"/>
        <w:rPr>
          <w:sz w:val="28"/>
          <w:szCs w:val="28"/>
        </w:rPr>
      </w:pPr>
    </w:p>
    <w:p w14:paraId="676820F0" w14:textId="77777777" w:rsidR="00C42847" w:rsidRPr="00C42847" w:rsidRDefault="00C42847" w:rsidP="00C42847">
      <w:pPr>
        <w:ind w:firstLine="720"/>
        <w:jc w:val="both"/>
        <w:rPr>
          <w:sz w:val="16"/>
          <w:szCs w:val="16"/>
        </w:rPr>
      </w:pPr>
      <w:proofErr w:type="spellStart"/>
      <w:r w:rsidRPr="00C42847">
        <w:rPr>
          <w:sz w:val="16"/>
          <w:szCs w:val="16"/>
        </w:rPr>
        <w:t>cj.Corina</w:t>
      </w:r>
      <w:proofErr w:type="spellEnd"/>
      <w:r w:rsidRPr="00C42847">
        <w:rPr>
          <w:sz w:val="16"/>
          <w:szCs w:val="16"/>
        </w:rPr>
        <w:t xml:space="preserve"> Mihaela Șereș-2 ex </w:t>
      </w:r>
    </w:p>
    <w:p w14:paraId="7915A542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sectPr w:rsidR="007A516F" w:rsidRPr="00D438F6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53C99"/>
    <w:rsid w:val="0006347A"/>
    <w:rsid w:val="000B0072"/>
    <w:rsid w:val="000E209B"/>
    <w:rsid w:val="0015196F"/>
    <w:rsid w:val="00171C09"/>
    <w:rsid w:val="0019788F"/>
    <w:rsid w:val="00230604"/>
    <w:rsid w:val="002F5806"/>
    <w:rsid w:val="00324E0A"/>
    <w:rsid w:val="00343AAC"/>
    <w:rsid w:val="003B2B2E"/>
    <w:rsid w:val="003D05F5"/>
    <w:rsid w:val="004E7DCD"/>
    <w:rsid w:val="005367C3"/>
    <w:rsid w:val="00591F1A"/>
    <w:rsid w:val="005950D9"/>
    <w:rsid w:val="006408D4"/>
    <w:rsid w:val="0065634D"/>
    <w:rsid w:val="00664E86"/>
    <w:rsid w:val="00697CAB"/>
    <w:rsid w:val="007378EA"/>
    <w:rsid w:val="007721A1"/>
    <w:rsid w:val="007A516F"/>
    <w:rsid w:val="007D08B4"/>
    <w:rsid w:val="0085657C"/>
    <w:rsid w:val="00866D5E"/>
    <w:rsid w:val="008B20F0"/>
    <w:rsid w:val="008B7CB0"/>
    <w:rsid w:val="008F6FB9"/>
    <w:rsid w:val="009E6B37"/>
    <w:rsid w:val="009F28E5"/>
    <w:rsid w:val="00A73F01"/>
    <w:rsid w:val="00A76F3A"/>
    <w:rsid w:val="00A93100"/>
    <w:rsid w:val="00AB7F80"/>
    <w:rsid w:val="00B13B97"/>
    <w:rsid w:val="00B43825"/>
    <w:rsid w:val="00B9222F"/>
    <w:rsid w:val="00C3165F"/>
    <w:rsid w:val="00C42847"/>
    <w:rsid w:val="00C62DFD"/>
    <w:rsid w:val="00D1387A"/>
    <w:rsid w:val="00DB31C0"/>
    <w:rsid w:val="00DD4CA8"/>
    <w:rsid w:val="00DE38C2"/>
    <w:rsid w:val="00DE5A20"/>
    <w:rsid w:val="00DF2AAD"/>
    <w:rsid w:val="00E23F99"/>
    <w:rsid w:val="00E575C8"/>
    <w:rsid w:val="00E66583"/>
    <w:rsid w:val="00E85576"/>
    <w:rsid w:val="00E97378"/>
    <w:rsid w:val="00EB6ACD"/>
    <w:rsid w:val="00EC2343"/>
    <w:rsid w:val="00EE38F4"/>
    <w:rsid w:val="00F53F77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390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34</cp:revision>
  <cp:lastPrinted>2021-11-19T11:10:00Z</cp:lastPrinted>
  <dcterms:created xsi:type="dcterms:W3CDTF">2020-01-22T10:26:00Z</dcterms:created>
  <dcterms:modified xsi:type="dcterms:W3CDTF">2026-05-21T12:18:00Z</dcterms:modified>
</cp:coreProperties>
</file>