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B381" w14:textId="77777777" w:rsidR="00E346E6" w:rsidRPr="00E346E6" w:rsidRDefault="00E346E6" w:rsidP="00E346E6">
      <w:pPr>
        <w:rPr>
          <w:b/>
          <w:bCs/>
          <w:sz w:val="28"/>
          <w:szCs w:val="28"/>
          <w:lang w:eastAsia="ro-RO"/>
        </w:rPr>
      </w:pPr>
      <w:r w:rsidRPr="00E346E6">
        <w:rPr>
          <w:b/>
          <w:bCs/>
          <w:sz w:val="28"/>
          <w:szCs w:val="28"/>
          <w:lang w:eastAsia="ro-RO"/>
        </w:rPr>
        <w:t>MUNICIPIUL SATU MARE</w:t>
      </w:r>
    </w:p>
    <w:p w14:paraId="70AE1DCC" w14:textId="77777777" w:rsidR="00E346E6" w:rsidRPr="00E346E6" w:rsidRDefault="00E346E6" w:rsidP="00E346E6">
      <w:pPr>
        <w:tabs>
          <w:tab w:val="center" w:pos="4831"/>
        </w:tabs>
        <w:ind w:right="119"/>
        <w:jc w:val="both"/>
        <w:rPr>
          <w:b/>
          <w:bCs/>
          <w:sz w:val="28"/>
          <w:szCs w:val="28"/>
          <w:lang w:eastAsia="ro-RO"/>
        </w:rPr>
      </w:pPr>
      <w:r w:rsidRPr="00E346E6">
        <w:rPr>
          <w:b/>
          <w:bCs/>
          <w:sz w:val="28"/>
          <w:szCs w:val="28"/>
          <w:lang w:eastAsia="ro-RO"/>
        </w:rPr>
        <w:t>Aparatul de specialitate al Primarului</w:t>
      </w:r>
    </w:p>
    <w:p w14:paraId="62BA1551" w14:textId="77777777" w:rsidR="00E346E6" w:rsidRPr="00E346E6" w:rsidRDefault="00E346E6" w:rsidP="00E346E6">
      <w:pPr>
        <w:tabs>
          <w:tab w:val="center" w:pos="4831"/>
        </w:tabs>
        <w:ind w:right="119"/>
        <w:jc w:val="both"/>
        <w:rPr>
          <w:b/>
          <w:bCs/>
          <w:sz w:val="28"/>
          <w:szCs w:val="28"/>
          <w:lang w:eastAsia="ro-RO"/>
        </w:rPr>
      </w:pPr>
      <w:r w:rsidRPr="00E346E6">
        <w:rPr>
          <w:b/>
          <w:bCs/>
          <w:sz w:val="28"/>
          <w:szCs w:val="28"/>
          <w:lang w:eastAsia="ro-RO"/>
        </w:rPr>
        <w:t>Direcția Patrimoniu</w:t>
      </w:r>
    </w:p>
    <w:p w14:paraId="17D0A828" w14:textId="77777777" w:rsidR="00E346E6" w:rsidRDefault="00E346E6" w:rsidP="00E346E6">
      <w:pPr>
        <w:tabs>
          <w:tab w:val="center" w:pos="4831"/>
        </w:tabs>
        <w:ind w:right="119"/>
        <w:jc w:val="both"/>
        <w:rPr>
          <w:b/>
          <w:bCs/>
          <w:sz w:val="28"/>
          <w:szCs w:val="28"/>
          <w:lang w:eastAsia="ro-RO"/>
        </w:rPr>
      </w:pPr>
      <w:r w:rsidRPr="00E346E6">
        <w:rPr>
          <w:b/>
          <w:bCs/>
          <w:sz w:val="28"/>
          <w:szCs w:val="28"/>
          <w:lang w:eastAsia="ro-RO"/>
        </w:rPr>
        <w:t xml:space="preserve">Serviciul Patrimoniu, Concesionări, Închirieri </w:t>
      </w:r>
    </w:p>
    <w:p w14:paraId="120FFD8C" w14:textId="55A4F185" w:rsidR="00580559" w:rsidRPr="00E346E6" w:rsidRDefault="00580559" w:rsidP="00E346E6">
      <w:pPr>
        <w:tabs>
          <w:tab w:val="center" w:pos="4831"/>
        </w:tabs>
        <w:ind w:right="119"/>
        <w:jc w:val="both"/>
        <w:rPr>
          <w:b/>
          <w:bCs/>
          <w:sz w:val="28"/>
          <w:szCs w:val="28"/>
          <w:lang w:eastAsia="ro-RO"/>
        </w:rPr>
      </w:pPr>
      <w:r>
        <w:rPr>
          <w:b/>
          <w:bCs/>
          <w:sz w:val="28"/>
          <w:szCs w:val="28"/>
          <w:lang w:eastAsia="ro-RO"/>
        </w:rPr>
        <w:t>Direția Economică</w:t>
      </w:r>
    </w:p>
    <w:p w14:paraId="3ACFD74E" w14:textId="46D8B92A" w:rsidR="00E346E6" w:rsidRPr="00E346E6" w:rsidRDefault="00E346E6" w:rsidP="00E346E6">
      <w:pPr>
        <w:tabs>
          <w:tab w:val="center" w:pos="4831"/>
        </w:tabs>
        <w:ind w:right="119"/>
        <w:jc w:val="both"/>
        <w:rPr>
          <w:b/>
          <w:bCs/>
          <w:sz w:val="28"/>
          <w:szCs w:val="28"/>
        </w:rPr>
      </w:pPr>
      <w:r w:rsidRPr="00E346E6">
        <w:rPr>
          <w:b/>
          <w:bCs/>
          <w:sz w:val="28"/>
          <w:szCs w:val="28"/>
          <w:lang w:eastAsia="ro-RO"/>
        </w:rPr>
        <w:t xml:space="preserve">Nr. </w:t>
      </w:r>
      <w:r w:rsidR="00A67390">
        <w:rPr>
          <w:b/>
          <w:bCs/>
          <w:sz w:val="28"/>
          <w:szCs w:val="28"/>
          <w:lang w:eastAsia="ro-RO"/>
        </w:rPr>
        <w:t>47722/18.08.2026</w:t>
      </w:r>
    </w:p>
    <w:p w14:paraId="52839DD5" w14:textId="77777777" w:rsidR="00E346E6" w:rsidRPr="00E346E6" w:rsidRDefault="00E346E6" w:rsidP="00E346E6">
      <w:pPr>
        <w:tabs>
          <w:tab w:val="center" w:pos="4831"/>
        </w:tabs>
        <w:ind w:right="119"/>
        <w:jc w:val="both"/>
        <w:rPr>
          <w:sz w:val="28"/>
          <w:szCs w:val="28"/>
        </w:rPr>
      </w:pPr>
    </w:p>
    <w:p w14:paraId="6877C13F" w14:textId="598EDD1A" w:rsidR="00790625" w:rsidRDefault="00580559" w:rsidP="00790625">
      <w:pPr>
        <w:ind w:right="-1" w:firstLine="567"/>
        <w:jc w:val="both"/>
        <w:rPr>
          <w:color w:val="000000"/>
          <w:sz w:val="28"/>
          <w:szCs w:val="28"/>
          <w:lang w:eastAsia="ro-RO"/>
        </w:rPr>
      </w:pPr>
      <w:r>
        <w:rPr>
          <w:sz w:val="28"/>
          <w:szCs w:val="28"/>
          <w:lang w:eastAsia="ro-RO"/>
        </w:rPr>
        <w:t xml:space="preserve"> </w:t>
      </w:r>
      <w:r w:rsidR="00E346E6" w:rsidRPr="00E346E6">
        <w:rPr>
          <w:sz w:val="28"/>
          <w:szCs w:val="28"/>
          <w:lang w:eastAsia="ro-RO"/>
        </w:rPr>
        <w:t xml:space="preserve"> </w:t>
      </w:r>
      <w:r w:rsidR="00790625">
        <w:rPr>
          <w:color w:val="000000"/>
          <w:sz w:val="28"/>
          <w:szCs w:val="28"/>
          <w:lang w:eastAsia="ro-RO"/>
        </w:rPr>
        <w:t xml:space="preserve">În temeiul prevederilor art. 136 alin. (8) lit. b) din OUG nr. 57/2019              privind Codul administrativ, cu modificările și completările ulterioare, </w:t>
      </w:r>
      <w:r w:rsidR="00790625">
        <w:rPr>
          <w:sz w:val="28"/>
          <w:szCs w:val="28"/>
          <w:lang w:eastAsia="ro-RO"/>
        </w:rPr>
        <w:t xml:space="preserve">Directorul executiv al Direcției Patrimoniu prin Serviciul </w:t>
      </w:r>
      <w:r w:rsidR="00790625">
        <w:rPr>
          <w:color w:val="000000"/>
          <w:sz w:val="28"/>
          <w:szCs w:val="28"/>
          <w:lang w:eastAsia="ro-RO"/>
        </w:rPr>
        <w:t>Patrimoniu Concesionări Închirieri și Directorul executiv al Direcției Economice formulează următorul:</w:t>
      </w:r>
    </w:p>
    <w:p w14:paraId="553D853F" w14:textId="77777777" w:rsidR="00790625" w:rsidRDefault="00790625" w:rsidP="00790625">
      <w:pPr>
        <w:ind w:right="-1" w:firstLine="567"/>
        <w:jc w:val="both"/>
        <w:rPr>
          <w:color w:val="000000"/>
          <w:sz w:val="28"/>
          <w:szCs w:val="28"/>
        </w:rPr>
      </w:pPr>
    </w:p>
    <w:p w14:paraId="36C1ECEC" w14:textId="342DA94A" w:rsidR="00E346E6" w:rsidRPr="00E346E6" w:rsidRDefault="00E346E6" w:rsidP="00790625">
      <w:pPr>
        <w:jc w:val="both"/>
        <w:rPr>
          <w:sz w:val="28"/>
          <w:szCs w:val="28"/>
          <w:lang w:eastAsia="ro-RO"/>
        </w:rPr>
      </w:pPr>
      <w:r w:rsidRPr="00E346E6">
        <w:rPr>
          <w:sz w:val="28"/>
          <w:szCs w:val="28"/>
          <w:lang w:eastAsia="ro-RO"/>
        </w:rPr>
        <w:t xml:space="preserve">                    </w:t>
      </w:r>
    </w:p>
    <w:p w14:paraId="48AAE99C" w14:textId="77777777" w:rsidR="00E346E6" w:rsidRDefault="00E346E6" w:rsidP="00E346E6">
      <w:pPr>
        <w:tabs>
          <w:tab w:val="left" w:pos="1580"/>
        </w:tabs>
        <w:autoSpaceDE w:val="0"/>
        <w:autoSpaceDN w:val="0"/>
        <w:adjustRightInd w:val="0"/>
        <w:jc w:val="both"/>
        <w:rPr>
          <w:b/>
          <w:sz w:val="28"/>
          <w:szCs w:val="28"/>
        </w:rPr>
      </w:pPr>
      <w:r w:rsidRPr="00E346E6">
        <w:rPr>
          <w:sz w:val="28"/>
          <w:szCs w:val="28"/>
          <w:lang w:eastAsia="ro-RO"/>
        </w:rPr>
        <w:t xml:space="preserve">                                        </w:t>
      </w:r>
      <w:r w:rsidRPr="00E346E6">
        <w:rPr>
          <w:b/>
          <w:sz w:val="28"/>
          <w:szCs w:val="28"/>
        </w:rPr>
        <w:t xml:space="preserve"> RAPORT DE SPECIALITATE</w:t>
      </w:r>
    </w:p>
    <w:p w14:paraId="224075E3" w14:textId="77777777" w:rsidR="00A63156" w:rsidRPr="00E346E6" w:rsidRDefault="00A63156" w:rsidP="00E346E6">
      <w:pPr>
        <w:tabs>
          <w:tab w:val="left" w:pos="1580"/>
        </w:tabs>
        <w:autoSpaceDE w:val="0"/>
        <w:autoSpaceDN w:val="0"/>
        <w:adjustRightInd w:val="0"/>
        <w:jc w:val="both"/>
        <w:rPr>
          <w:sz w:val="28"/>
          <w:szCs w:val="28"/>
          <w:lang w:eastAsia="ro-RO"/>
        </w:rPr>
      </w:pPr>
    </w:p>
    <w:p w14:paraId="144D31EB" w14:textId="1C4F4ED3" w:rsidR="005709A3" w:rsidRPr="00580559" w:rsidRDefault="00E346E6" w:rsidP="005709A3">
      <w:pPr>
        <w:jc w:val="center"/>
        <w:rPr>
          <w:sz w:val="28"/>
          <w:szCs w:val="28"/>
          <w:lang w:eastAsia="ro-RO"/>
        </w:rPr>
      </w:pPr>
      <w:r w:rsidRPr="005709A3">
        <w:rPr>
          <w:b/>
          <w:bCs/>
          <w:sz w:val="26"/>
          <w:szCs w:val="26"/>
          <w:lang w:eastAsia="ro-RO"/>
        </w:rPr>
        <w:t xml:space="preserve"> </w:t>
      </w:r>
      <w:r w:rsidR="005709A3" w:rsidRPr="00580559">
        <w:rPr>
          <w:b/>
          <w:bCs/>
          <w:sz w:val="28"/>
          <w:szCs w:val="28"/>
          <w:lang w:eastAsia="ro-RO"/>
        </w:rPr>
        <w:t xml:space="preserve">la proiectul </w:t>
      </w:r>
      <w:r w:rsidR="00580559" w:rsidRPr="00580559">
        <w:rPr>
          <w:b/>
          <w:bCs/>
          <w:sz w:val="28"/>
          <w:szCs w:val="28"/>
          <w:lang w:eastAsia="ro-RO"/>
        </w:rPr>
        <w:t xml:space="preserve">de hotărîre </w:t>
      </w:r>
      <w:r w:rsidR="005709A3" w:rsidRPr="00580559">
        <w:rPr>
          <w:b/>
          <w:bCs/>
          <w:sz w:val="28"/>
          <w:szCs w:val="28"/>
          <w:lang w:eastAsia="ro-RO"/>
        </w:rPr>
        <w:t>pentru modificarea și completarea listei bunurilor din domeniul public al municipiului Satu Mare, aferente sistemului public de alimentare cu apă și canalizare, puse la dispoziția Apaserv Satu Mare S.A., prin contractul de delegare nr. 12313/19.11.2009</w:t>
      </w:r>
    </w:p>
    <w:p w14:paraId="68F94ED5" w14:textId="7080B632" w:rsidR="00E346E6" w:rsidRPr="00580559" w:rsidRDefault="00E346E6" w:rsidP="00E346E6">
      <w:pPr>
        <w:jc w:val="center"/>
        <w:rPr>
          <w:b/>
          <w:bCs/>
          <w:sz w:val="28"/>
          <w:szCs w:val="28"/>
          <w:lang w:eastAsia="ro-RO"/>
        </w:rPr>
      </w:pPr>
      <w:r w:rsidRPr="00580559">
        <w:rPr>
          <w:b/>
          <w:bCs/>
          <w:sz w:val="28"/>
          <w:szCs w:val="28"/>
          <w:lang w:eastAsia="ro-RO"/>
        </w:rPr>
        <w:t xml:space="preserve"> </w:t>
      </w:r>
      <w:bookmarkStart w:id="0" w:name="_Hlk106884757"/>
    </w:p>
    <w:bookmarkEnd w:id="0"/>
    <w:p w14:paraId="0A3D9E5A" w14:textId="77777777" w:rsidR="00126AE0" w:rsidRPr="000A5D64" w:rsidRDefault="00126AE0" w:rsidP="000A5D64">
      <w:pPr>
        <w:pStyle w:val="NoSpacing"/>
        <w:jc w:val="center"/>
        <w:rPr>
          <w:sz w:val="28"/>
          <w:szCs w:val="28"/>
        </w:rPr>
      </w:pPr>
    </w:p>
    <w:p w14:paraId="2297B2F8" w14:textId="77777777" w:rsidR="007B2B87" w:rsidRPr="000A35EF" w:rsidRDefault="007B2B87" w:rsidP="007B2B87">
      <w:pPr>
        <w:jc w:val="both"/>
        <w:rPr>
          <w:sz w:val="28"/>
          <w:szCs w:val="28"/>
        </w:rPr>
      </w:pPr>
    </w:p>
    <w:p w14:paraId="73EE5254" w14:textId="58C509DC" w:rsidR="00580559" w:rsidRDefault="00580559" w:rsidP="00580559">
      <w:pPr>
        <w:jc w:val="both"/>
        <w:rPr>
          <w:sz w:val="28"/>
          <w:szCs w:val="28"/>
        </w:rPr>
      </w:pPr>
      <w:r>
        <w:rPr>
          <w:sz w:val="28"/>
          <w:szCs w:val="28"/>
        </w:rPr>
        <w:t xml:space="preserve">          </w:t>
      </w:r>
      <w:r w:rsidRPr="00D76E5B">
        <w:rPr>
          <w:sz w:val="28"/>
          <w:szCs w:val="28"/>
        </w:rPr>
        <w:t>Municipiul Satu Mare a delegat gestiunea serviciilor publice de alimentare cu apă și de canalizare către APASERV Satu Mare S.A., în baza Contractului de delegare a gestiunii serviciilor publice de alimentare cu apă și de canalizare nr. 12.313/19.11.2009.</w:t>
      </w:r>
    </w:p>
    <w:p w14:paraId="6F0F7E1A" w14:textId="5546C8AE" w:rsidR="00580559" w:rsidRPr="00D76E5B" w:rsidRDefault="00580559" w:rsidP="00580559">
      <w:pPr>
        <w:jc w:val="both"/>
        <w:rPr>
          <w:sz w:val="28"/>
          <w:szCs w:val="28"/>
        </w:rPr>
      </w:pPr>
      <w:r>
        <w:rPr>
          <w:sz w:val="28"/>
          <w:szCs w:val="28"/>
        </w:rPr>
        <w:t xml:space="preserve">         </w:t>
      </w:r>
      <w:r w:rsidR="00B577FA">
        <w:rPr>
          <w:sz w:val="28"/>
          <w:szCs w:val="28"/>
        </w:rPr>
        <w:t xml:space="preserve"> </w:t>
      </w:r>
      <w:r>
        <w:rPr>
          <w:sz w:val="28"/>
          <w:szCs w:val="28"/>
        </w:rPr>
        <w:t xml:space="preserve"> Î</w:t>
      </w:r>
      <w:r w:rsidRPr="00D76E5B">
        <w:rPr>
          <w:sz w:val="28"/>
          <w:szCs w:val="28"/>
        </w:rPr>
        <w:t>n urma finalizării unor investiții realizate din Fondul de întreținere, înlocuire și dezvoltare (IID), aferente perioadei 2025–2026, bunurile rezultate din aceste investiții au fost predate către Municipiul Satu Mare conform Procesului-verbal de predare-primire nr. 12.498/10.07.2026.</w:t>
      </w:r>
      <w:r>
        <w:rPr>
          <w:sz w:val="28"/>
          <w:szCs w:val="28"/>
        </w:rPr>
        <w:t xml:space="preserve">  </w:t>
      </w:r>
      <w:r w:rsidR="00F14EE9">
        <w:rPr>
          <w:sz w:val="28"/>
          <w:szCs w:val="28"/>
        </w:rPr>
        <w:t>Aceste bunuri</w:t>
      </w:r>
      <w:r w:rsidRPr="00D76E5B">
        <w:rPr>
          <w:sz w:val="28"/>
          <w:szCs w:val="28"/>
        </w:rPr>
        <w:t xml:space="preserve"> sunt evidențiate în </w:t>
      </w:r>
      <w:r w:rsidRPr="00580559">
        <w:rPr>
          <w:sz w:val="28"/>
          <w:szCs w:val="28"/>
        </w:rPr>
        <w:t>Anexa nr.1</w:t>
      </w:r>
      <w:r w:rsidRPr="00D76E5B">
        <w:rPr>
          <w:sz w:val="28"/>
          <w:szCs w:val="28"/>
        </w:rPr>
        <w:t xml:space="preserve"> la </w:t>
      </w:r>
      <w:r>
        <w:rPr>
          <w:sz w:val="28"/>
          <w:szCs w:val="28"/>
        </w:rPr>
        <w:t xml:space="preserve">prezentul </w:t>
      </w:r>
      <w:r w:rsidRPr="00D76E5B">
        <w:rPr>
          <w:sz w:val="28"/>
          <w:szCs w:val="28"/>
        </w:rPr>
        <w:t xml:space="preserve">proiect de hotărâre </w:t>
      </w:r>
      <w:r w:rsidR="00D12A9B">
        <w:rPr>
          <w:sz w:val="28"/>
          <w:szCs w:val="28"/>
        </w:rPr>
        <w:t>fiind necesar</w:t>
      </w:r>
      <w:r w:rsidR="0039778E">
        <w:rPr>
          <w:sz w:val="28"/>
          <w:szCs w:val="28"/>
        </w:rPr>
        <w:t>ă</w:t>
      </w:r>
      <w:r w:rsidRPr="00D76E5B">
        <w:rPr>
          <w:sz w:val="28"/>
          <w:szCs w:val="28"/>
        </w:rPr>
        <w:t xml:space="preserve"> includerea acestora în domeniul public al Municipiului Satu Mare, </w:t>
      </w:r>
    </w:p>
    <w:p w14:paraId="13E4BA2E" w14:textId="0C3D8904" w:rsidR="00580559" w:rsidRDefault="00580559" w:rsidP="00580559">
      <w:pPr>
        <w:jc w:val="both"/>
        <w:rPr>
          <w:sz w:val="28"/>
          <w:szCs w:val="28"/>
        </w:rPr>
      </w:pPr>
      <w:r>
        <w:rPr>
          <w:sz w:val="28"/>
          <w:szCs w:val="28"/>
        </w:rPr>
        <w:t xml:space="preserve">            </w:t>
      </w:r>
      <w:r w:rsidRPr="00D76E5B">
        <w:rPr>
          <w:sz w:val="28"/>
          <w:szCs w:val="28"/>
        </w:rPr>
        <w:t>De asemenea, prin Procesul-verbal de predare-primire încheiat la data de 11.08.2026, au fost preluate bunuri realizate în baza proiectului nr. 30MPL/2024 și a Autorizației de construire nr. 244/15.07.2025, reprezentând rețeaua de alimentare cu apă și de canalizare aferentă străzii Ujgorod din municipiul Satu Mare.</w:t>
      </w:r>
      <w:r>
        <w:rPr>
          <w:sz w:val="28"/>
          <w:szCs w:val="28"/>
        </w:rPr>
        <w:t xml:space="preserve"> </w:t>
      </w:r>
      <w:r w:rsidRPr="00D76E5B">
        <w:rPr>
          <w:sz w:val="28"/>
          <w:szCs w:val="28"/>
        </w:rPr>
        <w:t xml:space="preserve">Bunurile </w:t>
      </w:r>
      <w:r>
        <w:rPr>
          <w:sz w:val="28"/>
          <w:szCs w:val="28"/>
        </w:rPr>
        <w:t xml:space="preserve">anterior </w:t>
      </w:r>
      <w:r w:rsidRPr="00D76E5B">
        <w:rPr>
          <w:sz w:val="28"/>
          <w:szCs w:val="28"/>
        </w:rPr>
        <w:t xml:space="preserve">menționate sunt cuprinse în </w:t>
      </w:r>
      <w:r w:rsidRPr="00580559">
        <w:rPr>
          <w:sz w:val="28"/>
          <w:szCs w:val="28"/>
        </w:rPr>
        <w:t>Anexa nr. 2</w:t>
      </w:r>
      <w:r w:rsidRPr="00D76E5B">
        <w:rPr>
          <w:sz w:val="28"/>
          <w:szCs w:val="28"/>
        </w:rPr>
        <w:t xml:space="preserve"> la </w:t>
      </w:r>
      <w:r>
        <w:rPr>
          <w:sz w:val="28"/>
          <w:szCs w:val="28"/>
        </w:rPr>
        <w:t xml:space="preserve">prezentul </w:t>
      </w:r>
      <w:r w:rsidRPr="00D76E5B">
        <w:rPr>
          <w:sz w:val="28"/>
          <w:szCs w:val="28"/>
        </w:rPr>
        <w:t>proiect de hotărâre și urmează a fi atestate în domeniul public al Municipiului Satu Mare</w:t>
      </w:r>
      <w:r w:rsidR="00BE69AA">
        <w:rPr>
          <w:sz w:val="28"/>
          <w:szCs w:val="28"/>
        </w:rPr>
        <w:t>.</w:t>
      </w:r>
      <w:r w:rsidRPr="00D76E5B">
        <w:rPr>
          <w:sz w:val="28"/>
          <w:szCs w:val="28"/>
        </w:rPr>
        <w:t xml:space="preserve"> </w:t>
      </w:r>
    </w:p>
    <w:p w14:paraId="0041556B" w14:textId="5A213552" w:rsidR="00B577FA" w:rsidRPr="00B577FA" w:rsidRDefault="00B577FA" w:rsidP="00B577FA">
      <w:pPr>
        <w:jc w:val="both"/>
        <w:rPr>
          <w:sz w:val="28"/>
          <w:szCs w:val="28"/>
        </w:rPr>
      </w:pPr>
      <w:r>
        <w:rPr>
          <w:sz w:val="28"/>
          <w:szCs w:val="28"/>
        </w:rPr>
        <w:t xml:space="preserve">            </w:t>
      </w:r>
      <w:r>
        <w:rPr>
          <w:sz w:val="28"/>
          <w:szCs w:val="27"/>
        </w:rPr>
        <w:t xml:space="preserve">Drept consecință a celor menționate mai sus, se va pune la dispoziția societății comerciale Apaserv Satu Mare S.A. </w:t>
      </w:r>
      <w:r w:rsidR="0039778E">
        <w:rPr>
          <w:sz w:val="28"/>
          <w:szCs w:val="27"/>
        </w:rPr>
        <w:t>bunurile</w:t>
      </w:r>
      <w:r>
        <w:rPr>
          <w:sz w:val="28"/>
          <w:szCs w:val="27"/>
        </w:rPr>
        <w:t xml:space="preserve"> cuprinse în Anexa 1 și Anexa 2</w:t>
      </w:r>
      <w:r w:rsidRPr="00B577FA">
        <w:rPr>
          <w:sz w:val="28"/>
          <w:szCs w:val="28"/>
        </w:rPr>
        <w:t xml:space="preserve"> </w:t>
      </w:r>
      <w:r w:rsidRPr="00D76E5B">
        <w:rPr>
          <w:sz w:val="28"/>
          <w:szCs w:val="28"/>
        </w:rPr>
        <w:t>în vederea exploatării acestora în cadrul serviciului public de alimentare cu apă și de canalizare</w:t>
      </w:r>
      <w:r>
        <w:rPr>
          <w:sz w:val="28"/>
          <w:szCs w:val="27"/>
        </w:rPr>
        <w:t>, sens în care se va încheia un act adițional  la contractul de delegare nr. 12313/19.11.2009.</w:t>
      </w:r>
    </w:p>
    <w:p w14:paraId="4F0A9752" w14:textId="6576AAFB" w:rsidR="00B577FA" w:rsidRPr="00D76E5B" w:rsidRDefault="00B577FA" w:rsidP="00580559">
      <w:pPr>
        <w:jc w:val="both"/>
        <w:rPr>
          <w:sz w:val="28"/>
          <w:szCs w:val="28"/>
        </w:rPr>
      </w:pPr>
    </w:p>
    <w:p w14:paraId="48C736D9" w14:textId="2FBE0CD6" w:rsidR="00580559" w:rsidRPr="00D76E5B" w:rsidRDefault="00580559" w:rsidP="00580559">
      <w:pPr>
        <w:jc w:val="both"/>
        <w:rPr>
          <w:sz w:val="28"/>
          <w:szCs w:val="28"/>
        </w:rPr>
      </w:pPr>
      <w:r>
        <w:rPr>
          <w:sz w:val="28"/>
          <w:szCs w:val="28"/>
        </w:rPr>
        <w:lastRenderedPageBreak/>
        <w:t xml:space="preserve">             </w:t>
      </w:r>
      <w:r w:rsidRPr="00D76E5B">
        <w:rPr>
          <w:sz w:val="28"/>
          <w:szCs w:val="28"/>
        </w:rPr>
        <w:t>Totodată, cu ocazia verificării și confruntării evidențelor patrimoniale aferente bunurilor predate către APASERV Satu Mare S.A. prin Procesul-verbal de predare-primire nr. 12.373/24.02.2026, au fost identificate anumite bunuri care, în evidențele existente, nu erau încadrate corespunzător categoriei din care fac parte.</w:t>
      </w:r>
    </w:p>
    <w:p w14:paraId="1D900F41" w14:textId="47C99F77" w:rsidR="00580559" w:rsidRPr="00D76E5B" w:rsidRDefault="00580559" w:rsidP="00580559">
      <w:pPr>
        <w:jc w:val="both"/>
        <w:rPr>
          <w:sz w:val="28"/>
          <w:szCs w:val="28"/>
        </w:rPr>
      </w:pPr>
      <w:r w:rsidRPr="00D76E5B">
        <w:rPr>
          <w:sz w:val="28"/>
          <w:szCs w:val="28"/>
        </w:rPr>
        <w:t>În vederea corelării evidențelor patrimoniale și a încadrării corecte a bunurilor, au fost efectuate modificările corespunzătoare</w:t>
      </w:r>
      <w:r w:rsidR="00DD1C25">
        <w:rPr>
          <w:sz w:val="28"/>
          <w:szCs w:val="28"/>
        </w:rPr>
        <w:t>.</w:t>
      </w:r>
    </w:p>
    <w:p w14:paraId="3AA60416" w14:textId="28FF31EE" w:rsidR="00580559" w:rsidRPr="00D76E5B" w:rsidRDefault="00580559" w:rsidP="00580559">
      <w:pPr>
        <w:jc w:val="both"/>
        <w:rPr>
          <w:sz w:val="28"/>
          <w:szCs w:val="28"/>
        </w:rPr>
      </w:pPr>
      <w:r>
        <w:rPr>
          <w:sz w:val="28"/>
          <w:szCs w:val="28"/>
        </w:rPr>
        <w:t xml:space="preserve">              </w:t>
      </w:r>
      <w:r w:rsidRPr="00D76E5B">
        <w:rPr>
          <w:sz w:val="28"/>
          <w:szCs w:val="28"/>
        </w:rPr>
        <w:t>Modificările propuse sunt necesare pentru asigurarea concordanței dintre situația faptică a bunurilor, evidențele patrimoniale și lista bunurilor aparținând domeniului public al Municipiului Satu Mare, puse la dispoziția APASERV Satu Mare S.A. în baza Contractului de delegare nr. 12.313/19.11.2009.</w:t>
      </w:r>
    </w:p>
    <w:p w14:paraId="7CE27F30" w14:textId="612B362D" w:rsidR="00580559" w:rsidRPr="00FB4DB0" w:rsidRDefault="00580559" w:rsidP="00580559">
      <w:pPr>
        <w:ind w:firstLine="540"/>
        <w:jc w:val="both"/>
        <w:rPr>
          <w:sz w:val="28"/>
          <w:szCs w:val="28"/>
          <w:lang w:eastAsia="ro-RO"/>
        </w:rPr>
      </w:pPr>
      <w:r>
        <w:rPr>
          <w:sz w:val="28"/>
          <w:szCs w:val="28"/>
        </w:rPr>
        <w:t xml:space="preserve">       </w:t>
      </w:r>
      <w:r w:rsidRPr="00D76E5B">
        <w:rPr>
          <w:sz w:val="28"/>
          <w:szCs w:val="28"/>
        </w:rPr>
        <w:t xml:space="preserve">Ca urmare a celor prezentate, </w:t>
      </w:r>
      <w:r>
        <w:rPr>
          <w:bCs/>
          <w:sz w:val="28"/>
          <w:szCs w:val="27"/>
        </w:rPr>
        <w:t xml:space="preserve">se impune modificarea Listei </w:t>
      </w:r>
      <w:r w:rsidRPr="00FB4DB0">
        <w:rPr>
          <w:sz w:val="28"/>
          <w:szCs w:val="28"/>
          <w:lang w:eastAsia="ro-RO"/>
        </w:rPr>
        <w:t>bunurilor aflate în domeniul public al Municipiului Satu Mare aparținând sistemului public de alimentare cu apă și canalizare date în exploatare, conform contractului de delegare nr. 12313/19.11.2009, către APASERV Satu Mare S.A.,care constituie Anexa nr.</w:t>
      </w:r>
      <w:r>
        <w:rPr>
          <w:sz w:val="28"/>
          <w:szCs w:val="28"/>
          <w:lang w:eastAsia="ro-RO"/>
        </w:rPr>
        <w:t>3</w:t>
      </w:r>
      <w:r w:rsidRPr="00FB4DB0">
        <w:rPr>
          <w:sz w:val="28"/>
          <w:szCs w:val="28"/>
          <w:lang w:eastAsia="ro-RO"/>
        </w:rPr>
        <w:t>, parte integrantă a prezentei hotărâri.</w:t>
      </w:r>
    </w:p>
    <w:p w14:paraId="70A06C51" w14:textId="55BE7EE9" w:rsidR="00CC5251" w:rsidRPr="00E26BCA" w:rsidRDefault="00580559" w:rsidP="00CC5251">
      <w:pPr>
        <w:jc w:val="both"/>
        <w:rPr>
          <w:b/>
          <w:bCs/>
          <w:sz w:val="28"/>
          <w:szCs w:val="28"/>
        </w:rPr>
      </w:pPr>
      <w:r>
        <w:rPr>
          <w:sz w:val="28"/>
          <w:szCs w:val="28"/>
        </w:rPr>
        <w:t xml:space="preserve">               </w:t>
      </w:r>
      <w:r w:rsidR="00CC5251" w:rsidRPr="00CC5251">
        <w:rPr>
          <w:rFonts w:eastAsia="Calibri"/>
          <w:sz w:val="28"/>
          <w:szCs w:val="28"/>
        </w:rPr>
        <w:t xml:space="preserve">Față de cele expuse mai sus, raportat și la prevederile art. 87 alin. (5) din OUG nr. 57/2019 privind Codul administrativ, cu modificările și completările ulterioare potrivit cărora </w:t>
      </w:r>
      <w:r w:rsidR="00CC5251" w:rsidRPr="00CC5251">
        <w:rPr>
          <w:rFonts w:eastAsia="Calibri"/>
          <w:i/>
          <w:iCs/>
          <w:sz w:val="28"/>
          <w:szCs w:val="28"/>
        </w:rPr>
        <w:t>”.... Autorităţile administraţiei publice locale administrează sau, după caz, dispun de resursele financiare, precum şi de bunurile proprietate publică sau privată ale unităţilor administrativ-teritoriale, în conformitate cu principiul autonomiei locale…</w:t>
      </w:r>
    </w:p>
    <w:p w14:paraId="556846AD" w14:textId="2BB9A1C9" w:rsidR="00CC5251" w:rsidRDefault="00CC5251" w:rsidP="00CC5251">
      <w:pPr>
        <w:spacing w:after="160"/>
        <w:contextualSpacing/>
        <w:jc w:val="both"/>
        <w:rPr>
          <w:rFonts w:eastAsia="Calibri"/>
          <w:sz w:val="28"/>
          <w:szCs w:val="28"/>
        </w:rPr>
      </w:pPr>
      <w:r w:rsidRPr="00CC5251">
        <w:rPr>
          <w:rFonts w:eastAsia="Calibri"/>
          <w:sz w:val="28"/>
          <w:szCs w:val="28"/>
          <w:lang w:val="en-GB"/>
        </w:rPr>
        <w:t xml:space="preserve">       </w:t>
      </w:r>
      <w:r>
        <w:rPr>
          <w:rFonts w:eastAsia="Calibri"/>
          <w:sz w:val="28"/>
          <w:szCs w:val="28"/>
          <w:lang w:val="en-GB"/>
        </w:rPr>
        <w:t xml:space="preserve"> </w:t>
      </w:r>
      <w:r w:rsidRPr="00CC5251">
        <w:rPr>
          <w:rFonts w:eastAsia="Calibri"/>
          <w:sz w:val="28"/>
          <w:szCs w:val="28"/>
          <w:lang w:val="en-GB"/>
        </w:rPr>
        <w:t xml:space="preserve">   </w:t>
      </w:r>
      <w:r w:rsidR="00F23559">
        <w:rPr>
          <w:rFonts w:eastAsia="Calibri"/>
          <w:sz w:val="28"/>
          <w:szCs w:val="28"/>
          <w:lang w:val="en-GB"/>
        </w:rPr>
        <w:t xml:space="preserve">    </w:t>
      </w:r>
      <w:r>
        <w:rPr>
          <w:rFonts w:eastAsia="Calibri"/>
          <w:sz w:val="28"/>
          <w:szCs w:val="28"/>
          <w:lang w:val="en-GB"/>
        </w:rPr>
        <w:t xml:space="preserve"> </w:t>
      </w:r>
      <w:r w:rsidRPr="00CC5251">
        <w:rPr>
          <w:rFonts w:eastAsia="Calibri"/>
          <w:sz w:val="28"/>
          <w:szCs w:val="28"/>
          <w:lang w:val="en-GB"/>
        </w:rPr>
        <w:t xml:space="preserve">Având în vedere cele de mai sus, considerăm că proiectul de hotărâre este necesar, oportun și legal, fapt pentru care se înaintează </w:t>
      </w:r>
      <w:r w:rsidRPr="00CC5251">
        <w:rPr>
          <w:rFonts w:eastAsia="Calibri"/>
          <w:sz w:val="28"/>
          <w:szCs w:val="28"/>
        </w:rPr>
        <w:t>Consiliului local al municipiului Satu Mare, cu propunere de aprobare.</w:t>
      </w:r>
    </w:p>
    <w:p w14:paraId="1929482C" w14:textId="77777777" w:rsidR="00E26F5C" w:rsidRPr="000A35EF" w:rsidRDefault="00E26F5C" w:rsidP="00E26BCA">
      <w:pPr>
        <w:jc w:val="both"/>
        <w:rPr>
          <w:bCs/>
          <w:sz w:val="28"/>
          <w:szCs w:val="27"/>
        </w:rPr>
      </w:pPr>
    </w:p>
    <w:p w14:paraId="5FC287D7" w14:textId="77777777" w:rsidR="00E26F5C" w:rsidRPr="000A35EF" w:rsidRDefault="00E26F5C" w:rsidP="00E26F5C">
      <w:pPr>
        <w:ind w:firstLine="720"/>
        <w:jc w:val="both"/>
        <w:rPr>
          <w:sz w:val="28"/>
          <w:szCs w:val="28"/>
        </w:rPr>
      </w:pPr>
    </w:p>
    <w:p w14:paraId="44E2245D" w14:textId="77777777" w:rsidR="00E26F5C" w:rsidRPr="006505B5" w:rsidRDefault="00E26F5C" w:rsidP="00E26F5C">
      <w:pPr>
        <w:rPr>
          <w:b/>
          <w:color w:val="000000"/>
          <w:sz w:val="28"/>
          <w:szCs w:val="28"/>
          <w:lang w:eastAsia="ro-RO"/>
        </w:rPr>
      </w:pPr>
      <w:r w:rsidRPr="006505B5">
        <w:rPr>
          <w:rFonts w:eastAsia="Calibri"/>
          <w:sz w:val="28"/>
          <w:szCs w:val="28"/>
        </w:rPr>
        <w:t xml:space="preserve">                 </w:t>
      </w:r>
      <w:r w:rsidRPr="006505B5">
        <w:rPr>
          <w:bCs/>
          <w:color w:val="000000"/>
          <w:sz w:val="28"/>
          <w:szCs w:val="28"/>
          <w:lang w:eastAsia="ro-RO"/>
        </w:rPr>
        <w:t xml:space="preserve"> </w:t>
      </w:r>
      <w:r w:rsidRPr="006505B5">
        <w:rPr>
          <w:b/>
          <w:color w:val="000000"/>
          <w:sz w:val="28"/>
          <w:szCs w:val="28"/>
          <w:lang w:eastAsia="ro-RO"/>
        </w:rPr>
        <w:t xml:space="preserve">Direcția Patrimoniu </w:t>
      </w:r>
      <w:r w:rsidRPr="006505B5">
        <w:rPr>
          <w:b/>
          <w:color w:val="000000"/>
          <w:sz w:val="28"/>
          <w:szCs w:val="28"/>
          <w:lang w:eastAsia="ro-RO"/>
        </w:rPr>
        <w:tab/>
      </w:r>
      <w:r w:rsidRPr="006505B5">
        <w:rPr>
          <w:b/>
          <w:color w:val="000000"/>
          <w:sz w:val="28"/>
          <w:szCs w:val="28"/>
          <w:lang w:eastAsia="ro-RO"/>
        </w:rPr>
        <w:tab/>
      </w:r>
      <w:r w:rsidRPr="006505B5">
        <w:rPr>
          <w:b/>
          <w:color w:val="000000"/>
          <w:sz w:val="28"/>
          <w:szCs w:val="28"/>
          <w:lang w:eastAsia="ro-RO"/>
        </w:rPr>
        <w:tab/>
        <w:t xml:space="preserve">       Direcția Economică</w:t>
      </w:r>
    </w:p>
    <w:p w14:paraId="3299D4C9" w14:textId="77777777" w:rsidR="00E26F5C" w:rsidRPr="006505B5" w:rsidRDefault="00E26F5C" w:rsidP="00E26F5C">
      <w:pPr>
        <w:ind w:firstLine="567"/>
        <w:rPr>
          <w:bCs/>
          <w:color w:val="000000"/>
          <w:sz w:val="28"/>
          <w:szCs w:val="28"/>
          <w:lang w:eastAsia="ro-RO"/>
        </w:rPr>
      </w:pPr>
      <w:r w:rsidRPr="006505B5">
        <w:rPr>
          <w:bCs/>
          <w:color w:val="000000"/>
          <w:sz w:val="28"/>
          <w:szCs w:val="28"/>
          <w:lang w:eastAsia="ro-RO"/>
        </w:rPr>
        <w:t xml:space="preserve">  </w:t>
      </w:r>
      <w:r w:rsidRPr="006505B5">
        <w:rPr>
          <w:bCs/>
          <w:color w:val="000000"/>
          <w:sz w:val="28"/>
          <w:szCs w:val="28"/>
          <w:lang w:eastAsia="ro-RO"/>
        </w:rPr>
        <w:tab/>
      </w:r>
      <w:r w:rsidRPr="006505B5">
        <w:rPr>
          <w:bCs/>
          <w:color w:val="000000"/>
          <w:sz w:val="28"/>
          <w:szCs w:val="28"/>
          <w:lang w:eastAsia="ro-RO"/>
        </w:rPr>
        <w:tab/>
        <w:t xml:space="preserve">Director executiv  </w:t>
      </w:r>
      <w:r w:rsidRPr="006505B5">
        <w:rPr>
          <w:bCs/>
          <w:color w:val="000000"/>
          <w:sz w:val="28"/>
          <w:szCs w:val="28"/>
          <w:lang w:eastAsia="ro-RO"/>
        </w:rPr>
        <w:tab/>
      </w:r>
      <w:r w:rsidRPr="006505B5">
        <w:rPr>
          <w:bCs/>
          <w:color w:val="000000"/>
          <w:sz w:val="28"/>
          <w:szCs w:val="28"/>
          <w:lang w:eastAsia="ro-RO"/>
        </w:rPr>
        <w:tab/>
      </w:r>
      <w:r w:rsidRPr="006505B5">
        <w:rPr>
          <w:bCs/>
          <w:color w:val="000000"/>
          <w:sz w:val="28"/>
          <w:szCs w:val="28"/>
          <w:lang w:eastAsia="ro-RO"/>
        </w:rPr>
        <w:tab/>
      </w:r>
      <w:r w:rsidRPr="006505B5">
        <w:rPr>
          <w:bCs/>
          <w:color w:val="000000"/>
          <w:sz w:val="28"/>
          <w:szCs w:val="28"/>
          <w:lang w:eastAsia="ro-RO"/>
        </w:rPr>
        <w:tab/>
        <w:t xml:space="preserve">         Director executiv</w:t>
      </w:r>
      <w:r w:rsidRPr="006505B5">
        <w:rPr>
          <w:bCs/>
          <w:color w:val="000000"/>
          <w:sz w:val="28"/>
          <w:szCs w:val="28"/>
          <w:lang w:eastAsia="ro-RO"/>
        </w:rPr>
        <w:tab/>
      </w:r>
    </w:p>
    <w:p w14:paraId="5284E40E" w14:textId="48272E1E" w:rsidR="00E26F5C" w:rsidRPr="006505B5" w:rsidRDefault="00E26F5C" w:rsidP="00E26F5C">
      <w:pPr>
        <w:tabs>
          <w:tab w:val="left" w:pos="142"/>
        </w:tabs>
        <w:spacing w:line="288" w:lineRule="auto"/>
        <w:rPr>
          <w:color w:val="000000"/>
          <w:sz w:val="28"/>
          <w:szCs w:val="28"/>
          <w:u w:val="single"/>
          <w:lang w:eastAsia="ro-RO"/>
        </w:rPr>
      </w:pPr>
      <w:r w:rsidRPr="006505B5">
        <w:rPr>
          <w:bCs/>
          <w:color w:val="000000"/>
          <w:sz w:val="28"/>
          <w:szCs w:val="28"/>
          <w:lang w:eastAsia="ro-RO"/>
        </w:rPr>
        <w:tab/>
        <w:t xml:space="preserve">            Ghiarfaș Adelin Cristian </w:t>
      </w:r>
      <w:r w:rsidRPr="006505B5">
        <w:rPr>
          <w:bCs/>
          <w:color w:val="000000"/>
          <w:sz w:val="28"/>
          <w:szCs w:val="28"/>
          <w:lang w:eastAsia="ro-RO"/>
        </w:rPr>
        <w:tab/>
      </w:r>
      <w:r w:rsidRPr="006505B5">
        <w:rPr>
          <w:bCs/>
          <w:color w:val="000000"/>
          <w:sz w:val="28"/>
          <w:szCs w:val="28"/>
          <w:lang w:eastAsia="ro-RO"/>
        </w:rPr>
        <w:tab/>
      </w:r>
      <w:r w:rsidRPr="006505B5">
        <w:rPr>
          <w:bCs/>
          <w:color w:val="000000"/>
          <w:sz w:val="28"/>
          <w:szCs w:val="28"/>
          <w:lang w:eastAsia="ro-RO"/>
        </w:rPr>
        <w:tab/>
      </w:r>
      <w:r w:rsidRPr="006505B5">
        <w:rPr>
          <w:bCs/>
          <w:color w:val="000000"/>
          <w:sz w:val="28"/>
          <w:szCs w:val="28"/>
          <w:lang w:eastAsia="ro-RO"/>
        </w:rPr>
        <w:tab/>
        <w:t xml:space="preserve">   Ursu Luci</w:t>
      </w:r>
      <w:r w:rsidR="00E926C5">
        <w:rPr>
          <w:bCs/>
          <w:color w:val="000000"/>
          <w:sz w:val="28"/>
          <w:szCs w:val="28"/>
          <w:lang w:eastAsia="ro-RO"/>
        </w:rPr>
        <w:t>a</w:t>
      </w:r>
    </w:p>
    <w:p w14:paraId="4F2DE066" w14:textId="77777777" w:rsidR="00E26F5C" w:rsidRPr="006505B5" w:rsidRDefault="00E26F5C" w:rsidP="00E26F5C">
      <w:pPr>
        <w:tabs>
          <w:tab w:val="left" w:pos="142"/>
        </w:tabs>
        <w:rPr>
          <w:color w:val="000000"/>
          <w:sz w:val="28"/>
          <w:szCs w:val="28"/>
          <w:u w:val="single"/>
          <w:lang w:eastAsia="ro-RO"/>
        </w:rPr>
      </w:pPr>
    </w:p>
    <w:p w14:paraId="2E0697CD" w14:textId="77777777" w:rsidR="00E26F5C" w:rsidRPr="006505B5" w:rsidRDefault="00E26F5C" w:rsidP="00E26F5C">
      <w:pPr>
        <w:tabs>
          <w:tab w:val="left" w:pos="142"/>
        </w:tabs>
        <w:ind w:firstLine="709"/>
        <w:rPr>
          <w:color w:val="000000"/>
          <w:sz w:val="28"/>
          <w:szCs w:val="28"/>
          <w:lang w:eastAsia="ro-RO"/>
        </w:rPr>
      </w:pPr>
      <w:r w:rsidRPr="006505B5">
        <w:rPr>
          <w:color w:val="000000"/>
          <w:sz w:val="28"/>
          <w:szCs w:val="28"/>
          <w:lang w:eastAsia="ro-RO"/>
        </w:rPr>
        <w:t xml:space="preserve">    </w:t>
      </w:r>
    </w:p>
    <w:p w14:paraId="4DFA58C8" w14:textId="77777777" w:rsidR="00E26F5C" w:rsidRPr="006505B5" w:rsidRDefault="00E26F5C" w:rsidP="00E26F5C">
      <w:pPr>
        <w:rPr>
          <w:b/>
          <w:color w:val="000000"/>
          <w:sz w:val="28"/>
          <w:szCs w:val="28"/>
          <w:lang w:eastAsia="ro-RO"/>
        </w:rPr>
      </w:pPr>
      <w:r w:rsidRPr="006505B5">
        <w:rPr>
          <w:bCs/>
          <w:color w:val="000000"/>
          <w:sz w:val="28"/>
          <w:szCs w:val="28"/>
          <w:lang w:eastAsia="ro-RO"/>
        </w:rPr>
        <w:t xml:space="preserve">           </w:t>
      </w:r>
      <w:r w:rsidRPr="006505B5">
        <w:rPr>
          <w:bCs/>
          <w:color w:val="000000"/>
          <w:sz w:val="28"/>
          <w:szCs w:val="28"/>
          <w:lang w:eastAsia="ro-RO"/>
        </w:rPr>
        <w:tab/>
        <w:t xml:space="preserve">                                  </w:t>
      </w:r>
      <w:r w:rsidRPr="006505B5">
        <w:rPr>
          <w:b/>
          <w:color w:val="000000"/>
          <w:sz w:val="28"/>
          <w:szCs w:val="28"/>
          <w:lang w:eastAsia="ro-RO"/>
        </w:rPr>
        <w:t xml:space="preserve">Șef Serviciu                      </w:t>
      </w:r>
      <w:r w:rsidRPr="006505B5">
        <w:rPr>
          <w:b/>
          <w:color w:val="000000"/>
          <w:sz w:val="28"/>
          <w:szCs w:val="28"/>
          <w:lang w:eastAsia="ro-RO"/>
        </w:rPr>
        <w:tab/>
      </w:r>
      <w:r w:rsidRPr="006505B5">
        <w:rPr>
          <w:b/>
          <w:color w:val="000000"/>
          <w:sz w:val="28"/>
          <w:szCs w:val="28"/>
          <w:lang w:eastAsia="ro-RO"/>
        </w:rPr>
        <w:tab/>
      </w:r>
    </w:p>
    <w:p w14:paraId="182CCB2C" w14:textId="77777777" w:rsidR="00E26F5C" w:rsidRPr="006505B5" w:rsidRDefault="00E26F5C" w:rsidP="00E26F5C">
      <w:pPr>
        <w:ind w:firstLine="426"/>
        <w:rPr>
          <w:bCs/>
          <w:color w:val="000000"/>
          <w:sz w:val="28"/>
          <w:szCs w:val="28"/>
          <w:lang w:eastAsia="ro-RO"/>
        </w:rPr>
      </w:pPr>
      <w:r w:rsidRPr="006505B5">
        <w:rPr>
          <w:bCs/>
          <w:color w:val="000000"/>
          <w:sz w:val="28"/>
          <w:szCs w:val="28"/>
          <w:lang w:eastAsia="ro-RO"/>
        </w:rPr>
        <w:t xml:space="preserve">    </w:t>
      </w:r>
      <w:r w:rsidRPr="006505B5">
        <w:rPr>
          <w:bCs/>
          <w:color w:val="000000"/>
          <w:sz w:val="28"/>
          <w:szCs w:val="28"/>
          <w:lang w:eastAsia="ro-RO"/>
        </w:rPr>
        <w:tab/>
      </w:r>
      <w:r w:rsidRPr="006505B5">
        <w:rPr>
          <w:bCs/>
          <w:color w:val="000000"/>
          <w:sz w:val="28"/>
          <w:szCs w:val="28"/>
          <w:lang w:eastAsia="ro-RO"/>
        </w:rPr>
        <w:tab/>
        <w:t xml:space="preserve">                                  Faur Mihaela </w:t>
      </w:r>
      <w:r w:rsidRPr="006505B5">
        <w:rPr>
          <w:bCs/>
          <w:color w:val="000000"/>
          <w:sz w:val="28"/>
          <w:szCs w:val="28"/>
          <w:lang w:eastAsia="ro-RO"/>
        </w:rPr>
        <w:tab/>
      </w:r>
      <w:r w:rsidRPr="006505B5">
        <w:rPr>
          <w:bCs/>
          <w:color w:val="000000"/>
          <w:sz w:val="28"/>
          <w:szCs w:val="28"/>
          <w:lang w:eastAsia="ro-RO"/>
        </w:rPr>
        <w:tab/>
        <w:t xml:space="preserve">                                    </w:t>
      </w:r>
    </w:p>
    <w:p w14:paraId="097B1AA6" w14:textId="77777777" w:rsidR="00E26F5C" w:rsidRPr="006505B5" w:rsidRDefault="00E26F5C" w:rsidP="00E26F5C">
      <w:pPr>
        <w:rPr>
          <w:bCs/>
          <w:color w:val="000000"/>
          <w:sz w:val="28"/>
          <w:szCs w:val="28"/>
          <w:lang w:eastAsia="ro-RO"/>
        </w:rPr>
      </w:pPr>
      <w:r w:rsidRPr="006505B5">
        <w:rPr>
          <w:bCs/>
          <w:color w:val="000000"/>
          <w:sz w:val="28"/>
          <w:szCs w:val="28"/>
          <w:lang w:eastAsia="ro-RO"/>
        </w:rPr>
        <w:tab/>
      </w:r>
    </w:p>
    <w:p w14:paraId="52BA069B" w14:textId="77777777" w:rsidR="00E26F5C" w:rsidRPr="00640CC9" w:rsidRDefault="00E26F5C" w:rsidP="00E26F5C">
      <w:pPr>
        <w:spacing w:line="276" w:lineRule="auto"/>
        <w:ind w:firstLine="709"/>
        <w:jc w:val="both"/>
        <w:rPr>
          <w:rFonts w:eastAsia="SimSun"/>
          <w:sz w:val="28"/>
          <w:szCs w:val="28"/>
        </w:rPr>
      </w:pPr>
      <w:r w:rsidRPr="00A95909">
        <w:rPr>
          <w:rFonts w:eastAsia="Calibri"/>
          <w:sz w:val="28"/>
          <w:szCs w:val="28"/>
        </w:rPr>
        <w:t xml:space="preserve">       </w:t>
      </w:r>
    </w:p>
    <w:p w14:paraId="01B1B229" w14:textId="77777777" w:rsidR="000539B1" w:rsidRDefault="000539B1" w:rsidP="00CC5251">
      <w:pPr>
        <w:spacing w:after="160"/>
        <w:contextualSpacing/>
        <w:jc w:val="both"/>
        <w:rPr>
          <w:rFonts w:eastAsia="Calibri"/>
          <w:sz w:val="28"/>
          <w:szCs w:val="28"/>
        </w:rPr>
      </w:pPr>
    </w:p>
    <w:p w14:paraId="0FAD4B4B" w14:textId="77777777" w:rsidR="000539B1" w:rsidRDefault="000539B1" w:rsidP="00CC5251">
      <w:pPr>
        <w:spacing w:after="160"/>
        <w:contextualSpacing/>
        <w:jc w:val="both"/>
        <w:rPr>
          <w:rFonts w:eastAsia="Calibri"/>
          <w:sz w:val="28"/>
          <w:szCs w:val="28"/>
        </w:rPr>
      </w:pPr>
    </w:p>
    <w:p w14:paraId="09E78B7C" w14:textId="1D903710" w:rsidR="00950451" w:rsidRDefault="00950451" w:rsidP="00E26BCA">
      <w:pPr>
        <w:spacing w:after="160"/>
        <w:contextualSpacing/>
        <w:jc w:val="both"/>
        <w:rPr>
          <w:rFonts w:eastAsia="Calibri"/>
          <w:b/>
          <w:bCs/>
          <w:sz w:val="28"/>
          <w:szCs w:val="28"/>
        </w:rPr>
      </w:pPr>
    </w:p>
    <w:p w14:paraId="598CE8FB" w14:textId="77777777" w:rsidR="00DD1C25" w:rsidRDefault="00DD1C25" w:rsidP="00E26BCA">
      <w:pPr>
        <w:spacing w:after="160"/>
        <w:contextualSpacing/>
        <w:jc w:val="both"/>
        <w:rPr>
          <w:rFonts w:eastAsia="Calibri"/>
          <w:b/>
          <w:bCs/>
          <w:sz w:val="28"/>
          <w:szCs w:val="28"/>
        </w:rPr>
      </w:pPr>
    </w:p>
    <w:p w14:paraId="6A41ABFA" w14:textId="77777777" w:rsidR="00DD1C25" w:rsidRPr="00E26BCA" w:rsidRDefault="00DD1C25" w:rsidP="00E26BCA">
      <w:pPr>
        <w:spacing w:after="160"/>
        <w:contextualSpacing/>
        <w:jc w:val="both"/>
        <w:rPr>
          <w:rFonts w:eastAsia="Calibri"/>
          <w:b/>
          <w:bCs/>
          <w:sz w:val="28"/>
          <w:szCs w:val="28"/>
        </w:rPr>
      </w:pPr>
    </w:p>
    <w:p w14:paraId="2129C8AB" w14:textId="7F86DADA" w:rsidR="00126AE0" w:rsidRPr="00CE16E9" w:rsidRDefault="00CE16E9" w:rsidP="001C2998">
      <w:pPr>
        <w:pStyle w:val="BodyText"/>
        <w:spacing w:line="360" w:lineRule="auto"/>
        <w:rPr>
          <w:rFonts w:ascii="Times New Roman" w:hAnsi="Times New Roman"/>
          <w:sz w:val="18"/>
          <w:szCs w:val="18"/>
        </w:rPr>
      </w:pPr>
      <w:r w:rsidRPr="00CE16E9">
        <w:rPr>
          <w:rFonts w:ascii="Times New Roman" w:hAnsi="Times New Roman"/>
          <w:sz w:val="18"/>
          <w:szCs w:val="18"/>
        </w:rPr>
        <w:t>Red/Tehn</w:t>
      </w:r>
    </w:p>
    <w:p w14:paraId="37DD1B07" w14:textId="1781F168" w:rsidR="001C2998" w:rsidRPr="00CE16E9" w:rsidRDefault="003E497C">
      <w:pPr>
        <w:rPr>
          <w:sz w:val="18"/>
          <w:szCs w:val="18"/>
        </w:rPr>
      </w:pPr>
      <w:r w:rsidRPr="00CE16E9">
        <w:rPr>
          <w:sz w:val="18"/>
          <w:szCs w:val="18"/>
        </w:rPr>
        <w:t xml:space="preserve">Munich Diana/2 ex </w:t>
      </w:r>
    </w:p>
    <w:sectPr w:rsidR="001C2998" w:rsidRPr="00CE16E9" w:rsidSect="00474C92">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C7A99"/>
    <w:multiLevelType w:val="hybridMultilevel"/>
    <w:tmpl w:val="096CDD3A"/>
    <w:lvl w:ilvl="0" w:tplc="D4DA3AD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6CE276C8"/>
    <w:multiLevelType w:val="hybridMultilevel"/>
    <w:tmpl w:val="33D03A44"/>
    <w:lvl w:ilvl="0" w:tplc="4E72D4E6">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num w:numId="1" w16cid:durableId="678654386">
    <w:abstractNumId w:val="1"/>
  </w:num>
  <w:num w:numId="2" w16cid:durableId="77753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87"/>
    <w:rsid w:val="000504EA"/>
    <w:rsid w:val="000539B1"/>
    <w:rsid w:val="000A35EF"/>
    <w:rsid w:val="000A5D64"/>
    <w:rsid w:val="000C6053"/>
    <w:rsid w:val="000D44C2"/>
    <w:rsid w:val="000F3CF5"/>
    <w:rsid w:val="00126AE0"/>
    <w:rsid w:val="00136B16"/>
    <w:rsid w:val="0015196F"/>
    <w:rsid w:val="00173F91"/>
    <w:rsid w:val="001C2998"/>
    <w:rsid w:val="00206243"/>
    <w:rsid w:val="00213D2D"/>
    <w:rsid w:val="002229EE"/>
    <w:rsid w:val="00244FE6"/>
    <w:rsid w:val="002D0263"/>
    <w:rsid w:val="002D7A53"/>
    <w:rsid w:val="002F4911"/>
    <w:rsid w:val="0039778E"/>
    <w:rsid w:val="003A6549"/>
    <w:rsid w:val="003B5CC9"/>
    <w:rsid w:val="003C4ED8"/>
    <w:rsid w:val="003C76EA"/>
    <w:rsid w:val="003E497C"/>
    <w:rsid w:val="00403A81"/>
    <w:rsid w:val="00434023"/>
    <w:rsid w:val="00447816"/>
    <w:rsid w:val="00451B61"/>
    <w:rsid w:val="00474C92"/>
    <w:rsid w:val="004B0AF8"/>
    <w:rsid w:val="005134A9"/>
    <w:rsid w:val="005709A3"/>
    <w:rsid w:val="00580559"/>
    <w:rsid w:val="005B23E0"/>
    <w:rsid w:val="005C0024"/>
    <w:rsid w:val="00655744"/>
    <w:rsid w:val="00697CAB"/>
    <w:rsid w:val="006B4F25"/>
    <w:rsid w:val="006E64C4"/>
    <w:rsid w:val="00744243"/>
    <w:rsid w:val="00772025"/>
    <w:rsid w:val="007724E1"/>
    <w:rsid w:val="00790625"/>
    <w:rsid w:val="007B2B87"/>
    <w:rsid w:val="008333A9"/>
    <w:rsid w:val="00866D5E"/>
    <w:rsid w:val="00897FAE"/>
    <w:rsid w:val="00950451"/>
    <w:rsid w:val="009868AD"/>
    <w:rsid w:val="009D38D2"/>
    <w:rsid w:val="00A434D8"/>
    <w:rsid w:val="00A52773"/>
    <w:rsid w:val="00A63156"/>
    <w:rsid w:val="00A67390"/>
    <w:rsid w:val="00A76F3A"/>
    <w:rsid w:val="00A83D50"/>
    <w:rsid w:val="00AA5627"/>
    <w:rsid w:val="00B17529"/>
    <w:rsid w:val="00B22ABC"/>
    <w:rsid w:val="00B24D0D"/>
    <w:rsid w:val="00B57157"/>
    <w:rsid w:val="00B577FA"/>
    <w:rsid w:val="00B648F3"/>
    <w:rsid w:val="00B75AC8"/>
    <w:rsid w:val="00BA684F"/>
    <w:rsid w:val="00BE69AA"/>
    <w:rsid w:val="00C131F9"/>
    <w:rsid w:val="00C2286B"/>
    <w:rsid w:val="00C274EF"/>
    <w:rsid w:val="00C82A29"/>
    <w:rsid w:val="00C976CA"/>
    <w:rsid w:val="00CC5251"/>
    <w:rsid w:val="00CD763C"/>
    <w:rsid w:val="00CE16E9"/>
    <w:rsid w:val="00D12A9B"/>
    <w:rsid w:val="00DA4955"/>
    <w:rsid w:val="00DD1C25"/>
    <w:rsid w:val="00DD212D"/>
    <w:rsid w:val="00DE5A20"/>
    <w:rsid w:val="00DF2AAD"/>
    <w:rsid w:val="00DF4F20"/>
    <w:rsid w:val="00E0749E"/>
    <w:rsid w:val="00E26BCA"/>
    <w:rsid w:val="00E26F5C"/>
    <w:rsid w:val="00E346E6"/>
    <w:rsid w:val="00E62439"/>
    <w:rsid w:val="00E926C5"/>
    <w:rsid w:val="00EB6173"/>
    <w:rsid w:val="00EB6ACD"/>
    <w:rsid w:val="00EC5748"/>
    <w:rsid w:val="00F14EE9"/>
    <w:rsid w:val="00F23559"/>
    <w:rsid w:val="00F718A1"/>
    <w:rsid w:val="00F9304E"/>
    <w:rsid w:val="00FB4DB0"/>
    <w:rsid w:val="00FF5D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339BB"/>
  <w15:chartTrackingRefBased/>
  <w15:docId w15:val="{4AD2D6FE-7A2F-47C0-A0A9-322C0559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B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B2B87"/>
    <w:rPr>
      <w:b/>
      <w:bCs/>
    </w:rPr>
  </w:style>
  <w:style w:type="paragraph" w:styleId="BodyText">
    <w:name w:val="Body Text"/>
    <w:basedOn w:val="Normal"/>
    <w:link w:val="BodyTextChar"/>
    <w:unhideWhenUsed/>
    <w:rsid w:val="001C2998"/>
    <w:pPr>
      <w:jc w:val="both"/>
    </w:pPr>
    <w:rPr>
      <w:rFonts w:ascii="Arial" w:hAnsi="Arial"/>
      <w:sz w:val="28"/>
      <w:szCs w:val="20"/>
    </w:rPr>
  </w:style>
  <w:style w:type="character" w:customStyle="1" w:styleId="BodyTextChar">
    <w:name w:val="Body Text Char"/>
    <w:basedOn w:val="DefaultParagraphFont"/>
    <w:link w:val="BodyText"/>
    <w:rsid w:val="001C2998"/>
    <w:rPr>
      <w:rFonts w:ascii="Arial" w:eastAsia="Times New Roman" w:hAnsi="Arial" w:cs="Times New Roman"/>
      <w:sz w:val="28"/>
      <w:szCs w:val="20"/>
    </w:rPr>
  </w:style>
  <w:style w:type="paragraph" w:styleId="ListParagraph">
    <w:name w:val="List Paragraph"/>
    <w:basedOn w:val="Normal"/>
    <w:uiPriority w:val="34"/>
    <w:qFormat/>
    <w:rsid w:val="00136B16"/>
    <w:pPr>
      <w:ind w:left="720"/>
      <w:contextualSpacing/>
    </w:pPr>
  </w:style>
  <w:style w:type="paragraph" w:styleId="NoSpacing">
    <w:name w:val="No Spacing"/>
    <w:uiPriority w:val="1"/>
    <w:qFormat/>
    <w:rsid w:val="000A5D6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51376">
      <w:bodyDiv w:val="1"/>
      <w:marLeft w:val="0"/>
      <w:marRight w:val="0"/>
      <w:marTop w:val="0"/>
      <w:marBottom w:val="0"/>
      <w:divBdr>
        <w:top w:val="none" w:sz="0" w:space="0" w:color="auto"/>
        <w:left w:val="none" w:sz="0" w:space="0" w:color="auto"/>
        <w:bottom w:val="none" w:sz="0" w:space="0" w:color="auto"/>
        <w:right w:val="none" w:sz="0" w:space="0" w:color="auto"/>
      </w:divBdr>
    </w:div>
    <w:div w:id="14964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2</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Diana Munich</cp:lastModifiedBy>
  <cp:revision>75</cp:revision>
  <cp:lastPrinted>2026-08-20T06:25:00Z</cp:lastPrinted>
  <dcterms:created xsi:type="dcterms:W3CDTF">2019-12-09T13:42:00Z</dcterms:created>
  <dcterms:modified xsi:type="dcterms:W3CDTF">2026-08-20T12:10:00Z</dcterms:modified>
</cp:coreProperties>
</file>