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003E4D1F" w14:textId="798C855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0C788B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4120/22.01.2026</w:t>
      </w:r>
    </w:p>
    <w:p w14:paraId="71215C00" w14:textId="77777777" w:rsidR="00316792" w:rsidRPr="002C5049" w:rsidRDefault="00316792" w:rsidP="00316792">
      <w:pPr>
        <w:jc w:val="both"/>
        <w:rPr>
          <w:rFonts w:ascii="Times New Roman" w:hAnsi="Times New Roman"/>
          <w:sz w:val="28"/>
          <w:szCs w:val="28"/>
        </w:rPr>
      </w:pPr>
    </w:p>
    <w:p w14:paraId="27D35F9E" w14:textId="37A76CB2" w:rsidR="00316792" w:rsidRPr="002C5049" w:rsidRDefault="0054392E" w:rsidP="002C5049">
      <w:pPr>
        <w:ind w:firstLine="708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Băbțan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7B9B3A06" w:rsidR="00316792" w:rsidRPr="003B5FA9" w:rsidRDefault="00316792" w:rsidP="009C3D46">
      <w:pPr>
        <w:pStyle w:val="ListParagraph"/>
        <w:ind w:left="0"/>
        <w:jc w:val="both"/>
        <w:rPr>
          <w:sz w:val="26"/>
          <w:szCs w:val="26"/>
        </w:rPr>
      </w:pPr>
      <w:r w:rsidRPr="002C5049">
        <w:rPr>
          <w:sz w:val="28"/>
          <w:szCs w:val="28"/>
        </w:rPr>
        <w:t xml:space="preserve"> </w:t>
      </w:r>
      <w:r w:rsidR="002C5049" w:rsidRPr="002C5049">
        <w:rPr>
          <w:sz w:val="28"/>
          <w:szCs w:val="28"/>
        </w:rPr>
        <w:tab/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440625">
        <w:rPr>
          <w:i/>
          <w:iCs/>
          <w:sz w:val="28"/>
          <w:szCs w:val="28"/>
        </w:rPr>
        <w:t>,,</w:t>
      </w:r>
      <w:bookmarkEnd w:id="0"/>
      <w:bookmarkEnd w:id="1"/>
      <w:r w:rsidR="003B5FA9" w:rsidRPr="00440625">
        <w:rPr>
          <w:i/>
          <w:iCs/>
          <w:sz w:val="28"/>
          <w:szCs w:val="28"/>
        </w:rPr>
        <w:t xml:space="preserve"> acordul Municipiului Satu Mare solicitat prin Certificatul de urbanism nr.3 din 28.03.2025 emis de către Județul Satu Mare</w:t>
      </w:r>
      <w:r w:rsidR="00440625" w:rsidRPr="00440625">
        <w:rPr>
          <w:i/>
          <w:iCs/>
          <w:sz w:val="28"/>
          <w:szCs w:val="28"/>
        </w:rPr>
        <w:t>’’</w:t>
      </w:r>
      <w:r w:rsidRPr="002C5049">
        <w:rPr>
          <w:sz w:val="28"/>
          <w:szCs w:val="28"/>
        </w:rPr>
        <w:t xml:space="preserve">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68F8DEE" w14:textId="284343CF" w:rsidR="000015FE" w:rsidRPr="002C5049" w:rsidRDefault="00316792" w:rsidP="00316792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5C44D0B4" w14:textId="77777777" w:rsidR="000015FE" w:rsidRPr="002C5049" w:rsidRDefault="000015FE" w:rsidP="00B77D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D923DF5" w14:textId="5A85D5D5" w:rsidR="00ED53C8" w:rsidRPr="00ED53C8" w:rsidRDefault="00ED53C8" w:rsidP="00ED53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     </w:t>
      </w:r>
      <w:r w:rsidRPr="00ED53C8">
        <w:rPr>
          <w:sz w:val="28"/>
          <w:szCs w:val="28"/>
          <w:lang w:val="ro-RO" w:eastAsia="ro-RO"/>
        </w:rPr>
        <w:t>Proiectul de hotărâre supus aprobării Consiliului Local al Municipiului Satu Mare are ca obiect exprimarea acordului Municipiului Satu Mare în vederea traversării unei suprafețe de teren aflate în proprietatea extratabulară a municipiului, necesară realizării racordului electric pentru un parc fotovoltaic.</w:t>
      </w:r>
    </w:p>
    <w:p w14:paraId="3E5F85D8" w14:textId="4215F6B7" w:rsidR="00ED53C8" w:rsidRPr="00ED53C8" w:rsidRDefault="00ED53C8" w:rsidP="00ED53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     </w:t>
      </w:r>
      <w:r w:rsidRPr="00ED53C8">
        <w:rPr>
          <w:sz w:val="28"/>
          <w:szCs w:val="28"/>
          <w:lang w:val="ro-RO" w:eastAsia="ro-RO"/>
        </w:rPr>
        <w:t>Prin adresa înregistrată la Primăria Municipiului Satu Mare sub nr. 72003/08.12.2025, Societatea Energy Solar Provider Rwo S.R.L</w:t>
      </w:r>
      <w:r w:rsidRPr="00ED53C8">
        <w:rPr>
          <w:b/>
          <w:bCs/>
          <w:sz w:val="28"/>
          <w:szCs w:val="28"/>
          <w:lang w:val="ro-RO" w:eastAsia="ro-RO"/>
        </w:rPr>
        <w:t>.</w:t>
      </w:r>
      <w:r w:rsidRPr="00ED53C8">
        <w:rPr>
          <w:sz w:val="28"/>
          <w:szCs w:val="28"/>
          <w:lang w:val="ro-RO" w:eastAsia="ro-RO"/>
        </w:rPr>
        <w:t xml:space="preserve"> solicită acordul Municipiului Satu Mare pentru traversarea terenului menționat, solicitare formulată în baza Certificatului de urbanism nr. 3 din 28.03.2025, emis de Județul Satu Mare, având ca obiectiv </w:t>
      </w:r>
      <w:r w:rsidRPr="00ED53C8">
        <w:rPr>
          <w:i/>
          <w:iCs/>
          <w:sz w:val="28"/>
          <w:szCs w:val="28"/>
          <w:lang w:val="ro-RO" w:eastAsia="ro-RO"/>
        </w:rPr>
        <w:t>„Construire parc fotovoltaic, racordare la rețea și împrejmuire teren”</w:t>
      </w:r>
      <w:r w:rsidRPr="00ED53C8">
        <w:rPr>
          <w:sz w:val="28"/>
          <w:szCs w:val="28"/>
          <w:lang w:val="ro-RO" w:eastAsia="ro-RO"/>
        </w:rPr>
        <w:t>.</w:t>
      </w:r>
    </w:p>
    <w:p w14:paraId="719E7EE4" w14:textId="19585933" w:rsidR="00ED53C8" w:rsidRPr="00ED53C8" w:rsidRDefault="00ED53C8" w:rsidP="00ED53C8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  </w:t>
      </w:r>
      <w:r w:rsidRPr="00ED53C8">
        <w:rPr>
          <w:sz w:val="28"/>
          <w:szCs w:val="28"/>
          <w:lang w:val="ro-RO" w:eastAsia="ro-RO"/>
        </w:rPr>
        <w:t>Investiția propusă constă în realizarea unui parc energetic fotovoltaic amplasat în comuna Păulești, județul Satu Mare, precum și racordarea acestuia la rețeaua electrică printr-un racord LES 20 kV între amplasamentul obiectivului și Stația Electrică Carpați. Traseul tehnic optim al racordului presupune traversarea unei suprafețe de teren aflate în proprietatea extratabulară a Municipiului Satu Mare, teren identificat în planul de situație anexat proiectului de hotărâre.</w:t>
      </w:r>
    </w:p>
    <w:p w14:paraId="42A3D834" w14:textId="3D393545" w:rsidR="00ED53C8" w:rsidRPr="00753CE9" w:rsidRDefault="00ED53C8" w:rsidP="00753CE9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             </w:t>
      </w:r>
      <w:r w:rsidR="00753CE9" w:rsidRPr="00753CE9">
        <w:rPr>
          <w:sz w:val="28"/>
          <w:szCs w:val="28"/>
          <w:lang w:val="ro-RO" w:eastAsia="ro-RO"/>
        </w:rPr>
        <w:t>În considerarea interesului public privind dezvoltarea surselor de energie regenerabilă și a necesității traversării terenului pentru realizarea investiției, fără afectarea dreptului de proprietate al Municipiului Satu Mare, se impune promovarea proiectului de hotărâre.</w:t>
      </w:r>
      <w:r w:rsidR="007D2D9F" w:rsidRPr="00753CE9">
        <w:rPr>
          <w:sz w:val="28"/>
          <w:szCs w:val="28"/>
          <w:lang w:val="ro-RO" w:eastAsia="ro-RO"/>
        </w:rPr>
        <w:t xml:space="preserve">                              </w:t>
      </w:r>
    </w:p>
    <w:p w14:paraId="6AD337C2" w14:textId="77777777" w:rsidR="00E7481A" w:rsidRPr="00E7481A" w:rsidRDefault="00ED53C8" w:rsidP="00E7481A">
      <w:pPr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E7481A" w:rsidRPr="00E7481A">
        <w:rPr>
          <w:rFonts w:ascii="Times New Roman" w:eastAsiaTheme="minorHAnsi" w:hAnsi="Times New Roman"/>
          <w:sz w:val="28"/>
          <w:szCs w:val="28"/>
          <w:lang w:eastAsia="en-US"/>
        </w:rPr>
        <w:t xml:space="preserve">Având în vedere aspectele prezentate mai sus și raportat la  prevederile </w:t>
      </w:r>
      <w:bookmarkStart w:id="2" w:name="_Hlk100762571"/>
      <w:r w:rsidR="00E7481A" w:rsidRPr="00E7481A">
        <w:rPr>
          <w:rFonts w:ascii="Times New Roman" w:eastAsiaTheme="minorHAnsi" w:hAnsi="Times New Roman"/>
          <w:sz w:val="28"/>
          <w:szCs w:val="28"/>
          <w:lang w:eastAsia="en-US"/>
        </w:rPr>
        <w:t>art. 129 alin. (2) lit. c) coroborat cu alin. (6) lit. b)</w:t>
      </w:r>
      <w:bookmarkEnd w:id="2"/>
      <w:r w:rsidR="00E7481A" w:rsidRPr="00E7481A">
        <w:rPr>
          <w:rFonts w:ascii="Times New Roman" w:eastAsiaTheme="minorHAnsi" w:hAnsi="Times New Roman"/>
          <w:sz w:val="28"/>
          <w:szCs w:val="28"/>
          <w:lang w:eastAsia="en-US"/>
        </w:rPr>
        <w:t xml:space="preserve"> din O.U.G. nr. 57/2019 privind Codul administrativ, cu modificările și completările ulterioare, propun spre analiză şi aprobare prezentul proiect de hotărâre. </w:t>
      </w:r>
    </w:p>
    <w:p w14:paraId="3749E6B6" w14:textId="440F0630" w:rsidR="00690925" w:rsidRPr="00690925" w:rsidRDefault="00690925" w:rsidP="00E7481A">
      <w:pPr>
        <w:pStyle w:val="BasicParagraph"/>
        <w:spacing w:line="276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690925">
        <w:rPr>
          <w:rFonts w:ascii="Times New Roman" w:eastAsia="SimSun" w:hAnsi="Times New Roman"/>
          <w:sz w:val="28"/>
          <w:szCs w:val="28"/>
        </w:rPr>
        <w:t xml:space="preserve">                          </w:t>
      </w:r>
    </w:p>
    <w:p w14:paraId="3692DDD5" w14:textId="4160C4C5" w:rsidR="007D2D9F" w:rsidRPr="002C5049" w:rsidRDefault="00ED53C8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</w:t>
      </w:r>
      <w:r w:rsidR="007D2D9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</w:t>
      </w:r>
      <w:r w:rsidR="005D557D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</w:t>
      </w:r>
      <w:r w:rsidR="007D2D9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INIŢIATOR PROIECT,</w:t>
      </w:r>
    </w:p>
    <w:p w14:paraId="3B54F2DF" w14:textId="66373CFF" w:rsidR="007D2D9F" w:rsidRPr="002C5049" w:rsidRDefault="008535AA" w:rsidP="007D2D9F">
      <w:pPr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307F14C0" w14:textId="38699761" w:rsidR="007D2D9F" w:rsidRPr="002C5049" w:rsidRDefault="008535AA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</w:t>
      </w:r>
      <w:r w:rsidR="005D557D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Băbțan Raul-Gabriel  </w:t>
      </w:r>
    </w:p>
    <w:p w14:paraId="336FAD09" w14:textId="58BFEA84" w:rsidR="000015FE" w:rsidRPr="002C5049" w:rsidRDefault="007D2D9F" w:rsidP="007D2D9F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</w:t>
      </w:r>
    </w:p>
    <w:p w14:paraId="14D563EF" w14:textId="3A854CED" w:rsidR="000015FE" w:rsidRPr="008535AA" w:rsidRDefault="007A343B" w:rsidP="007A343B">
      <w:pPr>
        <w:rPr>
          <w:rFonts w:ascii="Times New Roman" w:hAnsi="Times New Roman"/>
          <w:sz w:val="20"/>
        </w:rPr>
      </w:pPr>
      <w:r w:rsidRPr="008535AA">
        <w:rPr>
          <w:rFonts w:ascii="Times New Roman" w:hAnsi="Times New Roman"/>
          <w:sz w:val="20"/>
        </w:rPr>
        <w:t xml:space="preserve">Munich Diana/2 ex </w:t>
      </w:r>
    </w:p>
    <w:sectPr w:rsidR="000015FE" w:rsidRPr="008535AA" w:rsidSect="002A7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4C6B" w14:textId="77777777" w:rsidR="0050760A" w:rsidRDefault="0050760A" w:rsidP="00B41800">
      <w:r>
        <w:separator/>
      </w:r>
    </w:p>
  </w:endnote>
  <w:endnote w:type="continuationSeparator" w:id="0">
    <w:p w14:paraId="30BD9541" w14:textId="77777777" w:rsidR="0050760A" w:rsidRDefault="0050760A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Footer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E886" w14:textId="77777777" w:rsidR="0050760A" w:rsidRDefault="0050760A" w:rsidP="00B41800">
      <w:r>
        <w:separator/>
      </w:r>
    </w:p>
  </w:footnote>
  <w:footnote w:type="continuationSeparator" w:id="0">
    <w:p w14:paraId="33E6CBC5" w14:textId="77777777" w:rsidR="0050760A" w:rsidRDefault="0050760A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C788B"/>
    <w:rsid w:val="0015196F"/>
    <w:rsid w:val="0016568F"/>
    <w:rsid w:val="001E2202"/>
    <w:rsid w:val="001F2529"/>
    <w:rsid w:val="001F7A33"/>
    <w:rsid w:val="00230504"/>
    <w:rsid w:val="002A756C"/>
    <w:rsid w:val="002C5049"/>
    <w:rsid w:val="00316792"/>
    <w:rsid w:val="003847FF"/>
    <w:rsid w:val="003B5FA9"/>
    <w:rsid w:val="003E3F40"/>
    <w:rsid w:val="00440625"/>
    <w:rsid w:val="004E079D"/>
    <w:rsid w:val="004E3900"/>
    <w:rsid w:val="004F6127"/>
    <w:rsid w:val="0050760A"/>
    <w:rsid w:val="005134A9"/>
    <w:rsid w:val="0054392E"/>
    <w:rsid w:val="005D557D"/>
    <w:rsid w:val="00601146"/>
    <w:rsid w:val="00690925"/>
    <w:rsid w:val="00697CAB"/>
    <w:rsid w:val="006B7CAD"/>
    <w:rsid w:val="00753CE9"/>
    <w:rsid w:val="00753D1B"/>
    <w:rsid w:val="007A343B"/>
    <w:rsid w:val="007D2D9F"/>
    <w:rsid w:val="008434FB"/>
    <w:rsid w:val="008535AA"/>
    <w:rsid w:val="00866D5E"/>
    <w:rsid w:val="00963CD9"/>
    <w:rsid w:val="00966432"/>
    <w:rsid w:val="009C31DC"/>
    <w:rsid w:val="009C3C49"/>
    <w:rsid w:val="009C3D46"/>
    <w:rsid w:val="00A15A5A"/>
    <w:rsid w:val="00A556F5"/>
    <w:rsid w:val="00A76F3A"/>
    <w:rsid w:val="00B057A8"/>
    <w:rsid w:val="00B41800"/>
    <w:rsid w:val="00B77D43"/>
    <w:rsid w:val="00BC1F28"/>
    <w:rsid w:val="00C4500E"/>
    <w:rsid w:val="00C570B2"/>
    <w:rsid w:val="00C6447C"/>
    <w:rsid w:val="00CB3270"/>
    <w:rsid w:val="00CC6548"/>
    <w:rsid w:val="00CE0CC4"/>
    <w:rsid w:val="00D559C6"/>
    <w:rsid w:val="00DD3087"/>
    <w:rsid w:val="00DE49D8"/>
    <w:rsid w:val="00DE5A20"/>
    <w:rsid w:val="00DF2AAD"/>
    <w:rsid w:val="00E57FB3"/>
    <w:rsid w:val="00E7481A"/>
    <w:rsid w:val="00E80C9E"/>
    <w:rsid w:val="00EB6ACD"/>
    <w:rsid w:val="00ED4CB6"/>
    <w:rsid w:val="00ED53C8"/>
    <w:rsid w:val="00F22D62"/>
    <w:rsid w:val="00F75815"/>
    <w:rsid w:val="00F7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0C8CACD8-9728-4C67-AD6F-5C1DE44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ED53C8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D53C8"/>
    <w:rPr>
      <w:b/>
      <w:bCs/>
    </w:rPr>
  </w:style>
  <w:style w:type="character" w:styleId="Emphasis">
    <w:name w:val="Emphasis"/>
    <w:basedOn w:val="DefaultParagraphFont"/>
    <w:uiPriority w:val="20"/>
    <w:qFormat/>
    <w:rsid w:val="00ED53C8"/>
    <w:rPr>
      <w:i/>
      <w:iCs/>
    </w:rPr>
  </w:style>
  <w:style w:type="paragraph" w:customStyle="1" w:styleId="BasicParagraph">
    <w:name w:val="[Basic Paragraph]"/>
    <w:basedOn w:val="Normal"/>
    <w:uiPriority w:val="99"/>
    <w:rsid w:val="00690925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</cp:revision>
  <cp:lastPrinted>2026-01-23T09:40:00Z</cp:lastPrinted>
  <dcterms:created xsi:type="dcterms:W3CDTF">2020-01-10T12:34:00Z</dcterms:created>
  <dcterms:modified xsi:type="dcterms:W3CDTF">2026-01-23T10:05:00Z</dcterms:modified>
</cp:coreProperties>
</file>