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06CA7B89" w:rsidR="00CC5C31" w:rsidRPr="00CC5C31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094649" w:rsidRPr="00094649">
        <w:rPr>
          <w:rFonts w:ascii="Times New Roman" w:hAnsi="Times New Roman"/>
          <w:b/>
          <w:bCs/>
          <w:sz w:val="28"/>
          <w:szCs w:val="28"/>
          <w:lang w:eastAsia="en-US"/>
        </w:rPr>
        <w:t>41208/08.07.2026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71033A42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Pr="00CC5C31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Pr="00CC5C31">
        <w:rPr>
          <w:rFonts w:ascii="Times New Roman" w:hAnsi="Times New Roman"/>
          <w:sz w:val="28"/>
          <w:szCs w:val="28"/>
        </w:rPr>
        <w:t>ulterioare</w:t>
      </w:r>
      <w:bookmarkEnd w:id="0"/>
      <w:r w:rsidRPr="00CC5C31">
        <w:rPr>
          <w:rFonts w:ascii="Times New Roman" w:hAnsi="Times New Roman"/>
          <w:sz w:val="28"/>
          <w:szCs w:val="28"/>
        </w:rPr>
        <w:t xml:space="preserve">, </w:t>
      </w:r>
      <w:r w:rsidR="00D63DC3" w:rsidRPr="00630DB3">
        <w:rPr>
          <w:rFonts w:ascii="Times New Roman" w:hAnsi="Times New Roman"/>
          <w:sz w:val="28"/>
          <w:szCs w:val="28"/>
        </w:rPr>
        <w:t xml:space="preserve">directorul executiv al Direcției Patrimoniu și </w:t>
      </w:r>
      <w:r w:rsidRPr="00CC5C31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1E96C8BC" w14:textId="0023D70C" w:rsidR="0030449E" w:rsidRPr="00DC1238" w:rsidRDefault="0030449E" w:rsidP="00462E3F">
      <w:pPr>
        <w:spacing w:after="100" w:afterAutospacing="1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  <w:r w:rsidR="00462E3F">
        <w:rPr>
          <w:rFonts w:ascii="Times New Roman" w:hAnsi="Times New Roman"/>
          <w:sz w:val="28"/>
          <w:szCs w:val="28"/>
        </w:rPr>
        <w:tab/>
      </w: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4A64A8C1" w14:textId="77777777" w:rsidR="001D55D5" w:rsidRPr="001D55D5" w:rsidRDefault="00594FF0" w:rsidP="001D55D5">
      <w:pPr>
        <w:pStyle w:val="Listparagraf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color w:val="000000" w:themeColor="text1"/>
          <w:sz w:val="28"/>
          <w:szCs w:val="28"/>
        </w:rPr>
        <w:t>l</w:t>
      </w:r>
      <w:r w:rsidR="00166E2F" w:rsidRPr="003C64AE">
        <w:rPr>
          <w:b/>
          <w:bCs/>
          <w:color w:val="000000" w:themeColor="text1"/>
          <w:sz w:val="28"/>
          <w:szCs w:val="28"/>
        </w:rPr>
        <w:t>a</w:t>
      </w:r>
      <w:r w:rsidR="00343436" w:rsidRPr="003C64AE">
        <w:rPr>
          <w:b/>
          <w:bCs/>
          <w:sz w:val="28"/>
          <w:szCs w:val="28"/>
        </w:rPr>
        <w:t xml:space="preserve"> proiectul de hotărâre</w:t>
      </w:r>
      <w:r w:rsidR="00166E2F" w:rsidRPr="003C64AE">
        <w:rPr>
          <w:b/>
          <w:bCs/>
          <w:sz w:val="28"/>
          <w:szCs w:val="28"/>
        </w:rPr>
        <w:t xml:space="preserve"> </w:t>
      </w:r>
      <w:r w:rsidR="001D55D5" w:rsidRPr="001D55D5">
        <w:rPr>
          <w:b/>
          <w:bCs/>
          <w:sz w:val="28"/>
          <w:szCs w:val="28"/>
        </w:rPr>
        <w:t xml:space="preserve">privind acordarea cu titlu gratuit a drepturilor de uz </w:t>
      </w:r>
      <w:proofErr w:type="spellStart"/>
      <w:r w:rsidR="001D55D5" w:rsidRPr="001D55D5">
        <w:rPr>
          <w:b/>
          <w:bCs/>
          <w:sz w:val="28"/>
          <w:szCs w:val="28"/>
        </w:rPr>
        <w:t>şi</w:t>
      </w:r>
      <w:proofErr w:type="spellEnd"/>
      <w:r w:rsidR="001D55D5" w:rsidRPr="001D55D5">
        <w:rPr>
          <w:b/>
          <w:bCs/>
          <w:sz w:val="28"/>
          <w:szCs w:val="28"/>
        </w:rPr>
        <w:t xml:space="preserve"> servitute către </w:t>
      </w:r>
      <w:proofErr w:type="spellStart"/>
      <w:r w:rsidR="001D55D5" w:rsidRPr="001D55D5">
        <w:rPr>
          <w:b/>
          <w:bCs/>
          <w:sz w:val="28"/>
          <w:szCs w:val="28"/>
        </w:rPr>
        <w:t>Atlantis</w:t>
      </w:r>
      <w:proofErr w:type="spellEnd"/>
      <w:r w:rsidR="001D55D5" w:rsidRPr="001D55D5">
        <w:rPr>
          <w:b/>
          <w:bCs/>
          <w:sz w:val="28"/>
          <w:szCs w:val="28"/>
        </w:rPr>
        <w:t xml:space="preserve"> R.PW  SRL, asupra unor suprafețe de teren situate în municipiul Satu Mare </w:t>
      </w:r>
    </w:p>
    <w:p w14:paraId="2A73D0F3" w14:textId="77777777" w:rsidR="00CC5C31" w:rsidRDefault="00CC5C31" w:rsidP="003C64AE">
      <w:pPr>
        <w:pStyle w:val="Listparagraf"/>
        <w:jc w:val="center"/>
        <w:rPr>
          <w:sz w:val="28"/>
          <w:szCs w:val="28"/>
        </w:rPr>
      </w:pPr>
    </w:p>
    <w:p w14:paraId="44DA65F0" w14:textId="4E237BE3" w:rsidR="00C80EB9" w:rsidRPr="00DC1238" w:rsidRDefault="00C80EB9" w:rsidP="003C64AE">
      <w:pPr>
        <w:pStyle w:val="Listparagraf"/>
        <w:ind w:left="0"/>
        <w:jc w:val="center"/>
        <w:rPr>
          <w:sz w:val="28"/>
          <w:szCs w:val="28"/>
        </w:rPr>
      </w:pPr>
    </w:p>
    <w:p w14:paraId="09858D45" w14:textId="166BD605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14423413"/>
      <w:r w:rsidR="00462E3F" w:rsidRPr="00462E3F">
        <w:rPr>
          <w:rFonts w:ascii="Times New Roman" w:hAnsi="Times New Roman"/>
          <w:sz w:val="28"/>
          <w:szCs w:val="28"/>
        </w:rPr>
        <w:t xml:space="preserve">adresa înaintată de către </w:t>
      </w:r>
      <w:proofErr w:type="spellStart"/>
      <w:r w:rsidR="00462E3F" w:rsidRPr="00462E3F">
        <w:rPr>
          <w:rFonts w:ascii="Times New Roman" w:hAnsi="Times New Roman"/>
          <w:sz w:val="28"/>
          <w:szCs w:val="28"/>
        </w:rPr>
        <w:t>Atlantis</w:t>
      </w:r>
      <w:proofErr w:type="spellEnd"/>
      <w:r w:rsidR="00462E3F" w:rsidRPr="00462E3F">
        <w:rPr>
          <w:rFonts w:ascii="Times New Roman" w:hAnsi="Times New Roman"/>
          <w:sz w:val="28"/>
          <w:szCs w:val="28"/>
        </w:rPr>
        <w:t xml:space="preserve"> R.PW SRL înregistrată la Primăria municipiului Satu Mare sub nr. 38161/22.06.2026, legal reprezentată prin Florin </w:t>
      </w:r>
      <w:proofErr w:type="spellStart"/>
      <w:r w:rsidR="00462E3F" w:rsidRPr="00462E3F">
        <w:rPr>
          <w:rFonts w:ascii="Times New Roman" w:hAnsi="Times New Roman"/>
          <w:sz w:val="28"/>
          <w:szCs w:val="28"/>
        </w:rPr>
        <w:t>Federenciuc</w:t>
      </w:r>
      <w:proofErr w:type="spellEnd"/>
      <w:r w:rsidR="00462E3F" w:rsidRPr="00462E3F">
        <w:rPr>
          <w:rFonts w:ascii="Times New Roman" w:hAnsi="Times New Roman"/>
          <w:sz w:val="28"/>
          <w:szCs w:val="28"/>
        </w:rPr>
        <w:t>, în calitate de beneficiară a Autorizației de Construire nr.152/25.04.2025, și a Autorizației de Construire nr.334/04.09.2025, emise de Primăria Municipiului Satu Mare</w:t>
      </w:r>
      <w:r w:rsidR="00462E3F">
        <w:rPr>
          <w:rFonts w:ascii="Times New Roman" w:hAnsi="Times New Roman"/>
          <w:sz w:val="28"/>
          <w:szCs w:val="28"/>
        </w:rPr>
        <w:t xml:space="preserve">, </w:t>
      </w:r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</w:t>
      </w:r>
      <w:r w:rsidR="00462E3F">
        <w:rPr>
          <w:rFonts w:ascii="Times New Roman" w:hAnsi="Times New Roman"/>
          <w:sz w:val="28"/>
          <w:szCs w:val="28"/>
        </w:rPr>
        <w:t>real</w:t>
      </w:r>
      <w:r w:rsidRPr="00DC1238">
        <w:rPr>
          <w:rFonts w:ascii="Times New Roman" w:hAnsi="Times New Roman"/>
          <w:sz w:val="28"/>
          <w:szCs w:val="28"/>
        </w:rPr>
        <w:t xml:space="preserve">  </w:t>
      </w:r>
      <w:bookmarkStart w:id="2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3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2918CE">
        <w:rPr>
          <w:rFonts w:ascii="Times New Roman" w:hAnsi="Times New Roman"/>
          <w:sz w:val="28"/>
          <w:szCs w:val="28"/>
        </w:rPr>
        <w:t xml:space="preserve">or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3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CC5C31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="00166C63" w:rsidRPr="00166C63">
        <w:rPr>
          <w:sz w:val="28"/>
          <w:szCs w:val="28"/>
        </w:rPr>
        <w:t xml:space="preserve"> </w:t>
      </w:r>
      <w:r w:rsidR="00166C63" w:rsidRPr="00166C63">
        <w:rPr>
          <w:rFonts w:ascii="Times New Roman" w:hAnsi="Times New Roman"/>
          <w:color w:val="000000" w:themeColor="text1"/>
          <w:sz w:val="28"/>
          <w:szCs w:val="28"/>
        </w:rPr>
        <w:t>Scara 1:2000, Proiect nr. I-26-4010</w:t>
      </w:r>
      <w:r w:rsidR="00166C63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="00CC5C31" w:rsidRPr="00CC5C31">
        <w:rPr>
          <w:rFonts w:ascii="Times New Roman" w:hAnsi="Times New Roman"/>
          <w:sz w:val="28"/>
          <w:szCs w:val="28"/>
        </w:rPr>
        <w:t xml:space="preserve">care </w:t>
      </w:r>
      <w:r w:rsidR="00166C63">
        <w:rPr>
          <w:rFonts w:ascii="Times New Roman" w:hAnsi="Times New Roman"/>
          <w:sz w:val="28"/>
          <w:szCs w:val="28"/>
        </w:rPr>
        <w:t xml:space="preserve">va </w:t>
      </w:r>
      <w:r w:rsidR="00CC5C31" w:rsidRPr="00CC5C31">
        <w:rPr>
          <w:rFonts w:ascii="Times New Roman" w:hAnsi="Times New Roman"/>
          <w:sz w:val="28"/>
          <w:szCs w:val="28"/>
        </w:rPr>
        <w:t>constitui Anexă la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6F6B84B5" w:rsidR="00CC5C31" w:rsidRPr="003C64AE" w:rsidRDefault="00CC5C31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Aceste suprafețe de teren </w:t>
      </w:r>
      <w:r w:rsidR="00955F70" w:rsidRPr="00902CF0">
        <w:rPr>
          <w:rFonts w:ascii="Times New Roman" w:hAnsi="Times New Roman"/>
          <w:sz w:val="28"/>
          <w:szCs w:val="28"/>
        </w:rPr>
        <w:t xml:space="preserve">sunt necesare în vederea </w:t>
      </w:r>
      <w:r w:rsidR="00462E3F">
        <w:rPr>
          <w:rFonts w:ascii="Times New Roman" w:hAnsi="Times New Roman"/>
          <w:sz w:val="28"/>
          <w:szCs w:val="28"/>
        </w:rPr>
        <w:t xml:space="preserve">realizării accesului și exploatării </w:t>
      </w:r>
      <w:r w:rsidR="00462E3F" w:rsidRPr="00462E3F">
        <w:rPr>
          <w:rFonts w:ascii="Times New Roman" w:hAnsi="Times New Roman"/>
          <w:sz w:val="28"/>
          <w:szCs w:val="28"/>
        </w:rPr>
        <w:t>Central</w:t>
      </w:r>
      <w:r w:rsidR="00462E3F">
        <w:rPr>
          <w:rFonts w:ascii="Times New Roman" w:hAnsi="Times New Roman"/>
          <w:sz w:val="28"/>
          <w:szCs w:val="28"/>
        </w:rPr>
        <w:t>ei</w:t>
      </w:r>
      <w:r w:rsidR="00462E3F" w:rsidRPr="00462E3F">
        <w:rPr>
          <w:rFonts w:ascii="Times New Roman" w:hAnsi="Times New Roman"/>
          <w:sz w:val="28"/>
          <w:szCs w:val="28"/>
        </w:rPr>
        <w:t xml:space="preserve"> Electrică Fotovoltaică (CEF) Lazuri</w:t>
      </w:r>
      <w:r w:rsidR="00462E3F">
        <w:rPr>
          <w:rFonts w:ascii="Times New Roman" w:hAnsi="Times New Roman"/>
          <w:sz w:val="28"/>
          <w:szCs w:val="28"/>
        </w:rPr>
        <w:t xml:space="preserve">, pentru construirea </w:t>
      </w:r>
      <w:r w:rsidR="00462E3F" w:rsidRPr="00462E3F">
        <w:rPr>
          <w:rFonts w:ascii="Times New Roman" w:hAnsi="Times New Roman"/>
          <w:sz w:val="28"/>
          <w:szCs w:val="28"/>
        </w:rPr>
        <w:t>noii capacități energetice</w:t>
      </w:r>
      <w:r w:rsidR="00462E3F">
        <w:rPr>
          <w:rFonts w:ascii="Times New Roman" w:hAnsi="Times New Roman"/>
          <w:sz w:val="28"/>
          <w:szCs w:val="28"/>
        </w:rPr>
        <w:t>.</w:t>
      </w:r>
      <w:r w:rsidR="00462E3F" w:rsidRPr="00462E3F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4FF1AC95" w14:textId="3D67589F" w:rsidR="00380DCD" w:rsidRDefault="005E0BC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s-DO"/>
        </w:rPr>
      </w:pPr>
      <w:r>
        <w:rPr>
          <w:rFonts w:ascii="Times New Roman" w:hAnsi="Times New Roman"/>
          <w:sz w:val="28"/>
          <w:szCs w:val="28"/>
          <w:lang w:val="es-DO"/>
        </w:rPr>
        <w:t>Pentru l</w:t>
      </w:r>
      <w:r w:rsidR="005734A1" w:rsidRPr="00594FF0">
        <w:rPr>
          <w:rFonts w:ascii="Times New Roman" w:hAnsi="Times New Roman"/>
          <w:sz w:val="28"/>
          <w:szCs w:val="28"/>
          <w:lang w:val="es-DO"/>
        </w:rPr>
        <w:t xml:space="preserve">ucrările descrise </w:t>
      </w:r>
      <w:r w:rsidR="00902CF0">
        <w:rPr>
          <w:rFonts w:ascii="Times New Roman" w:hAnsi="Times New Roman"/>
          <w:sz w:val="28"/>
          <w:szCs w:val="28"/>
          <w:lang w:val="es-DO"/>
        </w:rPr>
        <w:t xml:space="preserve">în adresa de înaintare, </w:t>
      </w:r>
      <w:r w:rsidR="00A468A0">
        <w:rPr>
          <w:rFonts w:ascii="Times New Roman" w:hAnsi="Times New Roman"/>
          <w:sz w:val="28"/>
          <w:szCs w:val="28"/>
          <w:lang w:val="es-DO"/>
        </w:rPr>
        <w:t xml:space="preserve">având în vedere că sunte emise și autorizațiile de construire pentru </w:t>
      </w:r>
      <w:r w:rsidR="001364A7">
        <w:rPr>
          <w:rFonts w:ascii="Times New Roman" w:hAnsi="Times New Roman"/>
          <w:sz w:val="28"/>
          <w:szCs w:val="28"/>
          <w:lang w:val="es-DO"/>
        </w:rPr>
        <w:t>racordarea la rețeaua electrică de distribuție prin cablu electric îngropat a CEF Satu Mare (CF190867) inclusiv subtraversări și podeț acces canale ANIF și ”Construire capacitate generare energie electrică, compusă din instalații de producere și stocare a energiei electrice, drumuri de acces, rețele interioare de transport energie electrică, împrejmuiri, posturi de transformare și stație de transformare”, întrucât accesul se realizează prin tronsoane de drum aparținând</w:t>
      </w:r>
      <w:r>
        <w:rPr>
          <w:rFonts w:ascii="Times New Roman" w:hAnsi="Times New Roman"/>
          <w:sz w:val="28"/>
          <w:szCs w:val="28"/>
          <w:lang w:val="es-DO"/>
        </w:rPr>
        <w:t xml:space="preserve"> domeniului public al municipiului Satu Mare este necesar să se acorde un drept de uz și servitute.</w:t>
      </w:r>
    </w:p>
    <w:p w14:paraId="2421DAF9" w14:textId="3D372346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</w:t>
      </w:r>
      <w:r w:rsidR="00D7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7955" w:rsidRPr="00D77955">
        <w:rPr>
          <w:rFonts w:ascii="Times New Roman" w:hAnsi="Times New Roman"/>
          <w:sz w:val="28"/>
          <w:szCs w:val="28"/>
        </w:rPr>
        <w:t>Atlantis</w:t>
      </w:r>
      <w:proofErr w:type="spellEnd"/>
      <w:r w:rsidR="00D77955" w:rsidRPr="00D77955">
        <w:rPr>
          <w:rFonts w:ascii="Times New Roman" w:hAnsi="Times New Roman"/>
          <w:sz w:val="28"/>
          <w:szCs w:val="28"/>
        </w:rPr>
        <w:t xml:space="preserve"> R.PW SRL</w:t>
      </w:r>
      <w:r w:rsidR="00D77955">
        <w:rPr>
          <w:rFonts w:ascii="Times New Roman" w:hAnsi="Times New Roman"/>
          <w:sz w:val="28"/>
          <w:szCs w:val="28"/>
        </w:rPr>
        <w:t xml:space="preserve"> a obținut </w:t>
      </w:r>
      <w:r w:rsidR="00D77955" w:rsidRPr="00D77955">
        <w:rPr>
          <w:rFonts w:ascii="Times New Roman" w:hAnsi="Times New Roman"/>
          <w:sz w:val="28"/>
          <w:szCs w:val="28"/>
        </w:rPr>
        <w:t xml:space="preserve">Autorizația de Înființare nr. 1806/31.03.2026 pentru realizarea noii capacități energetice Centrala Electrică Fotovoltaică (CEF) Lazuri emisă de ANRE, </w:t>
      </w:r>
      <w:r w:rsidR="00D77955">
        <w:rPr>
          <w:rFonts w:ascii="Times New Roman" w:hAnsi="Times New Roman"/>
          <w:sz w:val="28"/>
          <w:szCs w:val="28"/>
        </w:rPr>
        <w:t xml:space="preserve"> precum </w:t>
      </w:r>
      <w:r w:rsidR="00D77955" w:rsidRPr="00D77955">
        <w:rPr>
          <w:rFonts w:ascii="Times New Roman" w:hAnsi="Times New Roman"/>
          <w:sz w:val="28"/>
          <w:szCs w:val="28"/>
        </w:rPr>
        <w:t xml:space="preserve">și Decizia nr. 688/31.03.2026 privind Autorizația de înființare solicitată de societatea ATLANTIS R. PW S.R.L. pentru realizarea noii capacități energetice Centrala Electrică </w:t>
      </w:r>
      <w:r w:rsidR="00D77955" w:rsidRPr="00D77955">
        <w:rPr>
          <w:rFonts w:ascii="Times New Roman" w:hAnsi="Times New Roman"/>
          <w:sz w:val="28"/>
          <w:szCs w:val="28"/>
        </w:rPr>
        <w:lastRenderedPageBreak/>
        <w:t>Fotovoltaică (CEF) Lazuri</w:t>
      </w:r>
      <w:r w:rsidR="00D77955">
        <w:rPr>
          <w:rFonts w:ascii="Times New Roman" w:hAnsi="Times New Roman"/>
          <w:sz w:val="28"/>
          <w:szCs w:val="28"/>
        </w:rPr>
        <w:t>, cât și faptul că</w:t>
      </w:r>
      <w:r w:rsidR="00166E2F" w:rsidRPr="00DC1238">
        <w:rPr>
          <w:rFonts w:ascii="Times New Roman" w:hAnsi="Times New Roman"/>
          <w:sz w:val="28"/>
          <w:szCs w:val="28"/>
        </w:rPr>
        <w:t xml:space="preserve"> lucrările proiectate sunt de interes public,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2F7F1D8C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4857EF4A" w:rsidR="00A123A6" w:rsidRPr="00A123A6" w:rsidRDefault="00A123A6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  <w:r w:rsidR="005E0BC1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5E0BC1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5E0BC1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5E0BC1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5E0BC1"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</w:p>
    <w:p w14:paraId="7F00D457" w14:textId="287B352A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spellStart"/>
      <w:r w:rsidRPr="00A123A6">
        <w:rPr>
          <w:rFonts w:ascii="Times New Roman" w:hAnsi="Times New Roman"/>
          <w:sz w:val="28"/>
          <w:szCs w:val="28"/>
          <w:lang w:eastAsia="en-US"/>
        </w:rPr>
        <w:t>Ghiarfaș</w:t>
      </w:r>
      <w:proofErr w:type="spellEnd"/>
      <w:r w:rsidRPr="00A123A6">
        <w:rPr>
          <w:rFonts w:ascii="Times New Roman" w:hAnsi="Times New Roman"/>
          <w:sz w:val="28"/>
          <w:szCs w:val="28"/>
          <w:lang w:eastAsia="en-US"/>
        </w:rPr>
        <w:t xml:space="preserve"> Adelin Cristian</w:t>
      </w:r>
      <w:r w:rsidR="005E0BC1" w:rsidRPr="005E0BC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E0BC1">
        <w:rPr>
          <w:rFonts w:ascii="Times New Roman" w:hAnsi="Times New Roman"/>
          <w:sz w:val="28"/>
          <w:szCs w:val="28"/>
          <w:lang w:eastAsia="en-US"/>
        </w:rPr>
        <w:tab/>
      </w:r>
      <w:r w:rsidR="005E0BC1">
        <w:rPr>
          <w:rFonts w:ascii="Times New Roman" w:hAnsi="Times New Roman"/>
          <w:sz w:val="28"/>
          <w:szCs w:val="28"/>
          <w:lang w:eastAsia="en-US"/>
        </w:rPr>
        <w:tab/>
        <w:t xml:space="preserve">         Faur Mihaela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671B88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0B3E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88112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8A400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3A476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51473A" w14:textId="77777777" w:rsidR="00A123A6" w:rsidRPr="00DC1238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D2BCB0" w14:textId="50BB41C9" w:rsidR="00166E2F" w:rsidRPr="005E0BC1" w:rsidRDefault="00914D2F" w:rsidP="00914D2F">
      <w:pPr>
        <w:ind w:firstLine="709"/>
        <w:rPr>
          <w:rFonts w:ascii="Times New Roman" w:hAnsi="Times New Roman"/>
          <w:sz w:val="16"/>
          <w:szCs w:val="16"/>
        </w:rPr>
      </w:pPr>
      <w:proofErr w:type="spellStart"/>
      <w:r w:rsidRPr="005E0BC1">
        <w:rPr>
          <w:rFonts w:ascii="Times New Roman" w:hAnsi="Times New Roman"/>
          <w:sz w:val="16"/>
          <w:szCs w:val="16"/>
        </w:rPr>
        <w:t>Red</w:t>
      </w:r>
      <w:proofErr w:type="spellEnd"/>
      <w:r w:rsidRPr="005E0BC1">
        <w:rPr>
          <w:rFonts w:ascii="Times New Roman" w:hAnsi="Times New Roman"/>
          <w:sz w:val="16"/>
          <w:szCs w:val="16"/>
        </w:rPr>
        <w:t>/</w:t>
      </w:r>
      <w:proofErr w:type="spellStart"/>
      <w:r w:rsidRPr="005E0BC1">
        <w:rPr>
          <w:rFonts w:ascii="Times New Roman" w:hAnsi="Times New Roman"/>
          <w:sz w:val="16"/>
          <w:szCs w:val="16"/>
        </w:rPr>
        <w:t>Tehn</w:t>
      </w:r>
      <w:proofErr w:type="spellEnd"/>
    </w:p>
    <w:p w14:paraId="57031CEE" w14:textId="6540BEC4" w:rsidR="00D769B5" w:rsidRPr="00914D2F" w:rsidRDefault="005E0BC1" w:rsidP="008369A0">
      <w:pPr>
        <w:ind w:firstLine="709"/>
        <w:jc w:val="both"/>
        <w:rPr>
          <w:rFonts w:ascii="Times New Roman" w:hAnsi="Times New Roman"/>
          <w:noProof/>
          <w:color w:val="808080"/>
          <w:szCs w:val="24"/>
          <w:lang w:eastAsia="en-US"/>
        </w:rPr>
      </w:pPr>
      <w:proofErr w:type="spellStart"/>
      <w:r>
        <w:rPr>
          <w:rFonts w:ascii="Times New Roman" w:hAnsi="Times New Roman"/>
          <w:sz w:val="16"/>
          <w:szCs w:val="16"/>
        </w:rPr>
        <w:t>cj</w:t>
      </w:r>
      <w:proofErr w:type="spellEnd"/>
      <w:r>
        <w:rPr>
          <w:rFonts w:ascii="Times New Roman" w:hAnsi="Times New Roman"/>
          <w:sz w:val="16"/>
          <w:szCs w:val="16"/>
        </w:rPr>
        <w:t>. Corina Șereș/</w:t>
      </w:r>
      <w:r w:rsidR="00A123A6" w:rsidRPr="005E0BC1">
        <w:rPr>
          <w:rFonts w:ascii="Times New Roman" w:hAnsi="Times New Roman"/>
          <w:sz w:val="16"/>
          <w:szCs w:val="16"/>
        </w:rPr>
        <w:t>2 ex</w:t>
      </w:r>
      <w:r w:rsidR="00A123A6" w:rsidRPr="00914D2F">
        <w:rPr>
          <w:rFonts w:ascii="Times New Roman" w:hAnsi="Times New Roman"/>
          <w:szCs w:val="24"/>
        </w:rPr>
        <w:t xml:space="preserve"> </w:t>
      </w:r>
    </w:p>
    <w:sectPr w:rsidR="00D769B5" w:rsidRPr="00914D2F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6D3C" w14:textId="77777777" w:rsidR="004B6480" w:rsidRDefault="004B6480" w:rsidP="00D63DC3">
      <w:r>
        <w:separator/>
      </w:r>
    </w:p>
  </w:endnote>
  <w:endnote w:type="continuationSeparator" w:id="0">
    <w:p w14:paraId="51E8028B" w14:textId="77777777" w:rsidR="004B6480" w:rsidRDefault="004B6480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E7F4" w14:textId="77777777" w:rsidR="004B6480" w:rsidRDefault="004B6480" w:rsidP="00D63DC3">
      <w:r>
        <w:separator/>
      </w:r>
    </w:p>
  </w:footnote>
  <w:footnote w:type="continuationSeparator" w:id="0">
    <w:p w14:paraId="3EE483DF" w14:textId="77777777" w:rsidR="004B6480" w:rsidRDefault="004B6480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B83"/>
    <w:rsid w:val="00087AAB"/>
    <w:rsid w:val="00094649"/>
    <w:rsid w:val="000C765C"/>
    <w:rsid w:val="001267AF"/>
    <w:rsid w:val="001364A7"/>
    <w:rsid w:val="0015196F"/>
    <w:rsid w:val="00166C63"/>
    <w:rsid w:val="00166E2F"/>
    <w:rsid w:val="0017458E"/>
    <w:rsid w:val="001D55D5"/>
    <w:rsid w:val="002918CE"/>
    <w:rsid w:val="00296A43"/>
    <w:rsid w:val="002B3B72"/>
    <w:rsid w:val="0030449E"/>
    <w:rsid w:val="0031225E"/>
    <w:rsid w:val="0031778C"/>
    <w:rsid w:val="00343436"/>
    <w:rsid w:val="00343E03"/>
    <w:rsid w:val="00380DCD"/>
    <w:rsid w:val="003C64AE"/>
    <w:rsid w:val="003E00E5"/>
    <w:rsid w:val="00462E3F"/>
    <w:rsid w:val="004B6480"/>
    <w:rsid w:val="004F0568"/>
    <w:rsid w:val="00511582"/>
    <w:rsid w:val="00534BDC"/>
    <w:rsid w:val="00570E98"/>
    <w:rsid w:val="005734A1"/>
    <w:rsid w:val="00594FF0"/>
    <w:rsid w:val="005E0BC1"/>
    <w:rsid w:val="005F3D4B"/>
    <w:rsid w:val="00630DB3"/>
    <w:rsid w:val="00646484"/>
    <w:rsid w:val="00697CAB"/>
    <w:rsid w:val="00733FD9"/>
    <w:rsid w:val="007822A2"/>
    <w:rsid w:val="008369A0"/>
    <w:rsid w:val="00836B7E"/>
    <w:rsid w:val="00866D5E"/>
    <w:rsid w:val="008F5319"/>
    <w:rsid w:val="00902CF0"/>
    <w:rsid w:val="00914D2F"/>
    <w:rsid w:val="00955F70"/>
    <w:rsid w:val="00963CD9"/>
    <w:rsid w:val="009E2A5A"/>
    <w:rsid w:val="00A123A6"/>
    <w:rsid w:val="00A468A0"/>
    <w:rsid w:val="00A76F3A"/>
    <w:rsid w:val="00BD1AA4"/>
    <w:rsid w:val="00C06575"/>
    <w:rsid w:val="00C80EB9"/>
    <w:rsid w:val="00CC5C31"/>
    <w:rsid w:val="00D01466"/>
    <w:rsid w:val="00D63DC3"/>
    <w:rsid w:val="00D769B5"/>
    <w:rsid w:val="00D77955"/>
    <w:rsid w:val="00D83883"/>
    <w:rsid w:val="00DC1238"/>
    <w:rsid w:val="00DC69C0"/>
    <w:rsid w:val="00DE5A20"/>
    <w:rsid w:val="00DF2AAD"/>
    <w:rsid w:val="00DF3909"/>
    <w:rsid w:val="00E1733F"/>
    <w:rsid w:val="00EA711D"/>
    <w:rsid w:val="00EB6ACD"/>
    <w:rsid w:val="00F74418"/>
    <w:rsid w:val="00F7600A"/>
    <w:rsid w:val="00FC5C30"/>
    <w:rsid w:val="00FE355D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Antet">
    <w:name w:val="header"/>
    <w:basedOn w:val="Normal"/>
    <w:link w:val="AntetCaracte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516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30</cp:revision>
  <cp:lastPrinted>2026-07-15T06:15:00Z</cp:lastPrinted>
  <dcterms:created xsi:type="dcterms:W3CDTF">2020-01-10T12:04:00Z</dcterms:created>
  <dcterms:modified xsi:type="dcterms:W3CDTF">2026-07-15T06:15:00Z</dcterms:modified>
</cp:coreProperties>
</file>