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F4E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AA6CE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768932D" w14:textId="3DFEE626" w:rsidR="006449D4" w:rsidRPr="00F90B0E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Nr.</w:t>
      </w:r>
      <w:r w:rsidR="00514AC2" w:rsidRPr="00E402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C75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4336</w:t>
      </w:r>
      <w:r w:rsidR="00E0635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3C75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/21.07.2026</w:t>
      </w:r>
    </w:p>
    <w:p w14:paraId="21E2ECFB" w14:textId="7A5A3BA7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  <w:r w:rsidRPr="009474E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PROIECT</w:t>
      </w:r>
    </w:p>
    <w:p w14:paraId="72AF6755" w14:textId="4E1C16D9" w:rsidR="006071DB" w:rsidRDefault="006071DB" w:rsidP="00702B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183F9B1D" w:rsidR="006449D4" w:rsidRPr="009474E1" w:rsidRDefault="006449D4" w:rsidP="00702B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  <w:r w:rsidR="0019372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202</w:t>
      </w:r>
      <w:r w:rsidR="002B059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</w:p>
    <w:p w14:paraId="1535ED81" w14:textId="095F1314" w:rsidR="001653CE" w:rsidRPr="009474E1" w:rsidRDefault="00A22B0B" w:rsidP="00702B8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0E2EE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160386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atu Mare</w:t>
      </w:r>
      <w:r w:rsidR="00AB622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Str. </w:t>
      </w:r>
      <w:r w:rsidR="000E2EE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Gara Ferăstrău nr.14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4862D25E" w:rsidR="001D73EC" w:rsidRPr="009474E1" w:rsidRDefault="001D73EC" w:rsidP="00AB6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>Do</w:t>
      </w:r>
      <w:r w:rsidR="000E2EE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amna </w:t>
      </w:r>
      <w:r w:rsidR="001A22BD">
        <w:rPr>
          <w:rFonts w:ascii="Times New Roman" w:eastAsia="Times New Roman" w:hAnsi="Times New Roman" w:cs="Times New Roman"/>
          <w:sz w:val="28"/>
          <w:szCs w:val="28"/>
          <w:lang w:val="ro-RO"/>
        </w:rPr>
        <w:t>Gal Emilia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E5F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înregistrată la Primăria Municipiului Satu Mare sub nr. </w:t>
      </w:r>
      <w:r w:rsidR="001A22BD">
        <w:rPr>
          <w:rFonts w:ascii="Times New Roman" w:eastAsia="Times New Roman" w:hAnsi="Times New Roman" w:cs="Times New Roman"/>
          <w:sz w:val="28"/>
          <w:szCs w:val="28"/>
          <w:lang w:val="ro-RO"/>
        </w:rPr>
        <w:t>37202/16.06.2026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</w:t>
      </w:r>
      <w:r w:rsidR="002B36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S.C. </w:t>
      </w:r>
      <w:r w:rsidR="001A7D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Cartogeocad S.R.L. </w:t>
      </w:r>
      <w:r w:rsidR="002B36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Ing. </w:t>
      </w:r>
      <w:r w:rsidR="001A7D83">
        <w:rPr>
          <w:rFonts w:ascii="Times New Roman" w:eastAsia="Times New Roman" w:hAnsi="Times New Roman" w:cs="Times New Roman"/>
          <w:sz w:val="28"/>
          <w:szCs w:val="28"/>
          <w:lang w:val="ro-RO"/>
        </w:rPr>
        <w:t>Hodor Marcel</w:t>
      </w:r>
      <w:r w:rsidR="002B36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1A7D83">
        <w:rPr>
          <w:rFonts w:ascii="Times New Roman" w:eastAsia="Times New Roman" w:hAnsi="Times New Roman" w:cs="Times New Roman"/>
          <w:sz w:val="28"/>
          <w:szCs w:val="28"/>
          <w:lang w:val="ro-RO"/>
        </w:rPr>
        <w:t>160386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A7D83">
        <w:rPr>
          <w:rFonts w:ascii="Times New Roman" w:eastAsia="Times New Roman" w:hAnsi="Times New Roman" w:cs="Times New Roman"/>
          <w:sz w:val="28"/>
          <w:szCs w:val="28"/>
          <w:lang w:val="ro-RO"/>
        </w:rPr>
        <w:t>4276/87</w:t>
      </w:r>
      <w:r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71CC6BF5" w:rsidR="00F923B7" w:rsidRPr="009474E1" w:rsidRDefault="006449D4" w:rsidP="00C01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otărâre înregistrat sub nr. ____________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1759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C75CA">
        <w:rPr>
          <w:rFonts w:ascii="Times New Roman" w:eastAsia="Times New Roman" w:hAnsi="Times New Roman" w:cs="Times New Roman"/>
          <w:sz w:val="28"/>
          <w:szCs w:val="28"/>
          <w:lang w:val="ro-RO"/>
        </w:rPr>
        <w:t>43363/21.07.2026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specialitate </w:t>
      </w:r>
      <w:r w:rsidR="00DE50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Patrimoniu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Concesionări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Închirieri  înregistrat sub nr.</w:t>
      </w:r>
      <w:r w:rsidR="001A7D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</w:t>
      </w:r>
      <w:r w:rsidR="003C75CA">
        <w:rPr>
          <w:rFonts w:ascii="Times New Roman" w:eastAsia="Times New Roman" w:hAnsi="Times New Roman" w:cs="Times New Roman"/>
          <w:sz w:val="28"/>
          <w:szCs w:val="28"/>
          <w:lang w:val="ro-RO"/>
        </w:rPr>
        <w:t>43366/21.07.2026</w:t>
      </w:r>
      <w:r w:rsidR="00715B3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759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 nr.</w:t>
      </w:r>
      <w:r w:rsidR="001A7D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75933">
        <w:rPr>
          <w:rFonts w:ascii="Times New Roman" w:eastAsia="Times New Roman" w:hAnsi="Times New Roman" w:cs="Times New Roman"/>
          <w:sz w:val="28"/>
          <w:szCs w:val="28"/>
          <w:lang w:val="ro-RO"/>
        </w:rPr>
        <w:t>43755/22.07.2026</w:t>
      </w:r>
      <w:r w:rsidR="001A7D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EC72C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9C4D05F" w14:textId="77777777" w:rsidR="00E4025E" w:rsidRDefault="00F03EA9" w:rsidP="00F03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4025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A3F2E5" w14:textId="190CF2A1" w:rsidR="00E4025E" w:rsidRDefault="006449D4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 (1) și alin (4),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 w:rsidR="00EC72C4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C2C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8CDAAE" w14:textId="664D40DA" w:rsidR="00E4025E" w:rsidRDefault="0052044C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pentru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aprobarea Regulamentului de recepție și înscriere în evidențele de cad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,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69174FFE" w14:textId="77777777" w:rsidR="005729BD" w:rsidRDefault="00EC72C4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 (1) din Legea fondului funciar nr.</w:t>
      </w:r>
      <w:r w:rsidR="004164C2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;</w:t>
      </w:r>
    </w:p>
    <w:p w14:paraId="5FF473D2" w14:textId="460280E3" w:rsidR="005729BD" w:rsidRPr="005729BD" w:rsidRDefault="00E37509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OUG nr. 57/2019 privind Codul administrativ, cu modificările şi completările ulterioare, </w:t>
      </w:r>
    </w:p>
    <w:p w14:paraId="5BC22FBE" w14:textId="325BFC42" w:rsidR="006449D4" w:rsidRPr="002E32B3" w:rsidRDefault="002E32B3" w:rsidP="002E32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Luând în considerare prevederile </w:t>
      </w:r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3"/>
    <w:p w14:paraId="63E0BC20" w14:textId="77777777" w:rsidR="005729BD" w:rsidRPr="009474E1" w:rsidRDefault="006449D4" w:rsidP="005729B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În temeiul prevederilor  art. 129 alin. (2) lit. c), ale art. 139 alin.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OUG nr. 57/2019 privind Codul administrativ, cu modificările şi completările ulterioare,</w:t>
      </w:r>
    </w:p>
    <w:p w14:paraId="18E4CEA7" w14:textId="38B30F76" w:rsidR="006449D4" w:rsidRDefault="00BB28ED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5AF45AC" w14:textId="1B0E11A6" w:rsidR="005E4C30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cotei de </w:t>
      </w:r>
      <w:r w:rsidR="0046633A">
        <w:rPr>
          <w:rFonts w:ascii="Times New Roman" w:eastAsia="Times New Roman" w:hAnsi="Times New Roman" w:cs="Times New Roman"/>
          <w:sz w:val="28"/>
          <w:szCs w:val="28"/>
          <w:lang w:val="ro-RO"/>
        </w:rPr>
        <w:t>1/1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părți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teren înscris în </w:t>
      </w:r>
      <w:bookmarkStart w:id="4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46633A">
        <w:rPr>
          <w:rFonts w:ascii="Times New Roman" w:eastAsia="Times New Roman" w:hAnsi="Times New Roman" w:cs="Times New Roman"/>
          <w:sz w:val="28"/>
          <w:szCs w:val="28"/>
          <w:lang w:val="ro-RO"/>
        </w:rPr>
        <w:t>160386</w:t>
      </w:r>
      <w:r w:rsidR="002B1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A79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</w:t>
      </w:r>
      <w:r w:rsidR="001F446E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top </w:t>
      </w:r>
      <w:r w:rsidR="0046633A">
        <w:rPr>
          <w:rFonts w:ascii="Times New Roman" w:eastAsia="Times New Roman" w:hAnsi="Times New Roman" w:cs="Times New Roman"/>
          <w:sz w:val="28"/>
          <w:szCs w:val="28"/>
          <w:lang w:val="ro-RO"/>
        </w:rPr>
        <w:t>4276/87</w:t>
      </w:r>
      <w:r w:rsidR="003B2660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End w:id="4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Municipiul Satu Mare</w:t>
      </w:r>
      <w:r w:rsidR="004F5BF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Str. </w:t>
      </w:r>
      <w:r w:rsidR="0046633A">
        <w:rPr>
          <w:rFonts w:ascii="Times New Roman" w:eastAsia="Times New Roman" w:hAnsi="Times New Roman" w:cs="Times New Roman"/>
          <w:sz w:val="28"/>
          <w:szCs w:val="28"/>
          <w:lang w:val="ro-RO"/>
        </w:rPr>
        <w:t>Gara Ferăstrău nr.14</w:t>
      </w:r>
      <w:r w:rsidR="00BC365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AFF8A2A" w14:textId="791F901C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Art.2.</w:t>
      </w:r>
      <w:r w:rsidR="00307221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 însușește documentația cadastrală denumită ,,</w:t>
      </w:r>
      <w:r w:rsidR="001F5D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</w:t>
      </w:r>
      <w:r w:rsidR="001F5D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amplasament și delimitare a imobilului 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>avizat</w:t>
      </w:r>
      <w:r w:rsidR="00D6747F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sub nr. </w:t>
      </w:r>
      <w:r w:rsidR="00FE75C4">
        <w:rPr>
          <w:rFonts w:ascii="Times New Roman" w:eastAsia="Times New Roman" w:hAnsi="Times New Roman" w:cs="Times New Roman"/>
          <w:sz w:val="28"/>
          <w:szCs w:val="28"/>
          <w:lang w:val="ro-RO"/>
        </w:rPr>
        <w:t>67338/03.06.2026</w:t>
      </w:r>
      <w:r w:rsidR="00B334DB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întocmită de </w:t>
      </w:r>
      <w:r w:rsidR="00BC36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S.C. </w:t>
      </w:r>
      <w:r w:rsidR="00FE75C4">
        <w:rPr>
          <w:rFonts w:ascii="Times New Roman" w:eastAsia="Times New Roman" w:hAnsi="Times New Roman" w:cs="Times New Roman"/>
          <w:sz w:val="28"/>
          <w:szCs w:val="28"/>
          <w:lang w:val="ro-RO"/>
        </w:rPr>
        <w:t>Cartogeocad S.R.L.</w:t>
      </w:r>
      <w:r w:rsidR="00B256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ing.</w:t>
      </w:r>
      <w:r w:rsidR="00B256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E75C4">
        <w:rPr>
          <w:rFonts w:ascii="Times New Roman" w:eastAsia="Times New Roman" w:hAnsi="Times New Roman" w:cs="Times New Roman"/>
          <w:sz w:val="28"/>
          <w:szCs w:val="28"/>
          <w:lang w:val="ro-RO"/>
        </w:rPr>
        <w:t>Hodor Marcel</w:t>
      </w:r>
      <w:r w:rsidR="00B256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6740">
        <w:rPr>
          <w:rFonts w:ascii="Times New Roman" w:eastAsia="Times New Roman" w:hAnsi="Times New Roman" w:cs="Times New Roman"/>
          <w:sz w:val="28"/>
          <w:szCs w:val="28"/>
          <w:lang w:val="ro-RO"/>
        </w:rPr>
        <w:t>persoană fizică autorizată A.N.C.P.I.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C73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>constitu</w:t>
      </w:r>
      <w:r w:rsidR="00B77571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Anexa la 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779BBC2D" w:rsidR="007E570B" w:rsidRPr="009474E1" w:rsidRDefault="007E570B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.3.</w:t>
      </w:r>
      <w:r w:rsidR="001A22B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aprobă actualizarea datelor de carte funciară pentru imobilul identificat</w:t>
      </w:r>
      <w:r w:rsidR="00A30F7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FE75C4">
        <w:rPr>
          <w:rFonts w:ascii="Times New Roman" w:eastAsia="Times New Roman" w:hAnsi="Times New Roman" w:cs="Times New Roman"/>
          <w:sz w:val="28"/>
          <w:szCs w:val="28"/>
          <w:lang w:val="ro-RO"/>
        </w:rPr>
        <w:t>160386</w:t>
      </w:r>
      <w:r w:rsidR="001369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</w:t>
      </w:r>
      <w:r w:rsidR="00076534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nr.top </w:t>
      </w:r>
      <w:r w:rsidR="00FE75C4">
        <w:rPr>
          <w:rFonts w:ascii="Times New Roman" w:eastAsia="Times New Roman" w:hAnsi="Times New Roman" w:cs="Times New Roman"/>
          <w:sz w:val="28"/>
          <w:szCs w:val="28"/>
          <w:lang w:val="ro-RO"/>
        </w:rPr>
        <w:t>4276/87</w:t>
      </w:r>
      <w:r w:rsidR="00076534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FE75C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705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57130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mp 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la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FE75C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689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1DB38516" w:rsidR="006449D4" w:rsidRPr="009474E1" w:rsidRDefault="006449D4" w:rsidP="00D30A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A22B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9173D81" w14:textId="0B056D78" w:rsidR="00CE29D7" w:rsidRPr="00BC6D6C" w:rsidRDefault="00CE29D7" w:rsidP="00CE29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</w:t>
      </w:r>
      <w:bookmarkStart w:id="5" w:name="_Hlk182230860"/>
      <w:bookmarkStart w:id="6" w:name="_Hlk182472064"/>
      <w:r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Art.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5</w:t>
      </w:r>
      <w:r w:rsidRPr="002D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.</w:t>
      </w:r>
      <w:r w:rsidR="001A22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Cu ducerea la îndeplinire a prezentei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hotărâri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se încredințează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Municipiului Satu Mare desemnat prin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</w:t>
      </w:r>
      <w:r w:rsidR="002E3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a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Patrimoniu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al Primarului Municipiului Satu Mare.</w:t>
      </w:r>
      <w:bookmarkEnd w:id="5"/>
      <w:bookmarkEnd w:id="6"/>
    </w:p>
    <w:p w14:paraId="371D7FFA" w14:textId="24897861" w:rsidR="00E60C62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comunică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14:paraId="1DBE58D4" w14:textId="20E457F6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185D56DC" w14:textId="2B6D4879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Primarului Municipiului Satu Mare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4A78C5C3" w14:textId="0CE66352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Viceprimarului Municipiului Satu Mare, Dl. Băbțan Raul-Gabriel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36CD3E52" w14:textId="6B03160A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Directorului executiv al Direcției Patrimoniu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43488381" w14:textId="64944E85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Serviciului Patrimoniu, Concesionări</w:t>
      </w:r>
      <w:r w:rsidR="00616CF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Închirieri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73BACAD5" w14:textId="19B9F19C" w:rsidR="00E60C62" w:rsidRDefault="00FE75C4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Doamnei Gal Emilia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218FCE7C" w14:textId="6644E5D9" w:rsidR="00A97357" w:rsidRPr="0098699E" w:rsidRDefault="00A97357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4DB93B70" w14:textId="77777777" w:rsidR="0050340F" w:rsidRPr="009474E1" w:rsidRDefault="0050340F" w:rsidP="002137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7F4C9C6" w14:textId="00565B28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9712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</w:t>
      </w:r>
      <w:r w:rsidR="008221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Inițiator</w:t>
      </w:r>
      <w:r w:rsidR="00D961E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Proiect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</w:t>
      </w:r>
    </w:p>
    <w:p w14:paraId="54ED5F76" w14:textId="00FF75F1" w:rsidR="00C9712B" w:rsidRPr="0050340F" w:rsidRDefault="0093263C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Viceprimar</w:t>
      </w:r>
    </w:p>
    <w:p w14:paraId="317403FD" w14:textId="09645243" w:rsidR="00C9712B" w:rsidRPr="0050340F" w:rsidRDefault="0050340F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</w:t>
      </w:r>
      <w:r w:rsidR="00A574E7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82EF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Băbțan Raul-Gabriel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AC9DDBF" w14:textId="77777777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</w:t>
      </w:r>
    </w:p>
    <w:p w14:paraId="7D7DC14A" w14:textId="77777777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39B0D370" w14:textId="678A970A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4F310976" w14:textId="651EAECF" w:rsidR="00C9712B" w:rsidRP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Secretar general</w:t>
      </w:r>
    </w:p>
    <w:p w14:paraId="2744CC36" w14:textId="2A45DF6D" w:rsidR="00C9712B" w:rsidRPr="0050340F" w:rsidRDefault="00C9712B" w:rsidP="00C97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>Mihaela Maria Racolta</w:t>
      </w:r>
    </w:p>
    <w:p w14:paraId="3CE4FC2B" w14:textId="5492AEDE" w:rsidR="00F8763C" w:rsidRDefault="006449D4" w:rsidP="00E60C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</w:t>
      </w:r>
      <w:r w:rsidR="00F030D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</w:t>
      </w:r>
    </w:p>
    <w:p w14:paraId="1F8777DB" w14:textId="56014AE4" w:rsidR="00702B84" w:rsidRDefault="00FE75C4" w:rsidP="00E60C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o-RO"/>
        </w:rPr>
        <w:t>Red/Tehn</w:t>
      </w:r>
    </w:p>
    <w:p w14:paraId="28E653C2" w14:textId="64037896" w:rsidR="00FE75C4" w:rsidRPr="00702B84" w:rsidRDefault="00FE75C4" w:rsidP="00E60C6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6"/>
          <w:szCs w:val="16"/>
          <w:lang w:val="ro-RO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o-RO"/>
        </w:rPr>
        <w:t xml:space="preserve">Munich Diana/2 ex </w:t>
      </w:r>
    </w:p>
    <w:sectPr w:rsidR="00FE75C4" w:rsidRPr="00702B84" w:rsidSect="005A4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06EB" w14:textId="77777777" w:rsidR="00856D66" w:rsidRDefault="00856D66">
      <w:pPr>
        <w:spacing w:after="0" w:line="240" w:lineRule="auto"/>
      </w:pPr>
      <w:r>
        <w:separator/>
      </w:r>
    </w:p>
  </w:endnote>
  <w:endnote w:type="continuationSeparator" w:id="0">
    <w:p w14:paraId="0A4AFA01" w14:textId="77777777" w:rsidR="00856D66" w:rsidRDefault="0085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3737" w14:textId="77777777" w:rsidR="007C3862" w:rsidRDefault="007C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9913" w14:textId="77777777" w:rsidR="00856D66" w:rsidRDefault="00856D66">
      <w:pPr>
        <w:spacing w:after="0" w:line="240" w:lineRule="auto"/>
      </w:pPr>
      <w:r>
        <w:separator/>
      </w:r>
    </w:p>
  </w:footnote>
  <w:footnote w:type="continuationSeparator" w:id="0">
    <w:p w14:paraId="54AAF15F" w14:textId="77777777" w:rsidR="00856D66" w:rsidRDefault="0085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47D0" w14:textId="77777777" w:rsidR="007C3862" w:rsidRDefault="007C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6018" w14:textId="77777777" w:rsidR="007C3862" w:rsidRDefault="007C3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6E17" w14:textId="77777777" w:rsidR="007C3862" w:rsidRDefault="007C3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2BEC"/>
    <w:multiLevelType w:val="hybridMultilevel"/>
    <w:tmpl w:val="CF1CF7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A747CD"/>
    <w:multiLevelType w:val="hybridMultilevel"/>
    <w:tmpl w:val="9634B112"/>
    <w:lvl w:ilvl="0" w:tplc="D4DA3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96111858">
    <w:abstractNumId w:val="1"/>
  </w:num>
  <w:num w:numId="2" w16cid:durableId="1205220067">
    <w:abstractNumId w:val="4"/>
  </w:num>
  <w:num w:numId="3" w16cid:durableId="2045981394">
    <w:abstractNumId w:val="3"/>
  </w:num>
  <w:num w:numId="4" w16cid:durableId="1022977354">
    <w:abstractNumId w:val="2"/>
  </w:num>
  <w:num w:numId="5" w16cid:durableId="198975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03D7C"/>
    <w:rsid w:val="00027558"/>
    <w:rsid w:val="000340AE"/>
    <w:rsid w:val="00064637"/>
    <w:rsid w:val="00067F4C"/>
    <w:rsid w:val="00076534"/>
    <w:rsid w:val="00091698"/>
    <w:rsid w:val="000A1F41"/>
    <w:rsid w:val="000C42BF"/>
    <w:rsid w:val="000C442B"/>
    <w:rsid w:val="000C4ABE"/>
    <w:rsid w:val="000E2256"/>
    <w:rsid w:val="000E2EE4"/>
    <w:rsid w:val="000E507C"/>
    <w:rsid w:val="00105AA4"/>
    <w:rsid w:val="001151B8"/>
    <w:rsid w:val="00126741"/>
    <w:rsid w:val="0013204D"/>
    <w:rsid w:val="001369CD"/>
    <w:rsid w:val="001522E7"/>
    <w:rsid w:val="00154C38"/>
    <w:rsid w:val="001653CE"/>
    <w:rsid w:val="00175933"/>
    <w:rsid w:val="00177C45"/>
    <w:rsid w:val="00183363"/>
    <w:rsid w:val="00184C69"/>
    <w:rsid w:val="0019300C"/>
    <w:rsid w:val="00193537"/>
    <w:rsid w:val="0019372F"/>
    <w:rsid w:val="00194105"/>
    <w:rsid w:val="0019540C"/>
    <w:rsid w:val="00196874"/>
    <w:rsid w:val="0019732D"/>
    <w:rsid w:val="001A22BD"/>
    <w:rsid w:val="001A79A5"/>
    <w:rsid w:val="001A7D83"/>
    <w:rsid w:val="001B1311"/>
    <w:rsid w:val="001B4390"/>
    <w:rsid w:val="001B6134"/>
    <w:rsid w:val="001B671E"/>
    <w:rsid w:val="001C1F37"/>
    <w:rsid w:val="001C2C3D"/>
    <w:rsid w:val="001D0240"/>
    <w:rsid w:val="001D1A8C"/>
    <w:rsid w:val="001D6E63"/>
    <w:rsid w:val="001D73EC"/>
    <w:rsid w:val="001E2030"/>
    <w:rsid w:val="001E2526"/>
    <w:rsid w:val="001F446E"/>
    <w:rsid w:val="001F5D82"/>
    <w:rsid w:val="002010C9"/>
    <w:rsid w:val="002137BB"/>
    <w:rsid w:val="002160ED"/>
    <w:rsid w:val="00222DD0"/>
    <w:rsid w:val="00242516"/>
    <w:rsid w:val="002621E9"/>
    <w:rsid w:val="0026311F"/>
    <w:rsid w:val="00267476"/>
    <w:rsid w:val="00270A0E"/>
    <w:rsid w:val="00272D65"/>
    <w:rsid w:val="002864E8"/>
    <w:rsid w:val="002913D8"/>
    <w:rsid w:val="00292D3C"/>
    <w:rsid w:val="002A2335"/>
    <w:rsid w:val="002B0591"/>
    <w:rsid w:val="002B1049"/>
    <w:rsid w:val="002B2276"/>
    <w:rsid w:val="002B3640"/>
    <w:rsid w:val="002B48AF"/>
    <w:rsid w:val="002B52CA"/>
    <w:rsid w:val="002C42C8"/>
    <w:rsid w:val="002C62CE"/>
    <w:rsid w:val="002D4545"/>
    <w:rsid w:val="002E27C2"/>
    <w:rsid w:val="002E32B3"/>
    <w:rsid w:val="002E5F82"/>
    <w:rsid w:val="002F0044"/>
    <w:rsid w:val="00301969"/>
    <w:rsid w:val="00303ADD"/>
    <w:rsid w:val="00304EB9"/>
    <w:rsid w:val="00305841"/>
    <w:rsid w:val="00307221"/>
    <w:rsid w:val="0031694D"/>
    <w:rsid w:val="00320B30"/>
    <w:rsid w:val="0034366C"/>
    <w:rsid w:val="003446B7"/>
    <w:rsid w:val="0035613F"/>
    <w:rsid w:val="0036406A"/>
    <w:rsid w:val="00373058"/>
    <w:rsid w:val="00376A9B"/>
    <w:rsid w:val="00383C68"/>
    <w:rsid w:val="00392C5D"/>
    <w:rsid w:val="003978CC"/>
    <w:rsid w:val="003A4DF5"/>
    <w:rsid w:val="003B0FA6"/>
    <w:rsid w:val="003B2660"/>
    <w:rsid w:val="003B3F11"/>
    <w:rsid w:val="003C3740"/>
    <w:rsid w:val="003C43F4"/>
    <w:rsid w:val="003C4CDF"/>
    <w:rsid w:val="003C5353"/>
    <w:rsid w:val="003C75CA"/>
    <w:rsid w:val="003D2BB1"/>
    <w:rsid w:val="003D5906"/>
    <w:rsid w:val="003D654B"/>
    <w:rsid w:val="003E004E"/>
    <w:rsid w:val="003E036B"/>
    <w:rsid w:val="003E26DA"/>
    <w:rsid w:val="003E72AB"/>
    <w:rsid w:val="003E7FCA"/>
    <w:rsid w:val="003F6E21"/>
    <w:rsid w:val="00411684"/>
    <w:rsid w:val="004164C2"/>
    <w:rsid w:val="00416C4A"/>
    <w:rsid w:val="00420AFD"/>
    <w:rsid w:val="00423FCF"/>
    <w:rsid w:val="00434D51"/>
    <w:rsid w:val="0044043F"/>
    <w:rsid w:val="00454E9A"/>
    <w:rsid w:val="00457B1D"/>
    <w:rsid w:val="004650D2"/>
    <w:rsid w:val="0046633A"/>
    <w:rsid w:val="0047341B"/>
    <w:rsid w:val="004A5D81"/>
    <w:rsid w:val="004B07EC"/>
    <w:rsid w:val="004C09E6"/>
    <w:rsid w:val="004D1881"/>
    <w:rsid w:val="004E2A61"/>
    <w:rsid w:val="004E3BE9"/>
    <w:rsid w:val="004F2AD3"/>
    <w:rsid w:val="004F5BFB"/>
    <w:rsid w:val="00500F63"/>
    <w:rsid w:val="0050340F"/>
    <w:rsid w:val="005103F7"/>
    <w:rsid w:val="00513302"/>
    <w:rsid w:val="00514AC2"/>
    <w:rsid w:val="00514ACB"/>
    <w:rsid w:val="0052044C"/>
    <w:rsid w:val="00521CF8"/>
    <w:rsid w:val="00527D88"/>
    <w:rsid w:val="0054545A"/>
    <w:rsid w:val="005559BC"/>
    <w:rsid w:val="00571301"/>
    <w:rsid w:val="005729BD"/>
    <w:rsid w:val="00572E68"/>
    <w:rsid w:val="0057394A"/>
    <w:rsid w:val="00574A7C"/>
    <w:rsid w:val="00582218"/>
    <w:rsid w:val="005876A2"/>
    <w:rsid w:val="0059055D"/>
    <w:rsid w:val="00593B83"/>
    <w:rsid w:val="00595EED"/>
    <w:rsid w:val="005962D8"/>
    <w:rsid w:val="005A471C"/>
    <w:rsid w:val="005B260B"/>
    <w:rsid w:val="005D0264"/>
    <w:rsid w:val="005D2FFF"/>
    <w:rsid w:val="005E4C30"/>
    <w:rsid w:val="005F0A99"/>
    <w:rsid w:val="005F7FEA"/>
    <w:rsid w:val="00600FE1"/>
    <w:rsid w:val="006071DB"/>
    <w:rsid w:val="00616CF5"/>
    <w:rsid w:val="006243E3"/>
    <w:rsid w:val="006316B0"/>
    <w:rsid w:val="00632F37"/>
    <w:rsid w:val="006449D4"/>
    <w:rsid w:val="006519E5"/>
    <w:rsid w:val="00651F63"/>
    <w:rsid w:val="006658F6"/>
    <w:rsid w:val="0067405A"/>
    <w:rsid w:val="00677CF7"/>
    <w:rsid w:val="00687643"/>
    <w:rsid w:val="006952E3"/>
    <w:rsid w:val="006A1B93"/>
    <w:rsid w:val="006B35F3"/>
    <w:rsid w:val="006C40D3"/>
    <w:rsid w:val="006C6BED"/>
    <w:rsid w:val="006D368F"/>
    <w:rsid w:val="006D3E90"/>
    <w:rsid w:val="006F2AC8"/>
    <w:rsid w:val="006F5025"/>
    <w:rsid w:val="00702B84"/>
    <w:rsid w:val="00702C7D"/>
    <w:rsid w:val="007122D8"/>
    <w:rsid w:val="00715B34"/>
    <w:rsid w:val="00722938"/>
    <w:rsid w:val="00722D76"/>
    <w:rsid w:val="00730687"/>
    <w:rsid w:val="00730D37"/>
    <w:rsid w:val="00743A9A"/>
    <w:rsid w:val="007532B5"/>
    <w:rsid w:val="0076001D"/>
    <w:rsid w:val="007803A8"/>
    <w:rsid w:val="00780927"/>
    <w:rsid w:val="00782947"/>
    <w:rsid w:val="0078692A"/>
    <w:rsid w:val="00796CC7"/>
    <w:rsid w:val="007B5FE4"/>
    <w:rsid w:val="007C3862"/>
    <w:rsid w:val="007C7D64"/>
    <w:rsid w:val="007D3154"/>
    <w:rsid w:val="007D4CE5"/>
    <w:rsid w:val="007E2309"/>
    <w:rsid w:val="007E4DE1"/>
    <w:rsid w:val="007E570B"/>
    <w:rsid w:val="007F38B2"/>
    <w:rsid w:val="00800F26"/>
    <w:rsid w:val="00820F19"/>
    <w:rsid w:val="00822178"/>
    <w:rsid w:val="00822319"/>
    <w:rsid w:val="008427B2"/>
    <w:rsid w:val="00845859"/>
    <w:rsid w:val="00856D66"/>
    <w:rsid w:val="00862F18"/>
    <w:rsid w:val="0086690F"/>
    <w:rsid w:val="008828AB"/>
    <w:rsid w:val="00887A17"/>
    <w:rsid w:val="008A2D3F"/>
    <w:rsid w:val="008A5C95"/>
    <w:rsid w:val="008C57C5"/>
    <w:rsid w:val="008C6A73"/>
    <w:rsid w:val="008C7B93"/>
    <w:rsid w:val="008D186E"/>
    <w:rsid w:val="008D749D"/>
    <w:rsid w:val="008E25EE"/>
    <w:rsid w:val="00900E98"/>
    <w:rsid w:val="009122FD"/>
    <w:rsid w:val="00925D1E"/>
    <w:rsid w:val="00930FDE"/>
    <w:rsid w:val="0093263C"/>
    <w:rsid w:val="00933F55"/>
    <w:rsid w:val="009474E1"/>
    <w:rsid w:val="009551C0"/>
    <w:rsid w:val="009561A0"/>
    <w:rsid w:val="009679D3"/>
    <w:rsid w:val="00967C71"/>
    <w:rsid w:val="009741F6"/>
    <w:rsid w:val="00977270"/>
    <w:rsid w:val="00983271"/>
    <w:rsid w:val="00984076"/>
    <w:rsid w:val="0098699E"/>
    <w:rsid w:val="00992433"/>
    <w:rsid w:val="009934CC"/>
    <w:rsid w:val="009A319A"/>
    <w:rsid w:val="009B789A"/>
    <w:rsid w:val="009C7D14"/>
    <w:rsid w:val="009D398F"/>
    <w:rsid w:val="009D7021"/>
    <w:rsid w:val="009F1FFA"/>
    <w:rsid w:val="009F6382"/>
    <w:rsid w:val="00A012F5"/>
    <w:rsid w:val="00A11799"/>
    <w:rsid w:val="00A168E1"/>
    <w:rsid w:val="00A22B0B"/>
    <w:rsid w:val="00A244A9"/>
    <w:rsid w:val="00A30F78"/>
    <w:rsid w:val="00A373B3"/>
    <w:rsid w:val="00A414FA"/>
    <w:rsid w:val="00A5624F"/>
    <w:rsid w:val="00A574E7"/>
    <w:rsid w:val="00A579CE"/>
    <w:rsid w:val="00A60744"/>
    <w:rsid w:val="00A72A1F"/>
    <w:rsid w:val="00A847E6"/>
    <w:rsid w:val="00A94C55"/>
    <w:rsid w:val="00A97357"/>
    <w:rsid w:val="00AA73F9"/>
    <w:rsid w:val="00AB6223"/>
    <w:rsid w:val="00AC4E9B"/>
    <w:rsid w:val="00AE2225"/>
    <w:rsid w:val="00AE49C1"/>
    <w:rsid w:val="00AF56CC"/>
    <w:rsid w:val="00B16DE4"/>
    <w:rsid w:val="00B2264C"/>
    <w:rsid w:val="00B2560B"/>
    <w:rsid w:val="00B334DB"/>
    <w:rsid w:val="00B42CDE"/>
    <w:rsid w:val="00B62094"/>
    <w:rsid w:val="00B77571"/>
    <w:rsid w:val="00B80EED"/>
    <w:rsid w:val="00B84C7A"/>
    <w:rsid w:val="00B87808"/>
    <w:rsid w:val="00B9365E"/>
    <w:rsid w:val="00B959D0"/>
    <w:rsid w:val="00B96129"/>
    <w:rsid w:val="00B96370"/>
    <w:rsid w:val="00BA1100"/>
    <w:rsid w:val="00BA3AA8"/>
    <w:rsid w:val="00BA43AC"/>
    <w:rsid w:val="00BB047D"/>
    <w:rsid w:val="00BB28ED"/>
    <w:rsid w:val="00BB2F92"/>
    <w:rsid w:val="00BB643B"/>
    <w:rsid w:val="00BC1A17"/>
    <w:rsid w:val="00BC3656"/>
    <w:rsid w:val="00BD2EA9"/>
    <w:rsid w:val="00C01712"/>
    <w:rsid w:val="00C03C11"/>
    <w:rsid w:val="00C05E30"/>
    <w:rsid w:val="00C073B6"/>
    <w:rsid w:val="00C1615E"/>
    <w:rsid w:val="00C208B4"/>
    <w:rsid w:val="00C21B13"/>
    <w:rsid w:val="00C27165"/>
    <w:rsid w:val="00C332A6"/>
    <w:rsid w:val="00C37CBC"/>
    <w:rsid w:val="00C37F24"/>
    <w:rsid w:val="00C4368A"/>
    <w:rsid w:val="00C51DBD"/>
    <w:rsid w:val="00C70467"/>
    <w:rsid w:val="00C7064E"/>
    <w:rsid w:val="00C77D37"/>
    <w:rsid w:val="00C84A02"/>
    <w:rsid w:val="00C9712B"/>
    <w:rsid w:val="00CB08DD"/>
    <w:rsid w:val="00CB097D"/>
    <w:rsid w:val="00CC2763"/>
    <w:rsid w:val="00CD1E17"/>
    <w:rsid w:val="00CD2CE8"/>
    <w:rsid w:val="00CE0CBE"/>
    <w:rsid w:val="00CE29D7"/>
    <w:rsid w:val="00CE4C9E"/>
    <w:rsid w:val="00CF33B4"/>
    <w:rsid w:val="00CF4CA5"/>
    <w:rsid w:val="00CF75CB"/>
    <w:rsid w:val="00D014D8"/>
    <w:rsid w:val="00D04A0A"/>
    <w:rsid w:val="00D14A2C"/>
    <w:rsid w:val="00D22882"/>
    <w:rsid w:val="00D22C8F"/>
    <w:rsid w:val="00D30A97"/>
    <w:rsid w:val="00D346DE"/>
    <w:rsid w:val="00D434CB"/>
    <w:rsid w:val="00D44F89"/>
    <w:rsid w:val="00D4684D"/>
    <w:rsid w:val="00D51E54"/>
    <w:rsid w:val="00D5266F"/>
    <w:rsid w:val="00D54028"/>
    <w:rsid w:val="00D54081"/>
    <w:rsid w:val="00D6747F"/>
    <w:rsid w:val="00D80DA3"/>
    <w:rsid w:val="00D82EFF"/>
    <w:rsid w:val="00D961E4"/>
    <w:rsid w:val="00DB03EF"/>
    <w:rsid w:val="00DB175B"/>
    <w:rsid w:val="00DB1B0F"/>
    <w:rsid w:val="00DB4AB5"/>
    <w:rsid w:val="00DB4BF3"/>
    <w:rsid w:val="00DB4FC1"/>
    <w:rsid w:val="00DD26D4"/>
    <w:rsid w:val="00DD475E"/>
    <w:rsid w:val="00DE221C"/>
    <w:rsid w:val="00DE5026"/>
    <w:rsid w:val="00DE6DE1"/>
    <w:rsid w:val="00DE73EF"/>
    <w:rsid w:val="00DF268D"/>
    <w:rsid w:val="00E06351"/>
    <w:rsid w:val="00E12DD9"/>
    <w:rsid w:val="00E15D15"/>
    <w:rsid w:val="00E244B9"/>
    <w:rsid w:val="00E24E8D"/>
    <w:rsid w:val="00E37509"/>
    <w:rsid w:val="00E4025E"/>
    <w:rsid w:val="00E537B2"/>
    <w:rsid w:val="00E572AA"/>
    <w:rsid w:val="00E607BC"/>
    <w:rsid w:val="00E60C62"/>
    <w:rsid w:val="00E63100"/>
    <w:rsid w:val="00E84647"/>
    <w:rsid w:val="00E858BC"/>
    <w:rsid w:val="00EB55E3"/>
    <w:rsid w:val="00EC35DB"/>
    <w:rsid w:val="00EC41F3"/>
    <w:rsid w:val="00EC46B3"/>
    <w:rsid w:val="00EC72C4"/>
    <w:rsid w:val="00ED1FE7"/>
    <w:rsid w:val="00ED395D"/>
    <w:rsid w:val="00EF1F49"/>
    <w:rsid w:val="00EF2186"/>
    <w:rsid w:val="00F01D39"/>
    <w:rsid w:val="00F01DA0"/>
    <w:rsid w:val="00F030DB"/>
    <w:rsid w:val="00F03EA9"/>
    <w:rsid w:val="00F12048"/>
    <w:rsid w:val="00F16461"/>
    <w:rsid w:val="00F25142"/>
    <w:rsid w:val="00F36612"/>
    <w:rsid w:val="00F44162"/>
    <w:rsid w:val="00F46898"/>
    <w:rsid w:val="00F468E7"/>
    <w:rsid w:val="00F46939"/>
    <w:rsid w:val="00F513F9"/>
    <w:rsid w:val="00F534ED"/>
    <w:rsid w:val="00F57978"/>
    <w:rsid w:val="00F60FAF"/>
    <w:rsid w:val="00F77C65"/>
    <w:rsid w:val="00F845C6"/>
    <w:rsid w:val="00F86740"/>
    <w:rsid w:val="00F86EEF"/>
    <w:rsid w:val="00F8763C"/>
    <w:rsid w:val="00F90B0E"/>
    <w:rsid w:val="00F923B7"/>
    <w:rsid w:val="00FA0957"/>
    <w:rsid w:val="00FA1F78"/>
    <w:rsid w:val="00FB070F"/>
    <w:rsid w:val="00FB49AB"/>
    <w:rsid w:val="00FB5C84"/>
    <w:rsid w:val="00FC7397"/>
    <w:rsid w:val="00FD2257"/>
    <w:rsid w:val="00FD27C2"/>
    <w:rsid w:val="00FE250B"/>
    <w:rsid w:val="00FE4B99"/>
    <w:rsid w:val="00FE75C4"/>
    <w:rsid w:val="00FF1D01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55</cp:revision>
  <cp:lastPrinted>2026-03-20T07:15:00Z</cp:lastPrinted>
  <dcterms:created xsi:type="dcterms:W3CDTF">2025-11-21T11:26:00Z</dcterms:created>
  <dcterms:modified xsi:type="dcterms:W3CDTF">2026-07-23T12:13:00Z</dcterms:modified>
</cp:coreProperties>
</file>