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FD2452" w14:textId="77777777" w:rsidR="00757AA4" w:rsidRPr="00DD3DF7" w:rsidRDefault="00757AA4" w:rsidP="00757AA4">
      <w:pPr>
        <w:pStyle w:val="al"/>
        <w:spacing w:before="0" w:beforeAutospacing="0" w:after="0" w:afterAutospacing="0"/>
        <w:rPr>
          <w:b/>
          <w:sz w:val="28"/>
          <w:szCs w:val="28"/>
        </w:rPr>
      </w:pPr>
      <w:r w:rsidRPr="00DD3DF7">
        <w:rPr>
          <w:b/>
          <w:sz w:val="28"/>
          <w:szCs w:val="28"/>
        </w:rPr>
        <w:t xml:space="preserve">ROMÂNIA </w:t>
      </w:r>
    </w:p>
    <w:p w14:paraId="62672C16" w14:textId="77777777" w:rsidR="00757AA4" w:rsidRPr="00DD3DF7" w:rsidRDefault="00757AA4" w:rsidP="00757AA4">
      <w:pPr>
        <w:pStyle w:val="al"/>
        <w:spacing w:before="0" w:beforeAutospacing="0" w:after="0" w:afterAutospacing="0"/>
        <w:rPr>
          <w:b/>
          <w:sz w:val="28"/>
          <w:szCs w:val="28"/>
        </w:rPr>
      </w:pPr>
      <w:r w:rsidRPr="00DD3DF7">
        <w:rPr>
          <w:sz w:val="28"/>
          <w:szCs w:val="28"/>
        </w:rPr>
        <w:t xml:space="preserve">Judeţul </w:t>
      </w:r>
      <w:r w:rsidRPr="00DD3DF7">
        <w:rPr>
          <w:b/>
          <w:sz w:val="28"/>
          <w:szCs w:val="28"/>
        </w:rPr>
        <w:t>SATU MARE</w:t>
      </w:r>
    </w:p>
    <w:p w14:paraId="2B134114" w14:textId="77777777" w:rsidR="00757AA4" w:rsidRPr="00DD3DF7" w:rsidRDefault="00757AA4" w:rsidP="00757AA4">
      <w:pPr>
        <w:pStyle w:val="al"/>
        <w:spacing w:before="0" w:beforeAutospacing="0" w:after="0" w:afterAutospacing="0"/>
        <w:rPr>
          <w:b/>
          <w:sz w:val="28"/>
          <w:szCs w:val="28"/>
        </w:rPr>
      </w:pPr>
      <w:r w:rsidRPr="00DD3DF7">
        <w:rPr>
          <w:sz w:val="28"/>
          <w:szCs w:val="28"/>
        </w:rPr>
        <w:t xml:space="preserve">Municipiul </w:t>
      </w:r>
      <w:r w:rsidRPr="00DD3DF7">
        <w:rPr>
          <w:b/>
          <w:sz w:val="28"/>
          <w:szCs w:val="28"/>
        </w:rPr>
        <w:t xml:space="preserve">SATU MARE </w:t>
      </w:r>
    </w:p>
    <w:p w14:paraId="4F71DA85" w14:textId="6B6CCB67" w:rsidR="004C11E5" w:rsidRPr="00DD3DF7" w:rsidRDefault="00757AA4" w:rsidP="004C11E5">
      <w:pPr>
        <w:pStyle w:val="al"/>
        <w:spacing w:before="0" w:beforeAutospacing="0" w:after="0" w:afterAutospacing="0"/>
        <w:rPr>
          <w:sz w:val="28"/>
          <w:szCs w:val="28"/>
        </w:rPr>
      </w:pPr>
      <w:r w:rsidRPr="00DD3DF7">
        <w:rPr>
          <w:sz w:val="28"/>
          <w:szCs w:val="28"/>
        </w:rPr>
        <w:t>Arhitect-şef</w:t>
      </w:r>
    </w:p>
    <w:p w14:paraId="47C4252E" w14:textId="77777777" w:rsidR="00761379" w:rsidRPr="00DD3DF7" w:rsidRDefault="00761379" w:rsidP="004C11E5">
      <w:pPr>
        <w:pStyle w:val="al"/>
        <w:spacing w:before="0" w:beforeAutospacing="0" w:after="0" w:afterAutospacing="0"/>
        <w:rPr>
          <w:sz w:val="28"/>
          <w:szCs w:val="28"/>
        </w:rPr>
      </w:pPr>
    </w:p>
    <w:p w14:paraId="66AE7176" w14:textId="41EA5608" w:rsidR="00831214" w:rsidRPr="00DD3DF7" w:rsidRDefault="00757AA4" w:rsidP="003B60AD">
      <w:pPr>
        <w:pStyle w:val="al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D3DF7">
        <w:rPr>
          <w:sz w:val="28"/>
          <w:szCs w:val="28"/>
        </w:rPr>
        <w:t>Ca urmare a cererii adresate de</w:t>
      </w:r>
      <w:r w:rsidR="00485A3E">
        <w:rPr>
          <w:sz w:val="28"/>
          <w:szCs w:val="28"/>
        </w:rPr>
        <w:t xml:space="preserve"> </w:t>
      </w:r>
      <w:r w:rsidR="00F0539F">
        <w:rPr>
          <w:sz w:val="28"/>
          <w:szCs w:val="28"/>
        </w:rPr>
        <w:t>Sipa Lucian Constantin</w:t>
      </w:r>
      <w:r w:rsidR="00485A3E" w:rsidRPr="00485A3E">
        <w:rPr>
          <w:sz w:val="28"/>
          <w:szCs w:val="28"/>
        </w:rPr>
        <w:t xml:space="preserve"> în calitate de reprezentant al SC </w:t>
      </w:r>
      <w:r w:rsidR="00F0539F">
        <w:rPr>
          <w:sz w:val="28"/>
          <w:szCs w:val="28"/>
        </w:rPr>
        <w:t>ELICON IMPEX</w:t>
      </w:r>
      <w:r w:rsidR="00485A3E" w:rsidRPr="00485A3E">
        <w:rPr>
          <w:sz w:val="28"/>
          <w:szCs w:val="28"/>
        </w:rPr>
        <w:t xml:space="preserve"> SRL</w:t>
      </w:r>
      <w:r w:rsidR="00D47A51" w:rsidRPr="00DD3DF7">
        <w:rPr>
          <w:sz w:val="28"/>
          <w:szCs w:val="28"/>
        </w:rPr>
        <w:t xml:space="preserve">, </w:t>
      </w:r>
      <w:r w:rsidR="00E40C1C" w:rsidRPr="00DD3DF7">
        <w:rPr>
          <w:sz w:val="28"/>
          <w:szCs w:val="28"/>
        </w:rPr>
        <w:t>înregistrată cu</w:t>
      </w:r>
      <w:r w:rsidRPr="00DD3DF7">
        <w:rPr>
          <w:sz w:val="28"/>
          <w:szCs w:val="28"/>
        </w:rPr>
        <w:t xml:space="preserve"> nr. </w:t>
      </w:r>
      <w:r w:rsidR="00485A3E" w:rsidRPr="00485A3E">
        <w:rPr>
          <w:sz w:val="28"/>
          <w:szCs w:val="28"/>
        </w:rPr>
        <w:t>4</w:t>
      </w:r>
      <w:r w:rsidR="00F0539F">
        <w:rPr>
          <w:sz w:val="28"/>
          <w:szCs w:val="28"/>
        </w:rPr>
        <w:t>5695</w:t>
      </w:r>
      <w:r w:rsidR="00485A3E" w:rsidRPr="00485A3E">
        <w:rPr>
          <w:sz w:val="28"/>
          <w:szCs w:val="28"/>
        </w:rPr>
        <w:t>/</w:t>
      </w:r>
      <w:r w:rsidR="00F0539F">
        <w:rPr>
          <w:sz w:val="28"/>
          <w:szCs w:val="28"/>
        </w:rPr>
        <w:t>05</w:t>
      </w:r>
      <w:r w:rsidR="00485A3E" w:rsidRPr="00485A3E">
        <w:rPr>
          <w:sz w:val="28"/>
          <w:szCs w:val="28"/>
        </w:rPr>
        <w:t>.08.2024</w:t>
      </w:r>
      <w:r w:rsidR="00EE7758" w:rsidRPr="00DD3DF7">
        <w:rPr>
          <w:sz w:val="28"/>
          <w:szCs w:val="28"/>
        </w:rPr>
        <w:t xml:space="preserve">, </w:t>
      </w:r>
      <w:r w:rsidRPr="00DD3DF7">
        <w:rPr>
          <w:sz w:val="28"/>
          <w:szCs w:val="28"/>
        </w:rPr>
        <w:t xml:space="preserve">în conformitate cu prevederile Legii </w:t>
      </w:r>
      <w:hyperlink r:id="rId8" w:tgtFrame="_blank" w:history="1">
        <w:r w:rsidRPr="00DD3DF7">
          <w:rPr>
            <w:sz w:val="28"/>
            <w:szCs w:val="28"/>
          </w:rPr>
          <w:t>nr. 350/2001</w:t>
        </w:r>
      </w:hyperlink>
      <w:r w:rsidRPr="00DD3DF7">
        <w:rPr>
          <w:sz w:val="28"/>
          <w:szCs w:val="28"/>
        </w:rPr>
        <w:t xml:space="preserve"> privind amenajarea teritoriului şi urbanismul, cu modificările şi completările ulterioare, se emite următorul: </w:t>
      </w:r>
    </w:p>
    <w:p w14:paraId="22444C5D" w14:textId="77777777" w:rsidR="00761379" w:rsidRPr="00DD3DF7" w:rsidRDefault="00761379" w:rsidP="003B60AD">
      <w:pPr>
        <w:pStyle w:val="al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4D43AF2E" w14:textId="55FCB632" w:rsidR="00757AA4" w:rsidRPr="00DD3DF7" w:rsidRDefault="00757AA4" w:rsidP="00757AA4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o-RO"/>
        </w:rPr>
      </w:pP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A V I Z </w:t>
      </w:r>
      <w:r w:rsidR="00F33F32" w:rsidRPr="00DD3DF7">
        <w:rPr>
          <w:rFonts w:ascii="Times New Roman" w:eastAsia="Times New Roman" w:hAnsi="Times New Roman"/>
          <w:sz w:val="28"/>
          <w:szCs w:val="28"/>
          <w:lang w:eastAsia="ro-RO"/>
        </w:rPr>
        <w:br/>
        <w:t>Nr.</w:t>
      </w:r>
      <w:r w:rsidR="007B4CDF">
        <w:rPr>
          <w:rFonts w:ascii="Times New Roman" w:eastAsia="Times New Roman" w:hAnsi="Times New Roman"/>
          <w:sz w:val="28"/>
          <w:szCs w:val="28"/>
          <w:lang w:eastAsia="ro-RO"/>
        </w:rPr>
        <w:t>49</w:t>
      </w:r>
      <w:r w:rsidR="00C85699">
        <w:rPr>
          <w:rFonts w:ascii="Times New Roman" w:eastAsia="Times New Roman" w:hAnsi="Times New Roman"/>
          <w:sz w:val="28"/>
          <w:szCs w:val="28"/>
          <w:lang w:eastAsia="ro-RO"/>
        </w:rPr>
        <w:t xml:space="preserve"> </w:t>
      </w:r>
      <w:r w:rsidR="00ED5507" w:rsidRPr="00DD3DF7">
        <w:rPr>
          <w:rFonts w:ascii="Times New Roman" w:eastAsia="Times New Roman" w:hAnsi="Times New Roman"/>
          <w:sz w:val="28"/>
          <w:szCs w:val="28"/>
          <w:lang w:eastAsia="ro-RO"/>
        </w:rPr>
        <w:t>d</w:t>
      </w:r>
      <w:r w:rsidR="000D4BA8" w:rsidRPr="00DD3DF7">
        <w:rPr>
          <w:rFonts w:ascii="Times New Roman" w:eastAsia="Times New Roman" w:hAnsi="Times New Roman"/>
          <w:sz w:val="28"/>
          <w:szCs w:val="28"/>
          <w:lang w:eastAsia="ro-RO"/>
        </w:rPr>
        <w:t>in</w:t>
      </w:r>
      <w:r w:rsidR="00BD3F15">
        <w:rPr>
          <w:rFonts w:ascii="Times New Roman" w:eastAsia="Times New Roman" w:hAnsi="Times New Roman"/>
          <w:sz w:val="28"/>
          <w:szCs w:val="28"/>
          <w:lang w:eastAsia="ro-RO"/>
        </w:rPr>
        <w:t xml:space="preserve"> </w:t>
      </w:r>
      <w:r w:rsidR="007B4CDF">
        <w:rPr>
          <w:rFonts w:ascii="Times New Roman" w:eastAsia="Times New Roman" w:hAnsi="Times New Roman"/>
          <w:sz w:val="28"/>
          <w:szCs w:val="28"/>
          <w:lang w:eastAsia="ro-RO"/>
        </w:rPr>
        <w:t>06.11.2024</w:t>
      </w:r>
    </w:p>
    <w:p w14:paraId="19F04241" w14:textId="61131EDA" w:rsidR="000A2891" w:rsidRPr="00F0539F" w:rsidRDefault="00632CCA" w:rsidP="000A2891">
      <w:pPr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>pentru Planul Urbanistic Z</w:t>
      </w:r>
      <w:r w:rsidR="00757AA4"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onal </w:t>
      </w:r>
      <w:r w:rsidR="00831214"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– </w:t>
      </w:r>
      <w:r w:rsidR="00DC79A9" w:rsidRPr="00DD3DF7">
        <w:rPr>
          <w:rFonts w:ascii="Times New Roman" w:eastAsia="Times New Roman" w:hAnsi="Times New Roman"/>
          <w:sz w:val="28"/>
          <w:szCs w:val="28"/>
          <w:lang w:eastAsia="ro-RO"/>
        </w:rPr>
        <w:t>P.U.Z.-</w:t>
      </w:r>
      <w:r w:rsidR="00485A3E" w:rsidRPr="00485A3E">
        <w:t xml:space="preserve"> </w:t>
      </w:r>
      <w:r w:rsidR="00F0539F" w:rsidRPr="00F0539F">
        <w:rPr>
          <w:rFonts w:ascii="Times New Roman" w:hAnsi="Times New Roman"/>
          <w:sz w:val="28"/>
          <w:szCs w:val="28"/>
        </w:rPr>
        <w:t>Zonă de industrie și depozitare în municipiul Satu Mare, str.Spicului nr.65, pe parcela cu nr. cad. 174716</w:t>
      </w:r>
    </w:p>
    <w:p w14:paraId="1797B505" w14:textId="50D1DA77" w:rsidR="00DA0A6B" w:rsidRPr="00DD3DF7" w:rsidRDefault="00757AA4" w:rsidP="001E7C96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Proiectant: </w:t>
      </w:r>
      <w:r w:rsidR="00F0539F">
        <w:rPr>
          <w:rFonts w:ascii="Times New Roman" w:eastAsia="Times New Roman" w:hAnsi="Times New Roman"/>
          <w:sz w:val="28"/>
          <w:szCs w:val="28"/>
          <w:lang w:eastAsia="ro-RO"/>
        </w:rPr>
        <w:t>Birou Individual de Arh</w:t>
      </w:r>
      <w:r w:rsidR="004F621E">
        <w:rPr>
          <w:rFonts w:ascii="Times New Roman" w:eastAsia="Times New Roman" w:hAnsi="Times New Roman"/>
          <w:sz w:val="28"/>
          <w:szCs w:val="28"/>
          <w:lang w:eastAsia="ro-RO"/>
        </w:rPr>
        <w:t>itectură Varga Ludovic</w:t>
      </w:r>
    </w:p>
    <w:p w14:paraId="3C7B63ED" w14:textId="593480CC" w:rsidR="00F75C41" w:rsidRPr="00DD3DF7" w:rsidRDefault="00757AA4" w:rsidP="003207FF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Specialist cu drept de semnătură RUR: </w:t>
      </w:r>
      <w:r w:rsidR="00994303"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Arh. </w:t>
      </w:r>
      <w:r w:rsidR="00485A3E">
        <w:rPr>
          <w:rFonts w:ascii="Times New Roman" w:eastAsia="Times New Roman" w:hAnsi="Times New Roman"/>
          <w:sz w:val="28"/>
          <w:szCs w:val="28"/>
          <w:lang w:eastAsia="ro-RO"/>
        </w:rPr>
        <w:t>V</w:t>
      </w:r>
      <w:r w:rsidR="004F621E">
        <w:rPr>
          <w:rFonts w:ascii="Times New Roman" w:eastAsia="Times New Roman" w:hAnsi="Times New Roman"/>
          <w:sz w:val="28"/>
          <w:szCs w:val="28"/>
          <w:lang w:eastAsia="ro-RO"/>
        </w:rPr>
        <w:t>arga Ludovic</w:t>
      </w:r>
    </w:p>
    <w:p w14:paraId="488B876B" w14:textId="644D5F61" w:rsidR="00380C63" w:rsidRDefault="00757AA4" w:rsidP="003207FF">
      <w:pPr>
        <w:pStyle w:val="al"/>
        <w:spacing w:before="0" w:beforeAutospacing="0" w:after="0" w:afterAutospacing="0"/>
        <w:rPr>
          <w:sz w:val="28"/>
          <w:szCs w:val="28"/>
        </w:rPr>
      </w:pPr>
      <w:r w:rsidRPr="00DD3DF7">
        <w:rPr>
          <w:sz w:val="28"/>
          <w:szCs w:val="28"/>
        </w:rPr>
        <w:t>Amplasare, delimitare, suprafaţă zona studiată în P.U.Z.:</w:t>
      </w:r>
    </w:p>
    <w:p w14:paraId="24CE4076" w14:textId="77777777" w:rsidR="00DD3DF7" w:rsidRPr="00DD3DF7" w:rsidRDefault="00DD3DF7" w:rsidP="00DA15CB">
      <w:pPr>
        <w:pStyle w:val="al"/>
        <w:spacing w:before="0" w:beforeAutospacing="0" w:after="0" w:afterAutospacing="0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77"/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976"/>
        <w:gridCol w:w="3929"/>
      </w:tblGrid>
      <w:tr w:rsidR="00780316" w:rsidRPr="00DD3DF7" w14:paraId="2C7477B2" w14:textId="77777777" w:rsidTr="006F198A">
        <w:tc>
          <w:tcPr>
            <w:tcW w:w="3823" w:type="dxa"/>
            <w:shd w:val="clear" w:color="auto" w:fill="auto"/>
          </w:tcPr>
          <w:p w14:paraId="1BA7EB70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2976" w:type="dxa"/>
            <w:shd w:val="clear" w:color="auto" w:fill="auto"/>
          </w:tcPr>
          <w:p w14:paraId="13FFFA1D" w14:textId="654C8785" w:rsidR="00757AA4" w:rsidRPr="00DD3DF7" w:rsidRDefault="00757AA4" w:rsidP="00E720F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Prevederi P.U.G. - R.L.U. aprobate anterior</w:t>
            </w:r>
            <w:r w:rsidR="00D116FC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 </w:t>
            </w:r>
          </w:p>
        </w:tc>
        <w:tc>
          <w:tcPr>
            <w:tcW w:w="3929" w:type="dxa"/>
            <w:shd w:val="clear" w:color="auto" w:fill="auto"/>
          </w:tcPr>
          <w:p w14:paraId="5E2AD684" w14:textId="77777777" w:rsidR="00757AA4" w:rsidRPr="00DD3DF7" w:rsidRDefault="00757AA4" w:rsidP="00E720F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Prevederi P.U.Z. - R.L.U. propuse:</w:t>
            </w:r>
          </w:p>
        </w:tc>
      </w:tr>
      <w:tr w:rsidR="00780316" w:rsidRPr="00DD3DF7" w14:paraId="672D8F23" w14:textId="77777777" w:rsidTr="006F198A">
        <w:tc>
          <w:tcPr>
            <w:tcW w:w="3823" w:type="dxa"/>
            <w:shd w:val="clear" w:color="auto" w:fill="auto"/>
          </w:tcPr>
          <w:p w14:paraId="0B20B72B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UTR</w:t>
            </w:r>
          </w:p>
        </w:tc>
        <w:tc>
          <w:tcPr>
            <w:tcW w:w="2976" w:type="dxa"/>
            <w:shd w:val="clear" w:color="auto" w:fill="auto"/>
          </w:tcPr>
          <w:p w14:paraId="011F9563" w14:textId="67400819" w:rsidR="00757AA4" w:rsidRPr="00DD3DF7" w:rsidRDefault="00757AA4" w:rsidP="00C337CF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3929" w:type="dxa"/>
            <w:shd w:val="clear" w:color="auto" w:fill="auto"/>
          </w:tcPr>
          <w:p w14:paraId="33B2A340" w14:textId="3294A184" w:rsidR="00757AA4" w:rsidRPr="00DD3DF7" w:rsidRDefault="005C48EC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Teren intravilan</w:t>
            </w:r>
          </w:p>
        </w:tc>
      </w:tr>
      <w:tr w:rsidR="00780316" w:rsidRPr="00DD3DF7" w14:paraId="43C8F0BF" w14:textId="77777777" w:rsidTr="006F198A">
        <w:tc>
          <w:tcPr>
            <w:tcW w:w="3823" w:type="dxa"/>
            <w:shd w:val="clear" w:color="auto" w:fill="auto"/>
          </w:tcPr>
          <w:p w14:paraId="59D92298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regim de construire</w:t>
            </w:r>
          </w:p>
        </w:tc>
        <w:tc>
          <w:tcPr>
            <w:tcW w:w="2976" w:type="dxa"/>
            <w:shd w:val="clear" w:color="auto" w:fill="auto"/>
          </w:tcPr>
          <w:p w14:paraId="7A110086" w14:textId="413D49AB" w:rsidR="00757AA4" w:rsidRPr="00DD3DF7" w:rsidRDefault="00757AA4" w:rsidP="00D72A60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3929" w:type="dxa"/>
            <w:shd w:val="clear" w:color="auto" w:fill="auto"/>
          </w:tcPr>
          <w:p w14:paraId="794E16AD" w14:textId="300C007F" w:rsidR="001E7C96" w:rsidRPr="003207FF" w:rsidRDefault="000A2891" w:rsidP="00E45ABC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 w:val="0"/>
                <w:bCs w:val="0"/>
                <w:sz w:val="28"/>
                <w:szCs w:val="28"/>
              </w:rPr>
              <w:t xml:space="preserve">Zonă de </w:t>
            </w:r>
            <w:r w:rsidR="00E45ABC">
              <w:rPr>
                <w:rFonts w:ascii="Times New Roman" w:eastAsia="Times New Roman" w:hAnsi="Times New Roman"/>
                <w:b w:val="0"/>
                <w:bCs w:val="0"/>
                <w:sz w:val="28"/>
                <w:szCs w:val="28"/>
              </w:rPr>
              <w:t>industrie și depozitare</w:t>
            </w:r>
          </w:p>
        </w:tc>
      </w:tr>
      <w:tr w:rsidR="00780316" w:rsidRPr="00DD3DF7" w14:paraId="3FCDD04C" w14:textId="77777777" w:rsidTr="006F198A">
        <w:tc>
          <w:tcPr>
            <w:tcW w:w="3823" w:type="dxa"/>
            <w:shd w:val="clear" w:color="auto" w:fill="auto"/>
          </w:tcPr>
          <w:p w14:paraId="0EC899A5" w14:textId="77777777" w:rsidR="00757AA4" w:rsidRPr="00DD3DF7" w:rsidRDefault="0024263F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Regim înălţime</w:t>
            </w:r>
          </w:p>
        </w:tc>
        <w:tc>
          <w:tcPr>
            <w:tcW w:w="2976" w:type="dxa"/>
            <w:shd w:val="clear" w:color="auto" w:fill="auto"/>
          </w:tcPr>
          <w:p w14:paraId="40BB02A4" w14:textId="79E78098" w:rsidR="00D116FC" w:rsidRPr="00DD3DF7" w:rsidRDefault="00D116FC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3929" w:type="dxa"/>
            <w:shd w:val="clear" w:color="auto" w:fill="auto"/>
          </w:tcPr>
          <w:p w14:paraId="7AD0C413" w14:textId="3FD50121" w:rsidR="005B6DFE" w:rsidRPr="00F97DB4" w:rsidRDefault="004F621E" w:rsidP="00BD3F15">
            <w:pPr>
              <w:pStyle w:val="al"/>
              <w:spacing w:before="0" w:beforeAutospacing="0" w:after="0" w:afterAutospacing="0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P-P/D+1</w:t>
            </w:r>
            <w:r w:rsidR="00F97DB4">
              <w:rPr>
                <w:sz w:val="28"/>
                <w:szCs w:val="28"/>
              </w:rPr>
              <w:t xml:space="preserve"> </w:t>
            </w:r>
          </w:p>
          <w:p w14:paraId="5D4B48A2" w14:textId="77777777" w:rsidR="004F621E" w:rsidRDefault="006F198A" w:rsidP="00BD3F15">
            <w:pPr>
              <w:pStyle w:val="al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 max.</w:t>
            </w:r>
          </w:p>
          <w:p w14:paraId="08C9A768" w14:textId="161C3BD7" w:rsidR="004F621E" w:rsidRDefault="004F621E" w:rsidP="00BD3F15">
            <w:pPr>
              <w:pStyle w:val="al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,00 m la streașină</w:t>
            </w:r>
          </w:p>
          <w:p w14:paraId="7DB7B449" w14:textId="6BA2BD76" w:rsidR="00A647D4" w:rsidRDefault="006F198A" w:rsidP="00BD3F15">
            <w:pPr>
              <w:pStyle w:val="al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15,00 m</w:t>
            </w:r>
            <w:r w:rsidR="004F621E">
              <w:rPr>
                <w:sz w:val="28"/>
                <w:szCs w:val="28"/>
              </w:rPr>
              <w:t xml:space="preserve"> la coamă</w:t>
            </w:r>
          </w:p>
          <w:p w14:paraId="691AAF8E" w14:textId="305C2E37" w:rsidR="00B5277C" w:rsidRPr="00DD3DF7" w:rsidRDefault="00B5277C" w:rsidP="00BD3F15">
            <w:pPr>
              <w:pStyle w:val="al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780316" w:rsidRPr="00DD3DF7" w14:paraId="18B56BF5" w14:textId="77777777" w:rsidTr="006F198A">
        <w:tc>
          <w:tcPr>
            <w:tcW w:w="3823" w:type="dxa"/>
            <w:shd w:val="clear" w:color="auto" w:fill="auto"/>
          </w:tcPr>
          <w:p w14:paraId="55BCDB29" w14:textId="5C3759A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POT max </w:t>
            </w:r>
          </w:p>
        </w:tc>
        <w:tc>
          <w:tcPr>
            <w:tcW w:w="2976" w:type="dxa"/>
            <w:shd w:val="clear" w:color="auto" w:fill="auto"/>
          </w:tcPr>
          <w:p w14:paraId="49308EC8" w14:textId="177EE36D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3929" w:type="dxa"/>
            <w:shd w:val="clear" w:color="auto" w:fill="auto"/>
          </w:tcPr>
          <w:p w14:paraId="66E27528" w14:textId="1DE808D9" w:rsidR="005C48EC" w:rsidRPr="00DD3DF7" w:rsidRDefault="00072C79" w:rsidP="005C48EC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</w:rPr>
              <w:t xml:space="preserve">POT max </w:t>
            </w:r>
            <w:r w:rsidR="004F621E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 w:rsidR="000A2891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  <w:r w:rsidRPr="00DD3DF7">
              <w:rPr>
                <w:rFonts w:ascii="Times New Roman" w:eastAsia="Times New Roman" w:hAnsi="Times New Roman"/>
                <w:sz w:val="28"/>
                <w:szCs w:val="28"/>
              </w:rPr>
              <w:t xml:space="preserve">%  </w:t>
            </w:r>
          </w:p>
        </w:tc>
      </w:tr>
      <w:tr w:rsidR="00780316" w:rsidRPr="00DD3DF7" w14:paraId="728838D8" w14:textId="77777777" w:rsidTr="006F198A">
        <w:tc>
          <w:tcPr>
            <w:tcW w:w="3823" w:type="dxa"/>
            <w:shd w:val="clear" w:color="auto" w:fill="auto"/>
          </w:tcPr>
          <w:p w14:paraId="02FB431D" w14:textId="1F4CB13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CUT max </w:t>
            </w:r>
          </w:p>
        </w:tc>
        <w:tc>
          <w:tcPr>
            <w:tcW w:w="2976" w:type="dxa"/>
            <w:shd w:val="clear" w:color="auto" w:fill="auto"/>
          </w:tcPr>
          <w:p w14:paraId="7C4A7058" w14:textId="355EF8E3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3929" w:type="dxa"/>
            <w:shd w:val="clear" w:color="auto" w:fill="auto"/>
          </w:tcPr>
          <w:p w14:paraId="5708CB7F" w14:textId="2690AD1C" w:rsidR="00B5277C" w:rsidRPr="00DD3DF7" w:rsidRDefault="00CB4CD6" w:rsidP="00B5277C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</w:rPr>
              <w:t xml:space="preserve">CUT max </w:t>
            </w:r>
            <w:r w:rsidR="004F621E">
              <w:rPr>
                <w:rFonts w:ascii="Times New Roman" w:eastAsia="Times New Roman" w:hAnsi="Times New Roman"/>
                <w:sz w:val="28"/>
                <w:szCs w:val="28"/>
              </w:rPr>
              <w:t>0,75</w:t>
            </w:r>
          </w:p>
          <w:p w14:paraId="4EC4E4BE" w14:textId="7E8D3B0F" w:rsidR="00B91FC8" w:rsidRPr="00DD3DF7" w:rsidRDefault="00B91FC8" w:rsidP="0084447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80316" w:rsidRPr="00DD3DF7" w14:paraId="3DE8DF64" w14:textId="77777777" w:rsidTr="006F198A">
        <w:tc>
          <w:tcPr>
            <w:tcW w:w="3823" w:type="dxa"/>
            <w:shd w:val="clear" w:color="auto" w:fill="auto"/>
          </w:tcPr>
          <w:p w14:paraId="6EF99EEB" w14:textId="1AD9598A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retragerea minimă faţă de aliniament </w:t>
            </w:r>
          </w:p>
        </w:tc>
        <w:tc>
          <w:tcPr>
            <w:tcW w:w="2976" w:type="dxa"/>
            <w:shd w:val="clear" w:color="auto" w:fill="auto"/>
          </w:tcPr>
          <w:p w14:paraId="79527F4D" w14:textId="3B31AA28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3929" w:type="dxa"/>
            <w:shd w:val="clear" w:color="auto" w:fill="auto"/>
          </w:tcPr>
          <w:p w14:paraId="7DC2C43E" w14:textId="363EE433" w:rsidR="005C48EC" w:rsidRPr="00DD3DF7" w:rsidRDefault="00BD3F15" w:rsidP="005C48EC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Retragere </w:t>
            </w:r>
            <w:r w:rsidR="00007E1A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 minim </w:t>
            </w:r>
            <w:r w:rsidR="004F621E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12</w:t>
            </w:r>
            <w:r w:rsidR="00797B01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,00 m faţă de limita de proprietate</w:t>
            </w:r>
          </w:p>
          <w:p w14:paraId="7E989068" w14:textId="15209F1B" w:rsidR="009054CE" w:rsidRPr="00DD3DF7" w:rsidRDefault="009054CE" w:rsidP="009054CE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</w:tr>
      <w:tr w:rsidR="00780316" w:rsidRPr="00DD3DF7" w14:paraId="27A2A6C7" w14:textId="77777777" w:rsidTr="006F198A">
        <w:tc>
          <w:tcPr>
            <w:tcW w:w="3823" w:type="dxa"/>
            <w:shd w:val="clear" w:color="auto" w:fill="auto"/>
          </w:tcPr>
          <w:p w14:paraId="29CED1AD" w14:textId="5F74B1E4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lastRenderedPageBreak/>
              <w:t>retrageri minime faţă de limitele laterale</w:t>
            </w:r>
            <w:r w:rsidR="00380C63"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 </w:t>
            </w:r>
          </w:p>
        </w:tc>
        <w:tc>
          <w:tcPr>
            <w:tcW w:w="2976" w:type="dxa"/>
            <w:shd w:val="clear" w:color="auto" w:fill="auto"/>
          </w:tcPr>
          <w:p w14:paraId="7E4EA539" w14:textId="21D31DF9" w:rsidR="00757AA4" w:rsidRPr="00DD3DF7" w:rsidRDefault="00757AA4" w:rsidP="006F198A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3929" w:type="dxa"/>
            <w:shd w:val="clear" w:color="auto" w:fill="auto"/>
          </w:tcPr>
          <w:p w14:paraId="7982BD3C" w14:textId="6974DD0E" w:rsidR="00844472" w:rsidRPr="00DD3DF7" w:rsidRDefault="00007E1A" w:rsidP="00007E1A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 Retragere mi</w:t>
            </w:r>
            <w:r w:rsidR="00E45ABC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nim 1 m față de limita de proprietate din nord și pe limita de proprietate din sud</w:t>
            </w:r>
          </w:p>
        </w:tc>
      </w:tr>
      <w:tr w:rsidR="00780316" w:rsidRPr="00DD3DF7" w14:paraId="396D1F97" w14:textId="77777777" w:rsidTr="006F198A">
        <w:tc>
          <w:tcPr>
            <w:tcW w:w="3823" w:type="dxa"/>
            <w:shd w:val="clear" w:color="auto" w:fill="auto"/>
          </w:tcPr>
          <w:p w14:paraId="25E4DD10" w14:textId="1C616537" w:rsidR="00757AA4" w:rsidRPr="00DD3DF7" w:rsidRDefault="000E15BF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Retrageri minime faţă de limitele posterioare</w:t>
            </w:r>
          </w:p>
        </w:tc>
        <w:tc>
          <w:tcPr>
            <w:tcW w:w="2976" w:type="dxa"/>
            <w:shd w:val="clear" w:color="auto" w:fill="auto"/>
          </w:tcPr>
          <w:p w14:paraId="13A8963A" w14:textId="1068BC16" w:rsidR="00891467" w:rsidRPr="00DD3DF7" w:rsidRDefault="00891467" w:rsidP="00891467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  <w:p w14:paraId="58016E33" w14:textId="4351526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3929" w:type="dxa"/>
            <w:shd w:val="clear" w:color="auto" w:fill="auto"/>
          </w:tcPr>
          <w:p w14:paraId="653148ED" w14:textId="1CC4FF88" w:rsidR="003207FF" w:rsidRPr="00DD3DF7" w:rsidRDefault="00007E1A" w:rsidP="003207FF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Retragere minim 2</w:t>
            </w:r>
            <w:r w:rsidR="004F621E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 m</w:t>
            </w:r>
          </w:p>
          <w:p w14:paraId="49ED8DFE" w14:textId="779A51DF" w:rsidR="00757AA4" w:rsidRPr="00DD3DF7" w:rsidRDefault="00757AA4" w:rsidP="005C1A86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</w:tr>
      <w:tr w:rsidR="00780316" w:rsidRPr="00DD3DF7" w14:paraId="5E271A07" w14:textId="77777777" w:rsidTr="006F198A">
        <w:tc>
          <w:tcPr>
            <w:tcW w:w="3823" w:type="dxa"/>
            <w:shd w:val="clear" w:color="auto" w:fill="auto"/>
          </w:tcPr>
          <w:p w14:paraId="2A61C749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circulaţii şi accese</w:t>
            </w:r>
          </w:p>
        </w:tc>
        <w:tc>
          <w:tcPr>
            <w:tcW w:w="2976" w:type="dxa"/>
            <w:shd w:val="clear" w:color="auto" w:fill="auto"/>
          </w:tcPr>
          <w:p w14:paraId="042716C9" w14:textId="7B598C0E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3929" w:type="dxa"/>
            <w:shd w:val="clear" w:color="auto" w:fill="auto"/>
          </w:tcPr>
          <w:p w14:paraId="6AA1D9A2" w14:textId="0B97F51D" w:rsidR="00761379" w:rsidRPr="00DD3DF7" w:rsidRDefault="00CC5F30" w:rsidP="005C1A86">
            <w:pPr>
              <w:pStyle w:val="BodyText3"/>
              <w:shd w:val="clear" w:color="auto" w:fill="auto"/>
              <w:spacing w:before="0" w:after="287" w:line="269" w:lineRule="exact"/>
              <w:ind w:right="34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D3DF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Accesul </w:t>
            </w:r>
            <w:r w:rsidR="006A440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se va realiza spre est de pe strada Spicului ș</w:t>
            </w:r>
            <w:r w:rsidR="00243A3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i spre vest </w:t>
            </w:r>
            <w:r w:rsidR="00EF68D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se propune legatura </w:t>
            </w:r>
            <w:r w:rsidR="006C08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la</w:t>
            </w:r>
            <w:r w:rsidR="00243A3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drum</w:t>
            </w:r>
            <w:r w:rsidR="00EF68D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ul</w:t>
            </w:r>
            <w:r w:rsidR="00243A3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de acces</w:t>
            </w:r>
          </w:p>
        </w:tc>
      </w:tr>
      <w:tr w:rsidR="00780316" w:rsidRPr="00DD3DF7" w14:paraId="6055212A" w14:textId="77777777" w:rsidTr="006F198A">
        <w:tc>
          <w:tcPr>
            <w:tcW w:w="3823" w:type="dxa"/>
            <w:shd w:val="clear" w:color="auto" w:fill="auto"/>
          </w:tcPr>
          <w:p w14:paraId="1D1E7A41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echipare tehnico-edilitară</w:t>
            </w:r>
          </w:p>
        </w:tc>
        <w:tc>
          <w:tcPr>
            <w:tcW w:w="2976" w:type="dxa"/>
            <w:shd w:val="clear" w:color="auto" w:fill="auto"/>
          </w:tcPr>
          <w:p w14:paraId="3544BED2" w14:textId="580AB74A" w:rsidR="00757AA4" w:rsidRPr="00DD3DF7" w:rsidRDefault="008D3AF0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-</w:t>
            </w:r>
          </w:p>
        </w:tc>
        <w:tc>
          <w:tcPr>
            <w:tcW w:w="3929" w:type="dxa"/>
            <w:shd w:val="clear" w:color="auto" w:fill="auto"/>
          </w:tcPr>
          <w:p w14:paraId="29594267" w14:textId="4BC631E9" w:rsidR="00A04862" w:rsidRPr="00DD3DF7" w:rsidRDefault="00A52F2D" w:rsidP="005C1A86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Conform planşei </w:t>
            </w:r>
            <w:r w:rsidR="00007E1A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E. </w:t>
            </w:r>
            <w:r w:rsidR="007C23B8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4</w:t>
            </w:r>
            <w:r w:rsidR="00007E1A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 </w:t>
            </w:r>
            <w:r w:rsidR="007C23B8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–</w:t>
            </w: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 echipare</w:t>
            </w:r>
            <w:r w:rsidR="007C23B8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a tehnico-</w:t>
            </w: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 edilitară </w:t>
            </w:r>
          </w:p>
        </w:tc>
      </w:tr>
    </w:tbl>
    <w:p w14:paraId="0A97D425" w14:textId="77777777" w:rsidR="00DD3DF7" w:rsidRPr="00DD3DF7" w:rsidRDefault="00DD3DF7" w:rsidP="00757AA4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o-RO"/>
        </w:rPr>
      </w:pPr>
    </w:p>
    <w:p w14:paraId="7F268FA0" w14:textId="00036B9F" w:rsidR="00757AA4" w:rsidRPr="00DD3DF7" w:rsidRDefault="00757AA4" w:rsidP="003207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>În urma şedinţei Comisiei tehnice de amenajare a teritoriului şi urbanism din data de</w:t>
      </w:r>
      <w:r w:rsidR="0044315B"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 </w:t>
      </w:r>
      <w:r w:rsidR="006F198A">
        <w:rPr>
          <w:rFonts w:ascii="Times New Roman" w:eastAsia="Times New Roman" w:hAnsi="Times New Roman"/>
          <w:sz w:val="28"/>
          <w:szCs w:val="28"/>
          <w:lang w:eastAsia="ro-RO"/>
        </w:rPr>
        <w:t>06</w:t>
      </w:r>
      <w:r w:rsidR="00C07145">
        <w:rPr>
          <w:rFonts w:ascii="Times New Roman" w:eastAsia="Times New Roman" w:hAnsi="Times New Roman"/>
          <w:sz w:val="28"/>
          <w:szCs w:val="28"/>
          <w:lang w:eastAsia="ro-RO"/>
        </w:rPr>
        <w:t>.</w:t>
      </w:r>
      <w:r w:rsidR="006F198A">
        <w:rPr>
          <w:rFonts w:ascii="Times New Roman" w:eastAsia="Times New Roman" w:hAnsi="Times New Roman"/>
          <w:sz w:val="28"/>
          <w:szCs w:val="28"/>
          <w:lang w:eastAsia="ro-RO"/>
        </w:rPr>
        <w:t>11</w:t>
      </w:r>
      <w:r w:rsidR="00C07145">
        <w:rPr>
          <w:rFonts w:ascii="Times New Roman" w:eastAsia="Times New Roman" w:hAnsi="Times New Roman"/>
          <w:sz w:val="28"/>
          <w:szCs w:val="28"/>
          <w:lang w:eastAsia="ro-RO"/>
        </w:rPr>
        <w:t>.2024</w:t>
      </w:r>
      <w:r w:rsidR="00E8161F"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 </w:t>
      </w: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>se avizează favorabil Planul urbanistic zonal şi Regulamentul local de urbanism aferent ace</w:t>
      </w:r>
      <w:r w:rsidR="003872EC" w:rsidRPr="00DD3DF7">
        <w:rPr>
          <w:rFonts w:ascii="Times New Roman" w:eastAsia="Times New Roman" w:hAnsi="Times New Roman"/>
          <w:sz w:val="28"/>
          <w:szCs w:val="28"/>
          <w:lang w:eastAsia="ro-RO"/>
        </w:rPr>
        <w:t>stuia.</w:t>
      </w:r>
    </w:p>
    <w:p w14:paraId="0560FCB1" w14:textId="77777777" w:rsidR="00757AA4" w:rsidRPr="00DD3DF7" w:rsidRDefault="00757AA4" w:rsidP="003207F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o-RO"/>
        </w:rPr>
      </w:pP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 Prezentul aviz este valabil numai împreună cu planşa de reglementări anexată şi vizată spre neschimbare. </w:t>
      </w:r>
    </w:p>
    <w:p w14:paraId="74CAC6AC" w14:textId="77777777" w:rsidR="00757AA4" w:rsidRPr="00DD3DF7" w:rsidRDefault="00757AA4" w:rsidP="003207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Elaboratorul şi beneficiarul P.U.Z. răspund pentru exactitatea datelor şi veridicitatea înscrisurilor cuprinse în P.U.Z. care face obiectul prezentului aviz, în conformitate cu art. 63 alin. (2) </w:t>
      </w:r>
      <w:hyperlink r:id="rId9" w:anchor="p-42337395" w:tgtFrame="_blank" w:history="1">
        <w:r w:rsidRPr="00DD3DF7">
          <w:rPr>
            <w:rFonts w:ascii="Times New Roman" w:eastAsia="Times New Roman" w:hAnsi="Times New Roman"/>
            <w:sz w:val="28"/>
            <w:szCs w:val="28"/>
            <w:lang w:eastAsia="ro-RO"/>
          </w:rPr>
          <w:t>lit. g)</w:t>
        </w:r>
      </w:hyperlink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 din Legea </w:t>
      </w:r>
      <w:hyperlink r:id="rId10" w:tgtFrame="_blank" w:history="1">
        <w:r w:rsidRPr="00DD3DF7">
          <w:rPr>
            <w:rFonts w:ascii="Times New Roman" w:eastAsia="Times New Roman" w:hAnsi="Times New Roman"/>
            <w:sz w:val="28"/>
            <w:szCs w:val="28"/>
            <w:lang w:eastAsia="ro-RO"/>
          </w:rPr>
          <w:t>nr. 350/2001</w:t>
        </w:r>
      </w:hyperlink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 privind amenajarea teritoriului şi urbanismul, cu modificările şi completările ulterioare. </w:t>
      </w:r>
    </w:p>
    <w:p w14:paraId="2234B36A" w14:textId="77777777" w:rsidR="00757AA4" w:rsidRPr="00DD3DF7" w:rsidRDefault="00757AA4" w:rsidP="003207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Prezentul aviz este un aviz tehnic şi poate fi folosit numai în scopul aprobării P.U.Z. </w:t>
      </w:r>
    </w:p>
    <w:p w14:paraId="7FE9C35E" w14:textId="1FAE1630" w:rsidR="00757AA4" w:rsidRDefault="00757AA4" w:rsidP="003207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Documentaţia tehnică pentru autorizarea executării lucrărilor de construire (DTAC) se poate întocmi numai după aprobarea P.U.Z. şi cu obligativitatea respectării întocmai a prevederilor acestuia. </w:t>
      </w:r>
    </w:p>
    <w:p w14:paraId="0642EC1A" w14:textId="77777777" w:rsidR="00DD3DF7" w:rsidRDefault="00DD3DF7" w:rsidP="003207FF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</w:p>
    <w:p w14:paraId="4FBC5A51" w14:textId="77777777" w:rsidR="00DD3DF7" w:rsidRPr="00DD3DF7" w:rsidRDefault="00DD3DF7" w:rsidP="00301F64">
      <w:pPr>
        <w:spacing w:after="0" w:line="360" w:lineRule="auto"/>
        <w:ind w:firstLine="709"/>
        <w:jc w:val="both"/>
        <w:rPr>
          <w:rFonts w:ascii="Times New Roman" w:hAnsi="Times New Roman"/>
          <w:vanish/>
          <w:sz w:val="28"/>
          <w:szCs w:val="28"/>
        </w:rPr>
      </w:pPr>
    </w:p>
    <w:p w14:paraId="4B162B4C" w14:textId="12A4F8A2" w:rsidR="00844472" w:rsidRPr="00DD3DF7" w:rsidRDefault="00844472" w:rsidP="00844472">
      <w:pPr>
        <w:spacing w:after="0" w:line="240" w:lineRule="auto"/>
        <w:rPr>
          <w:rFonts w:ascii="Times New Roman" w:eastAsia="Times New Roman" w:hAnsi="Times New Roman"/>
          <w:sz w:val="28"/>
          <w:szCs w:val="28"/>
          <w:vertAlign w:val="superscript"/>
          <w:lang w:eastAsia="ro-RO"/>
        </w:rPr>
      </w:pPr>
    </w:p>
    <w:p w14:paraId="2255B701" w14:textId="77777777" w:rsidR="00DA0A6B" w:rsidRPr="00DD3DF7" w:rsidRDefault="00301F64" w:rsidP="003207FF">
      <w:pPr>
        <w:spacing w:line="240" w:lineRule="auto"/>
        <w:rPr>
          <w:rFonts w:ascii="Times New Roman" w:hAnsi="Times New Roman"/>
          <w:sz w:val="28"/>
          <w:szCs w:val="28"/>
        </w:rPr>
      </w:pPr>
      <w:r w:rsidRPr="00DD3DF7">
        <w:rPr>
          <w:rFonts w:ascii="Times New Roman" w:hAnsi="Times New Roman"/>
          <w:sz w:val="28"/>
          <w:szCs w:val="28"/>
        </w:rPr>
        <w:tab/>
      </w:r>
      <w:r w:rsidRPr="00DD3DF7">
        <w:rPr>
          <w:rFonts w:ascii="Times New Roman" w:hAnsi="Times New Roman"/>
          <w:sz w:val="28"/>
          <w:szCs w:val="28"/>
        </w:rPr>
        <w:tab/>
      </w:r>
      <w:r w:rsidRPr="00DD3DF7">
        <w:rPr>
          <w:rFonts w:ascii="Times New Roman" w:hAnsi="Times New Roman"/>
          <w:sz w:val="28"/>
          <w:szCs w:val="28"/>
        </w:rPr>
        <w:tab/>
      </w:r>
      <w:r w:rsidR="00EC5741" w:rsidRPr="00DD3DF7">
        <w:rPr>
          <w:rFonts w:ascii="Times New Roman" w:hAnsi="Times New Roman"/>
          <w:sz w:val="28"/>
          <w:szCs w:val="28"/>
        </w:rPr>
        <w:tab/>
      </w:r>
      <w:r w:rsidRPr="00DD3DF7">
        <w:rPr>
          <w:rFonts w:ascii="Times New Roman" w:hAnsi="Times New Roman"/>
          <w:sz w:val="28"/>
          <w:szCs w:val="28"/>
        </w:rPr>
        <w:tab/>
      </w:r>
      <w:r w:rsidRPr="00DD3DF7">
        <w:rPr>
          <w:rFonts w:ascii="Times New Roman" w:hAnsi="Times New Roman"/>
          <w:sz w:val="28"/>
          <w:szCs w:val="28"/>
        </w:rPr>
        <w:tab/>
      </w:r>
      <w:r w:rsidRPr="00DD3DF7">
        <w:rPr>
          <w:rFonts w:ascii="Times New Roman" w:hAnsi="Times New Roman"/>
          <w:sz w:val="28"/>
          <w:szCs w:val="28"/>
        </w:rPr>
        <w:tab/>
      </w:r>
      <w:r w:rsidRPr="00DD3DF7">
        <w:rPr>
          <w:rFonts w:ascii="Times New Roman" w:hAnsi="Times New Roman"/>
          <w:sz w:val="28"/>
          <w:szCs w:val="28"/>
        </w:rPr>
        <w:tab/>
        <w:t>Arhitect Şe</w:t>
      </w:r>
      <w:r w:rsidR="00DA0A6B" w:rsidRPr="00DD3DF7">
        <w:rPr>
          <w:rFonts w:ascii="Times New Roman" w:hAnsi="Times New Roman"/>
          <w:sz w:val="28"/>
          <w:szCs w:val="28"/>
        </w:rPr>
        <w:t>f</w:t>
      </w:r>
    </w:p>
    <w:p w14:paraId="6E369769" w14:textId="0F8F711E" w:rsidR="00DD3DF7" w:rsidRDefault="00761379" w:rsidP="003207FF">
      <w:pPr>
        <w:spacing w:line="240" w:lineRule="auto"/>
        <w:rPr>
          <w:rFonts w:ascii="Times New Roman" w:hAnsi="Times New Roman"/>
          <w:sz w:val="28"/>
          <w:szCs w:val="28"/>
        </w:rPr>
      </w:pPr>
      <w:r w:rsidRPr="00DD3DF7">
        <w:rPr>
          <w:rFonts w:ascii="Times New Roman" w:hAnsi="Times New Roman"/>
          <w:sz w:val="28"/>
          <w:szCs w:val="28"/>
        </w:rPr>
        <w:tab/>
      </w:r>
      <w:r w:rsidRPr="00DD3DF7">
        <w:rPr>
          <w:rFonts w:ascii="Times New Roman" w:hAnsi="Times New Roman"/>
          <w:sz w:val="28"/>
          <w:szCs w:val="28"/>
        </w:rPr>
        <w:tab/>
      </w:r>
      <w:r w:rsidR="00DA0A6B" w:rsidRPr="00DD3DF7">
        <w:rPr>
          <w:rFonts w:ascii="Times New Roman" w:hAnsi="Times New Roman"/>
          <w:sz w:val="28"/>
          <w:szCs w:val="28"/>
        </w:rPr>
        <w:tab/>
      </w:r>
      <w:r w:rsidR="00DA0A6B" w:rsidRPr="00DD3DF7">
        <w:rPr>
          <w:rFonts w:ascii="Times New Roman" w:hAnsi="Times New Roman"/>
          <w:sz w:val="28"/>
          <w:szCs w:val="28"/>
        </w:rPr>
        <w:tab/>
      </w:r>
      <w:r w:rsidR="00DA0A6B" w:rsidRPr="00DD3DF7">
        <w:rPr>
          <w:rFonts w:ascii="Times New Roman" w:hAnsi="Times New Roman"/>
          <w:sz w:val="28"/>
          <w:szCs w:val="28"/>
        </w:rPr>
        <w:tab/>
      </w:r>
      <w:r w:rsidR="00DA0A6B" w:rsidRPr="00DD3DF7">
        <w:rPr>
          <w:rFonts w:ascii="Times New Roman" w:hAnsi="Times New Roman"/>
          <w:sz w:val="28"/>
          <w:szCs w:val="28"/>
        </w:rPr>
        <w:tab/>
      </w:r>
      <w:r w:rsidR="00DA0A6B" w:rsidRPr="00DD3DF7">
        <w:rPr>
          <w:rFonts w:ascii="Times New Roman" w:hAnsi="Times New Roman"/>
          <w:sz w:val="28"/>
          <w:szCs w:val="28"/>
        </w:rPr>
        <w:tab/>
      </w:r>
      <w:r w:rsidR="00DA0A6B" w:rsidRPr="00DD3DF7">
        <w:rPr>
          <w:rFonts w:ascii="Times New Roman" w:hAnsi="Times New Roman"/>
          <w:sz w:val="28"/>
          <w:szCs w:val="28"/>
        </w:rPr>
        <w:tab/>
      </w:r>
      <w:r w:rsidR="00301F64" w:rsidRPr="00DD3DF7">
        <w:rPr>
          <w:rFonts w:ascii="Times New Roman" w:hAnsi="Times New Roman"/>
          <w:sz w:val="28"/>
          <w:szCs w:val="28"/>
        </w:rPr>
        <w:t>Burgye Ştefa</w:t>
      </w:r>
      <w:r w:rsidRPr="00DD3DF7">
        <w:rPr>
          <w:rFonts w:ascii="Times New Roman" w:hAnsi="Times New Roman"/>
          <w:sz w:val="28"/>
          <w:szCs w:val="28"/>
        </w:rPr>
        <w:t>n</w:t>
      </w:r>
    </w:p>
    <w:p w14:paraId="608314FB" w14:textId="77777777" w:rsidR="00DA0A6B" w:rsidRPr="00DD3DF7" w:rsidRDefault="00DA0A6B" w:rsidP="00844472">
      <w:pPr>
        <w:rPr>
          <w:rFonts w:ascii="Times New Roman" w:hAnsi="Times New Roman"/>
          <w:sz w:val="28"/>
          <w:szCs w:val="28"/>
        </w:rPr>
      </w:pPr>
    </w:p>
    <w:p w14:paraId="4CD9DB69" w14:textId="1D228383" w:rsidR="00844472" w:rsidRPr="00DD3DF7" w:rsidRDefault="00301F64" w:rsidP="00844472">
      <w:pPr>
        <w:rPr>
          <w:rFonts w:ascii="Times New Roman" w:hAnsi="Times New Roman"/>
          <w:sz w:val="28"/>
          <w:szCs w:val="28"/>
        </w:rPr>
      </w:pPr>
      <w:r w:rsidRPr="00DD3DF7">
        <w:rPr>
          <w:rFonts w:ascii="Times New Roman" w:hAnsi="Times New Roman"/>
          <w:sz w:val="28"/>
          <w:szCs w:val="28"/>
        </w:rPr>
        <w:t xml:space="preserve">Întocmit/Red. </w:t>
      </w:r>
      <w:r w:rsidR="00CC5F30" w:rsidRPr="00DD3DF7">
        <w:rPr>
          <w:rFonts w:ascii="Times New Roman" w:hAnsi="Times New Roman"/>
          <w:sz w:val="28"/>
          <w:szCs w:val="28"/>
        </w:rPr>
        <w:t>M.R.</w:t>
      </w:r>
    </w:p>
    <w:sectPr w:rsidR="00844472" w:rsidRPr="00DD3DF7" w:rsidSect="00ED7383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A180C9" w14:textId="77777777" w:rsidR="00BA38E9" w:rsidRDefault="00BA38E9" w:rsidP="00844472">
      <w:pPr>
        <w:spacing w:after="0" w:line="240" w:lineRule="auto"/>
      </w:pPr>
      <w:r>
        <w:separator/>
      </w:r>
    </w:p>
  </w:endnote>
  <w:endnote w:type="continuationSeparator" w:id="0">
    <w:p w14:paraId="197D0662" w14:textId="77777777" w:rsidR="00BA38E9" w:rsidRDefault="00BA38E9" w:rsidP="00844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051898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CB5C34" w14:textId="5AF94518" w:rsidR="00761379" w:rsidRDefault="0076137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DF5688E" w14:textId="77777777" w:rsidR="00844472" w:rsidRDefault="008444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2C81AF" w14:textId="77777777" w:rsidR="00BA38E9" w:rsidRDefault="00BA38E9" w:rsidP="00844472">
      <w:pPr>
        <w:spacing w:after="0" w:line="240" w:lineRule="auto"/>
      </w:pPr>
      <w:r>
        <w:separator/>
      </w:r>
    </w:p>
  </w:footnote>
  <w:footnote w:type="continuationSeparator" w:id="0">
    <w:p w14:paraId="434749A1" w14:textId="77777777" w:rsidR="00BA38E9" w:rsidRDefault="00BA38E9" w:rsidP="008444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CB6C23"/>
    <w:multiLevelType w:val="hybridMultilevel"/>
    <w:tmpl w:val="91144BD6"/>
    <w:lvl w:ilvl="0" w:tplc="D6E47BC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D53C2E"/>
    <w:multiLevelType w:val="hybridMultilevel"/>
    <w:tmpl w:val="26A85534"/>
    <w:lvl w:ilvl="0" w:tplc="5D363D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D3170C"/>
    <w:multiLevelType w:val="hybridMultilevel"/>
    <w:tmpl w:val="29A4F776"/>
    <w:lvl w:ilvl="0" w:tplc="6562D3FC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C0641C"/>
    <w:multiLevelType w:val="hybridMultilevel"/>
    <w:tmpl w:val="BBF42418"/>
    <w:lvl w:ilvl="0" w:tplc="700A99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49284D"/>
    <w:multiLevelType w:val="hybridMultilevel"/>
    <w:tmpl w:val="3AB0F298"/>
    <w:lvl w:ilvl="0" w:tplc="4A82AE3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73529791">
    <w:abstractNumId w:val="0"/>
  </w:num>
  <w:num w:numId="2" w16cid:durableId="252202380">
    <w:abstractNumId w:val="3"/>
  </w:num>
  <w:num w:numId="3" w16cid:durableId="440995467">
    <w:abstractNumId w:val="4"/>
  </w:num>
  <w:num w:numId="4" w16cid:durableId="1863662514">
    <w:abstractNumId w:val="1"/>
  </w:num>
  <w:num w:numId="5" w16cid:durableId="19611069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AA4"/>
    <w:rsid w:val="00001280"/>
    <w:rsid w:val="00007E1A"/>
    <w:rsid w:val="000544DA"/>
    <w:rsid w:val="00072C79"/>
    <w:rsid w:val="00083982"/>
    <w:rsid w:val="000A277E"/>
    <w:rsid w:val="000A2891"/>
    <w:rsid w:val="000A5789"/>
    <w:rsid w:val="000B5B56"/>
    <w:rsid w:val="000D4BA8"/>
    <w:rsid w:val="000E146C"/>
    <w:rsid w:val="000E15BF"/>
    <w:rsid w:val="000F67A7"/>
    <w:rsid w:val="001027E7"/>
    <w:rsid w:val="001042D7"/>
    <w:rsid w:val="00122947"/>
    <w:rsid w:val="00122ED7"/>
    <w:rsid w:val="001241E9"/>
    <w:rsid w:val="00127247"/>
    <w:rsid w:val="00140146"/>
    <w:rsid w:val="001607F9"/>
    <w:rsid w:val="001D2A75"/>
    <w:rsid w:val="001D73E0"/>
    <w:rsid w:val="001E7C96"/>
    <w:rsid w:val="001F45A6"/>
    <w:rsid w:val="00203748"/>
    <w:rsid w:val="00216EDF"/>
    <w:rsid w:val="00225317"/>
    <w:rsid w:val="00225489"/>
    <w:rsid w:val="002424B9"/>
    <w:rsid w:val="0024263F"/>
    <w:rsid w:val="00243A3C"/>
    <w:rsid w:val="002469C1"/>
    <w:rsid w:val="002556AF"/>
    <w:rsid w:val="002633C7"/>
    <w:rsid w:val="0026677B"/>
    <w:rsid w:val="00272F71"/>
    <w:rsid w:val="00275004"/>
    <w:rsid w:val="00276B84"/>
    <w:rsid w:val="002776E6"/>
    <w:rsid w:val="00294E04"/>
    <w:rsid w:val="002D454C"/>
    <w:rsid w:val="002F0F2B"/>
    <w:rsid w:val="002F17FB"/>
    <w:rsid w:val="00301F64"/>
    <w:rsid w:val="003207FF"/>
    <w:rsid w:val="0033596C"/>
    <w:rsid w:val="00342B4C"/>
    <w:rsid w:val="00342E30"/>
    <w:rsid w:val="00343EB2"/>
    <w:rsid w:val="00367A8C"/>
    <w:rsid w:val="00380C63"/>
    <w:rsid w:val="003872EC"/>
    <w:rsid w:val="003905F3"/>
    <w:rsid w:val="003B60AD"/>
    <w:rsid w:val="003C426F"/>
    <w:rsid w:val="00426216"/>
    <w:rsid w:val="0044213A"/>
    <w:rsid w:val="0044315B"/>
    <w:rsid w:val="00484931"/>
    <w:rsid w:val="00485A3E"/>
    <w:rsid w:val="00496B02"/>
    <w:rsid w:val="004B1BAC"/>
    <w:rsid w:val="004B28CE"/>
    <w:rsid w:val="004B3863"/>
    <w:rsid w:val="004C11E5"/>
    <w:rsid w:val="004C70ED"/>
    <w:rsid w:val="004E6407"/>
    <w:rsid w:val="004E7AD2"/>
    <w:rsid w:val="004F621E"/>
    <w:rsid w:val="004F694A"/>
    <w:rsid w:val="00516441"/>
    <w:rsid w:val="00520DE8"/>
    <w:rsid w:val="00530569"/>
    <w:rsid w:val="00553419"/>
    <w:rsid w:val="005A568A"/>
    <w:rsid w:val="005B6DFE"/>
    <w:rsid w:val="005C1A86"/>
    <w:rsid w:val="005C48EC"/>
    <w:rsid w:val="005C68CE"/>
    <w:rsid w:val="005F471B"/>
    <w:rsid w:val="006127AE"/>
    <w:rsid w:val="006207A1"/>
    <w:rsid w:val="00632CCA"/>
    <w:rsid w:val="006417DA"/>
    <w:rsid w:val="00652D00"/>
    <w:rsid w:val="00653B89"/>
    <w:rsid w:val="00660EE5"/>
    <w:rsid w:val="006721B7"/>
    <w:rsid w:val="006854BC"/>
    <w:rsid w:val="0068600E"/>
    <w:rsid w:val="006A4406"/>
    <w:rsid w:val="006B3485"/>
    <w:rsid w:val="006C0875"/>
    <w:rsid w:val="006C1577"/>
    <w:rsid w:val="006D1795"/>
    <w:rsid w:val="006D31CA"/>
    <w:rsid w:val="006D6DBC"/>
    <w:rsid w:val="006F198A"/>
    <w:rsid w:val="006F7981"/>
    <w:rsid w:val="0072795A"/>
    <w:rsid w:val="00733B4F"/>
    <w:rsid w:val="00757AA4"/>
    <w:rsid w:val="00761379"/>
    <w:rsid w:val="00776BA9"/>
    <w:rsid w:val="00780316"/>
    <w:rsid w:val="00782D0F"/>
    <w:rsid w:val="00791C59"/>
    <w:rsid w:val="00797B01"/>
    <w:rsid w:val="007A43D3"/>
    <w:rsid w:val="007B4CDF"/>
    <w:rsid w:val="007C23B8"/>
    <w:rsid w:val="007C6178"/>
    <w:rsid w:val="008163B0"/>
    <w:rsid w:val="00831214"/>
    <w:rsid w:val="00831D2D"/>
    <w:rsid w:val="00833766"/>
    <w:rsid w:val="008432BC"/>
    <w:rsid w:val="00844472"/>
    <w:rsid w:val="00846FF9"/>
    <w:rsid w:val="00855BA8"/>
    <w:rsid w:val="008564F4"/>
    <w:rsid w:val="00857931"/>
    <w:rsid w:val="00891467"/>
    <w:rsid w:val="00893B23"/>
    <w:rsid w:val="008B7336"/>
    <w:rsid w:val="008D02AD"/>
    <w:rsid w:val="008D3AF0"/>
    <w:rsid w:val="008E44CC"/>
    <w:rsid w:val="008E5FA5"/>
    <w:rsid w:val="008E6DB3"/>
    <w:rsid w:val="00903255"/>
    <w:rsid w:val="009054CE"/>
    <w:rsid w:val="00905655"/>
    <w:rsid w:val="00914C86"/>
    <w:rsid w:val="00926455"/>
    <w:rsid w:val="00994303"/>
    <w:rsid w:val="009B309A"/>
    <w:rsid w:val="009D0D74"/>
    <w:rsid w:val="009D6C60"/>
    <w:rsid w:val="009E2D19"/>
    <w:rsid w:val="00A03DC1"/>
    <w:rsid w:val="00A04862"/>
    <w:rsid w:val="00A1355F"/>
    <w:rsid w:val="00A41419"/>
    <w:rsid w:val="00A52F2D"/>
    <w:rsid w:val="00A55ED7"/>
    <w:rsid w:val="00A611E2"/>
    <w:rsid w:val="00A647D4"/>
    <w:rsid w:val="00A85ACC"/>
    <w:rsid w:val="00A930E4"/>
    <w:rsid w:val="00AA2AEC"/>
    <w:rsid w:val="00AA6F25"/>
    <w:rsid w:val="00AB0EBF"/>
    <w:rsid w:val="00AB4656"/>
    <w:rsid w:val="00AC79EA"/>
    <w:rsid w:val="00B5277C"/>
    <w:rsid w:val="00B527A1"/>
    <w:rsid w:val="00B56094"/>
    <w:rsid w:val="00B81B99"/>
    <w:rsid w:val="00B91FC8"/>
    <w:rsid w:val="00BA38E9"/>
    <w:rsid w:val="00BC5E8C"/>
    <w:rsid w:val="00BD221A"/>
    <w:rsid w:val="00BD3F15"/>
    <w:rsid w:val="00BF4210"/>
    <w:rsid w:val="00C07145"/>
    <w:rsid w:val="00C337CF"/>
    <w:rsid w:val="00C57A8D"/>
    <w:rsid w:val="00C77A05"/>
    <w:rsid w:val="00C85699"/>
    <w:rsid w:val="00C969C4"/>
    <w:rsid w:val="00CB4CD6"/>
    <w:rsid w:val="00CC149C"/>
    <w:rsid w:val="00CC5F30"/>
    <w:rsid w:val="00CD27AD"/>
    <w:rsid w:val="00CE453F"/>
    <w:rsid w:val="00CE6779"/>
    <w:rsid w:val="00CF4387"/>
    <w:rsid w:val="00D015B0"/>
    <w:rsid w:val="00D116FC"/>
    <w:rsid w:val="00D14CCE"/>
    <w:rsid w:val="00D1713C"/>
    <w:rsid w:val="00D319DD"/>
    <w:rsid w:val="00D34506"/>
    <w:rsid w:val="00D45956"/>
    <w:rsid w:val="00D46613"/>
    <w:rsid w:val="00D47A51"/>
    <w:rsid w:val="00D65719"/>
    <w:rsid w:val="00D6609A"/>
    <w:rsid w:val="00D72A60"/>
    <w:rsid w:val="00D75513"/>
    <w:rsid w:val="00D92885"/>
    <w:rsid w:val="00DA0A6B"/>
    <w:rsid w:val="00DA15CB"/>
    <w:rsid w:val="00DC48DE"/>
    <w:rsid w:val="00DC6275"/>
    <w:rsid w:val="00DC79A9"/>
    <w:rsid w:val="00DD3DF7"/>
    <w:rsid w:val="00DF1648"/>
    <w:rsid w:val="00DF4E14"/>
    <w:rsid w:val="00E0781C"/>
    <w:rsid w:val="00E23C78"/>
    <w:rsid w:val="00E24EE4"/>
    <w:rsid w:val="00E34D1D"/>
    <w:rsid w:val="00E35A98"/>
    <w:rsid w:val="00E40C1C"/>
    <w:rsid w:val="00E45ABC"/>
    <w:rsid w:val="00E45C1F"/>
    <w:rsid w:val="00E64C96"/>
    <w:rsid w:val="00E72576"/>
    <w:rsid w:val="00E75C37"/>
    <w:rsid w:val="00E8161F"/>
    <w:rsid w:val="00E86BEC"/>
    <w:rsid w:val="00EB03D8"/>
    <w:rsid w:val="00EB724D"/>
    <w:rsid w:val="00EC5741"/>
    <w:rsid w:val="00ED4FCB"/>
    <w:rsid w:val="00ED5507"/>
    <w:rsid w:val="00ED7383"/>
    <w:rsid w:val="00EE7758"/>
    <w:rsid w:val="00EF68D5"/>
    <w:rsid w:val="00F0539F"/>
    <w:rsid w:val="00F33F32"/>
    <w:rsid w:val="00F57496"/>
    <w:rsid w:val="00F7445D"/>
    <w:rsid w:val="00F75C41"/>
    <w:rsid w:val="00F82AC5"/>
    <w:rsid w:val="00F9430D"/>
    <w:rsid w:val="00F97DB4"/>
    <w:rsid w:val="00FA4003"/>
    <w:rsid w:val="00FB4F35"/>
    <w:rsid w:val="00FC64A6"/>
    <w:rsid w:val="00FD45F3"/>
    <w:rsid w:val="00FD7A8E"/>
    <w:rsid w:val="00FE1BEB"/>
    <w:rsid w:val="00FE7834"/>
    <w:rsid w:val="00FF2171"/>
    <w:rsid w:val="00FF2EA5"/>
    <w:rsid w:val="00FF4196"/>
    <w:rsid w:val="00FF58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CCC3F"/>
  <w15:docId w15:val="{CD0D62DB-2DF4-4F1C-8895-C8B161DDF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AA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">
    <w:name w:val="a_l"/>
    <w:basedOn w:val="Normal"/>
    <w:rsid w:val="00757A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paragraph" w:styleId="ListParagraph">
    <w:name w:val="List Paragraph"/>
    <w:basedOn w:val="Normal"/>
    <w:uiPriority w:val="34"/>
    <w:qFormat/>
    <w:rsid w:val="003872EC"/>
    <w:pPr>
      <w:ind w:left="720"/>
      <w:contextualSpacing/>
    </w:pPr>
  </w:style>
  <w:style w:type="character" w:customStyle="1" w:styleId="Heading2">
    <w:name w:val="Heading #2_"/>
    <w:link w:val="Heading20"/>
    <w:rsid w:val="00652D00"/>
    <w:rPr>
      <w:rFonts w:eastAsia="Arial Unicode MS"/>
      <w:b/>
      <w:bCs/>
      <w:sz w:val="24"/>
      <w:szCs w:val="24"/>
      <w:shd w:val="clear" w:color="auto" w:fill="FFFFFF"/>
      <w:lang w:eastAsia="ro-RO"/>
    </w:rPr>
  </w:style>
  <w:style w:type="paragraph" w:customStyle="1" w:styleId="Heading20">
    <w:name w:val="Heading #2"/>
    <w:basedOn w:val="Normal"/>
    <w:link w:val="Heading2"/>
    <w:rsid w:val="00652D00"/>
    <w:pPr>
      <w:shd w:val="clear" w:color="auto" w:fill="FFFFFF"/>
      <w:spacing w:before="60" w:after="600" w:line="240" w:lineRule="atLeast"/>
      <w:outlineLvl w:val="1"/>
    </w:pPr>
    <w:rPr>
      <w:rFonts w:asciiTheme="minorHAnsi" w:eastAsia="Arial Unicode MS" w:hAnsiTheme="minorHAnsi" w:cstheme="minorBidi"/>
      <w:b/>
      <w:bCs/>
      <w:sz w:val="24"/>
      <w:szCs w:val="24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0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569"/>
    <w:rPr>
      <w:rFonts w:ascii="Tahoma" w:eastAsia="Calibri" w:hAnsi="Tahoma" w:cs="Tahoma"/>
      <w:sz w:val="16"/>
      <w:szCs w:val="16"/>
    </w:rPr>
  </w:style>
  <w:style w:type="character" w:customStyle="1" w:styleId="Bodytext">
    <w:name w:val="Body text_"/>
    <w:link w:val="Bodytext1"/>
    <w:rsid w:val="00225317"/>
    <w:rPr>
      <w:rFonts w:eastAsia="Arial Unicode MS"/>
      <w:sz w:val="24"/>
      <w:szCs w:val="24"/>
      <w:shd w:val="clear" w:color="auto" w:fill="FFFFFF"/>
      <w:lang w:eastAsia="ro-RO"/>
    </w:rPr>
  </w:style>
  <w:style w:type="paragraph" w:customStyle="1" w:styleId="Bodytext1">
    <w:name w:val="Body text1"/>
    <w:basedOn w:val="Normal"/>
    <w:link w:val="Bodytext"/>
    <w:rsid w:val="00225317"/>
    <w:pPr>
      <w:shd w:val="clear" w:color="auto" w:fill="FFFFFF"/>
      <w:spacing w:before="180" w:after="180" w:line="240" w:lineRule="atLeast"/>
    </w:pPr>
    <w:rPr>
      <w:rFonts w:asciiTheme="minorHAnsi" w:eastAsia="Arial Unicode MS" w:hAnsiTheme="minorHAnsi" w:cstheme="minorBidi"/>
      <w:sz w:val="24"/>
      <w:szCs w:val="24"/>
      <w:lang w:eastAsia="ro-RO"/>
    </w:rPr>
  </w:style>
  <w:style w:type="paragraph" w:customStyle="1" w:styleId="BodyText3">
    <w:name w:val="Body Text3"/>
    <w:basedOn w:val="Normal"/>
    <w:rsid w:val="001027E7"/>
    <w:pPr>
      <w:widowControl w:val="0"/>
      <w:shd w:val="clear" w:color="auto" w:fill="FFFFFF"/>
      <w:spacing w:before="1440" w:after="1680" w:line="0" w:lineRule="atLeast"/>
      <w:ind w:hanging="660"/>
    </w:pPr>
    <w:rPr>
      <w:rFonts w:ascii="Segoe UI" w:eastAsia="Segoe UI" w:hAnsi="Segoe UI" w:cs="Segoe UI"/>
      <w:color w:val="000000"/>
      <w:sz w:val="21"/>
      <w:szCs w:val="21"/>
      <w:lang w:eastAsia="ro-RO"/>
    </w:rPr>
  </w:style>
  <w:style w:type="paragraph" w:styleId="Header">
    <w:name w:val="header"/>
    <w:basedOn w:val="Normal"/>
    <w:link w:val="HeaderChar"/>
    <w:uiPriority w:val="99"/>
    <w:unhideWhenUsed/>
    <w:rsid w:val="008444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447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444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4472"/>
    <w:rPr>
      <w:rFonts w:ascii="Calibri" w:eastAsia="Calibri" w:hAnsi="Calibri" w:cs="Times New Roman"/>
    </w:rPr>
  </w:style>
  <w:style w:type="paragraph" w:customStyle="1" w:styleId="CaracterCaracter3CharCharCaracterCaracterCaracter">
    <w:name w:val="Caracter Caracter3 Char Char Caracter Caracter Caracter"/>
    <w:basedOn w:val="Normal"/>
    <w:rsid w:val="00E24EE4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CaracterCaracter3CharCharCaracterCaracterCaracter0">
    <w:name w:val="Caracter Caracter3 Char Char Caracter Caracter Caracter"/>
    <w:basedOn w:val="Normal"/>
    <w:rsid w:val="00E35A98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CaracterCaracter3CharCharCaracterCaracterCaracter1">
    <w:name w:val="Caracter Caracter3 Char Char Caracter Caracter Caracter"/>
    <w:basedOn w:val="Normal"/>
    <w:rsid w:val="00BD3F15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CaracterCaracter3CharCharCaracterCaracterCaracter2">
    <w:name w:val="Caracter Caracter3 Char Char Caracter Caracter Caracter"/>
    <w:basedOn w:val="Normal"/>
    <w:rsid w:val="001E7C96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CaracterCaracter3CharCharCaracterCaracterCaracter3">
    <w:name w:val="Caracter Caracter3 Char Char Caracter Caracter Caracter"/>
    <w:basedOn w:val="Normal"/>
    <w:rsid w:val="000A2891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40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e5.ro/Gratuit/gmztknju/legea-nr-350-2001-privind-amenajarea-teritoriului-si-urbanismul?pid=&amp;d=2016-03-2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lege5.ro/Gratuit/gmztknju/legea-nr-350-2001-privind-amenajarea-teritoriului-si-urbanismul?pid=&amp;d=2016-03-2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ege5.ro/Gratuit/gmztknju/legea-nr-350-2001-privind-amenajarea-teritoriului-si-urbanismul?pid=42337395&amp;d=2016-03-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F4BD0F-E0AC-4B4A-8B4B-606E79B70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433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Primarie</Company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Mariana Roman</dc:creator>
  <cp:lastModifiedBy>Bianca Gerenyi-Maxim</cp:lastModifiedBy>
  <cp:revision>8</cp:revision>
  <cp:lastPrinted>2023-12-11T08:03:00Z</cp:lastPrinted>
  <dcterms:created xsi:type="dcterms:W3CDTF">2024-11-11T09:29:00Z</dcterms:created>
  <dcterms:modified xsi:type="dcterms:W3CDTF">2024-11-12T07:59:00Z</dcterms:modified>
</cp:coreProperties>
</file>