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02BD9491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277AF5">
        <w:rPr>
          <w:bCs/>
          <w:sz w:val="28"/>
          <w:szCs w:val="28"/>
        </w:rPr>
        <w:t>TOP TRAPEZ S.R.L. prin reprezentant Urda Vasile Aurel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277AF5">
        <w:rPr>
          <w:bCs/>
          <w:sz w:val="28"/>
          <w:szCs w:val="28"/>
        </w:rPr>
        <w:t>44648/29.07.2024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353E71E9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6F799A">
        <w:rPr>
          <w:rFonts w:ascii="Times New Roman" w:eastAsia="Times New Roman" w:hAnsi="Times New Roman"/>
          <w:sz w:val="28"/>
          <w:szCs w:val="28"/>
          <w:lang w:eastAsia="ro-RO"/>
        </w:rPr>
        <w:t xml:space="preserve"> 47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6F799A">
        <w:rPr>
          <w:rFonts w:ascii="Times New Roman" w:eastAsia="Times New Roman" w:hAnsi="Times New Roman"/>
          <w:sz w:val="28"/>
          <w:szCs w:val="28"/>
          <w:lang w:eastAsia="ro-RO"/>
        </w:rPr>
        <w:t xml:space="preserve"> 06.11.2024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748FA38" w14:textId="609F3E04" w:rsidR="001E7C96" w:rsidRPr="00733B4F" w:rsidRDefault="00632CCA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>Zonă de servicii şi depozitare în municipiul Satu Mare, Str. Amaţiului, nr. cad. 151911</w:t>
      </w:r>
    </w:p>
    <w:p w14:paraId="1797B505" w14:textId="28BBF36E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 xml:space="preserve">C&amp;A ACCES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459D9980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>Aurelian Gheorghiu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5CC184C5" w:rsidR="00757AA4" w:rsidRPr="00DD3DF7" w:rsidRDefault="00277AF5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Teren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61511B17" w:rsidR="00757AA4" w:rsidRDefault="00F8447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Zonă de servicii şi depozitare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42E73407" w:rsidR="00E35A98" w:rsidRPr="00DD3DF7" w:rsidRDefault="00BD3F15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</w:t>
            </w:r>
            <w:r w:rsidR="009054CE" w:rsidRPr="00DD3DF7">
              <w:rPr>
                <w:sz w:val="28"/>
                <w:szCs w:val="28"/>
              </w:rPr>
              <w:t>P</w:t>
            </w:r>
            <w:r w:rsidR="002424B9">
              <w:rPr>
                <w:sz w:val="28"/>
                <w:szCs w:val="28"/>
              </w:rPr>
              <w:t>- P+1</w:t>
            </w:r>
          </w:p>
          <w:p w14:paraId="7DB7B449" w14:textId="0857DA7C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F84471">
              <w:rPr>
                <w:sz w:val="28"/>
                <w:szCs w:val="28"/>
              </w:rPr>
              <w:t xml:space="preserve"> cornişă, atic 7m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49A38B4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F84471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565A126C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2D55E490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minim 3,00 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 w:rsidR="00F8447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reglementări urbanistice 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53148ED" w14:textId="3F42C2DA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554E0656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F844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Amaţiului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532E418D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C0714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B2264BA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84471">
        <w:rPr>
          <w:rFonts w:ascii="Times New Roman" w:eastAsia="Times New Roman" w:hAnsi="Times New Roman"/>
          <w:sz w:val="28"/>
          <w:szCs w:val="28"/>
          <w:lang w:eastAsia="ro-RO"/>
        </w:rPr>
        <w:t>06.11.2024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7A4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67AE" w14:textId="77777777" w:rsidR="00A07CF0" w:rsidRDefault="00A07CF0" w:rsidP="00844472">
      <w:pPr>
        <w:spacing w:after="0" w:line="240" w:lineRule="auto"/>
      </w:pPr>
      <w:r>
        <w:separator/>
      </w:r>
    </w:p>
  </w:endnote>
  <w:endnote w:type="continuationSeparator" w:id="0">
    <w:p w14:paraId="0AE42D49" w14:textId="77777777" w:rsidR="00A07CF0" w:rsidRDefault="00A07CF0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72F0" w14:textId="77777777" w:rsidR="00A07CF0" w:rsidRDefault="00A07CF0" w:rsidP="00844472">
      <w:pPr>
        <w:spacing w:after="0" w:line="240" w:lineRule="auto"/>
      </w:pPr>
      <w:r>
        <w:separator/>
      </w:r>
    </w:p>
  </w:footnote>
  <w:footnote w:type="continuationSeparator" w:id="0">
    <w:p w14:paraId="5C2A195F" w14:textId="77777777" w:rsidR="00A07CF0" w:rsidRDefault="00A07CF0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E1BF6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77AF5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07E0C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6F799A"/>
    <w:rsid w:val="00733B4F"/>
    <w:rsid w:val="00757AA4"/>
    <w:rsid w:val="00761379"/>
    <w:rsid w:val="00776BA9"/>
    <w:rsid w:val="00780316"/>
    <w:rsid w:val="00791C5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07CF0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012B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84471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2023-12-11T08:03:00Z</cp:lastPrinted>
  <dcterms:created xsi:type="dcterms:W3CDTF">2024-11-06T12:39:00Z</dcterms:created>
  <dcterms:modified xsi:type="dcterms:W3CDTF">2024-11-07T12:49:00Z</dcterms:modified>
</cp:coreProperties>
</file>