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4474DA53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957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20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10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.2025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102900C0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0B1054CF" w14:textId="1474E73A" w:rsidR="009E7E7D" w:rsidRDefault="00E8712F" w:rsidP="00CF4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A5300">
        <w:rPr>
          <w:rFonts w:ascii="Times New Roman" w:hAnsi="Times New Roman" w:cs="Times New Roman"/>
          <w:sz w:val="28"/>
          <w:szCs w:val="28"/>
          <w:lang w:val="ro-RO"/>
        </w:rPr>
        <w:t>pentru modificarea</w:t>
      </w:r>
      <w:r w:rsidR="000207C3" w:rsidRPr="000207C3">
        <w:t xml:space="preserve"> </w:t>
      </w:r>
      <w:r w:rsidR="000207C3" w:rsidRPr="000207C3">
        <w:rPr>
          <w:rFonts w:ascii="Times New Roman" w:hAnsi="Times New Roman" w:cs="Times New Roman"/>
          <w:sz w:val="28"/>
          <w:szCs w:val="28"/>
          <w:lang w:val="ro-RO"/>
        </w:rPr>
        <w:t>Hotărârii Consiliului Local al municipiului Satu Mare</w:t>
      </w:r>
      <w:r w:rsidRPr="004A53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261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.20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18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E4ACED6" w14:textId="77777777" w:rsidR="00CF4FD9" w:rsidRPr="00440C6D" w:rsidRDefault="00CF4FD9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58DA0E59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961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Arhitectului Șef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963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.....................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proofErr w:type="spellStart"/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cap.III</w:t>
      </w:r>
      <w:proofErr w:type="spellEnd"/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783A4EB9" w14:textId="77777777" w:rsidR="00C0435B" w:rsidRDefault="00C0435B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5460DA3" w14:textId="77777777" w:rsidR="001D2061" w:rsidRDefault="001D2061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6F490C4" w14:textId="1A9856C3" w:rsidR="00F66A5E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261/25.10.2018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1F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,,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Autorizațiile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construire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pot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elibera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echipării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tehnico-edilitare</w:t>
      </w:r>
      <w:proofErr w:type="spellEnd"/>
      <w:r w:rsidR="001F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apă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-canal,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gaz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electrică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``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FA7F5" w14:textId="10A869F6" w:rsidR="00907F9C" w:rsidRPr="00683865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832A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1F45F4" w:rsidRP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- Ansamblu rezidențial cu imobile P+1+M cu 6 apartamente și imobil de colț P+2 cu 12 apartamente, amplasament Satu Mare, zona strada Poienilor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261/25.10.2018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7263C531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Municipiului Satu Mare prin Serviciul Dezvoltare Urbană. </w:t>
      </w:r>
    </w:p>
    <w:p w14:paraId="2BC7745B" w14:textId="7313A465" w:rsidR="00D60AF7" w:rsidRPr="00D60AF7" w:rsidRDefault="0032268C" w:rsidP="00D60AF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049D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60AF7" w:rsidRPr="00D60AF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Art. 4. </w:t>
      </w:r>
      <w:r w:rsidR="00D60AF7" w:rsidRPr="00D60AF7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 se comunică:</w:t>
      </w:r>
    </w:p>
    <w:p w14:paraId="1DC78B19" w14:textId="5E9B8DE4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Instituției Prefectului - județul Satu Mare,</w:t>
      </w:r>
    </w:p>
    <w:p w14:paraId="0B2FEEDD" w14:textId="10C4123E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Primarului Municipiului Satu Mare,</w:t>
      </w:r>
    </w:p>
    <w:p w14:paraId="48EB5147" w14:textId="6F1DBC97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Arhitectului șef al Municipiului Satu Mare,</w:t>
      </w:r>
    </w:p>
    <w:p w14:paraId="0699E517" w14:textId="70C75B9E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beneficiar</w:t>
      </w:r>
      <w:r w:rsidR="0007738D" w:rsidRPr="0007738D">
        <w:rPr>
          <w:sz w:val="28"/>
          <w:szCs w:val="28"/>
          <w:lang w:val="ro-RO"/>
        </w:rPr>
        <w:t>ei</w:t>
      </w:r>
      <w:r w:rsidRPr="0007738D">
        <w:rPr>
          <w:sz w:val="28"/>
          <w:szCs w:val="28"/>
          <w:lang w:val="ro-RO"/>
        </w:rPr>
        <w:t>,</w:t>
      </w:r>
    </w:p>
    <w:p w14:paraId="30BB8DA6" w14:textId="1C82D20F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Se aduce la cunoștință publică,</w:t>
      </w:r>
    </w:p>
    <w:p w14:paraId="6E569736" w14:textId="173EA622" w:rsidR="00D052FD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Se publică în Monitorul Oficial Local al Municipiului Satu Mare.</w:t>
      </w:r>
    </w:p>
    <w:p w14:paraId="120DC225" w14:textId="77777777" w:rsidR="00EB24C5" w:rsidRPr="0007738D" w:rsidRDefault="00EB24C5" w:rsidP="00077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1D2061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66863319"/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 PROIECT,</w:t>
      </w:r>
    </w:p>
    <w:bookmarkEnd w:id="3"/>
    <w:p w14:paraId="1EEA9FFC" w14:textId="77777777" w:rsidR="001D2061" w:rsidRPr="001D2061" w:rsidRDefault="001D2061" w:rsidP="001D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PRIMAR</w:t>
      </w:r>
    </w:p>
    <w:p w14:paraId="2A084AE2" w14:textId="77777777" w:rsidR="001D2061" w:rsidRPr="001D2061" w:rsidRDefault="001D2061" w:rsidP="001D2061">
      <w:pPr>
        <w:pStyle w:val="Heading2"/>
        <w:jc w:val="center"/>
        <w:rPr>
          <w:b w:val="0"/>
          <w:sz w:val="28"/>
          <w:szCs w:val="28"/>
          <w:lang w:val="ro-RO"/>
        </w:rPr>
      </w:pPr>
      <w:proofErr w:type="spellStart"/>
      <w:r w:rsidRPr="001D2061">
        <w:rPr>
          <w:b w:val="0"/>
          <w:sz w:val="28"/>
          <w:szCs w:val="28"/>
          <w:lang w:val="ro-RO"/>
        </w:rPr>
        <w:t>Kereskényi</w:t>
      </w:r>
      <w:proofErr w:type="spellEnd"/>
      <w:r w:rsidRPr="001D2061">
        <w:rPr>
          <w:b w:val="0"/>
          <w:sz w:val="28"/>
          <w:szCs w:val="28"/>
          <w:lang w:val="ro-RO"/>
        </w:rPr>
        <w:t xml:space="preserve"> Gábor</w:t>
      </w:r>
    </w:p>
    <w:p w14:paraId="3EB21DAF" w14:textId="37D01351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1C95E" w14:textId="4216E4CE" w:rsidR="00F74AB8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547B85" w14:textId="77777777" w:rsidR="00F74AB8" w:rsidRPr="00440C6D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384AA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A9D48A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45AF23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026B469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2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46C3CA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E18F57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79E7D06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0BF91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64DACB8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D3CA6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25E6AB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5601AC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FC0D3D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91C0F5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638C04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FDB4DFB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B02719" w14:textId="66D7BFF7" w:rsidR="00F66A5E" w:rsidRPr="00E711C0" w:rsidRDefault="00E711C0" w:rsidP="00E711C0">
      <w:pPr>
        <w:spacing w:after="0"/>
        <w:rPr>
          <w:lang w:val="ro-RO"/>
        </w:rPr>
      </w:pPr>
      <w:proofErr w:type="spellStart"/>
      <w:r w:rsidRPr="00E711C0">
        <w:rPr>
          <w:lang w:val="ro-RO"/>
        </w:rPr>
        <w:t>Intocmit</w:t>
      </w:r>
      <w:proofErr w:type="spellEnd"/>
    </w:p>
    <w:p w14:paraId="6DF103B5" w14:textId="3852F5C7" w:rsidR="00E711C0" w:rsidRPr="00E711C0" w:rsidRDefault="00E711C0" w:rsidP="00E711C0">
      <w:pPr>
        <w:spacing w:after="0"/>
        <w:rPr>
          <w:lang w:val="ro-RO"/>
        </w:rPr>
      </w:pPr>
      <w:proofErr w:type="spellStart"/>
      <w:r w:rsidRPr="00E711C0">
        <w:rPr>
          <w:lang w:val="ro-RO"/>
        </w:rPr>
        <w:t>Gerenyi</w:t>
      </w:r>
      <w:proofErr w:type="spellEnd"/>
      <w:r w:rsidRPr="00E711C0">
        <w:rPr>
          <w:lang w:val="ro-RO"/>
        </w:rPr>
        <w:t xml:space="preserve"> Maxim Bianca</w:t>
      </w:r>
    </w:p>
    <w:sectPr w:rsidR="00E711C0" w:rsidRPr="00E711C0" w:rsidSect="00EA4A85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ABB9" w14:textId="77777777" w:rsidR="002D537A" w:rsidRDefault="002D537A">
      <w:pPr>
        <w:spacing w:after="0" w:line="240" w:lineRule="auto"/>
      </w:pPr>
      <w:r>
        <w:separator/>
      </w:r>
    </w:p>
  </w:endnote>
  <w:endnote w:type="continuationSeparator" w:id="0">
    <w:p w14:paraId="4BDEF34B" w14:textId="77777777" w:rsidR="002D537A" w:rsidRDefault="002D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3F11" w14:textId="77777777" w:rsidR="00BA2C4A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FE6A" w14:textId="77777777" w:rsidR="002D537A" w:rsidRDefault="002D537A">
      <w:pPr>
        <w:spacing w:after="0" w:line="240" w:lineRule="auto"/>
      </w:pPr>
      <w:r>
        <w:separator/>
      </w:r>
    </w:p>
  </w:footnote>
  <w:footnote w:type="continuationSeparator" w:id="0">
    <w:p w14:paraId="6CEDF8C3" w14:textId="77777777" w:rsidR="002D537A" w:rsidRDefault="002D5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490365"/>
    <w:multiLevelType w:val="hybridMultilevel"/>
    <w:tmpl w:val="C3CACC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2F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1401294299">
    <w:abstractNumId w:val="2"/>
  </w:num>
  <w:num w:numId="4" w16cid:durableId="136794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7738D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1F45F4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D537A"/>
    <w:rsid w:val="002E001A"/>
    <w:rsid w:val="00301E1E"/>
    <w:rsid w:val="0032268C"/>
    <w:rsid w:val="00326305"/>
    <w:rsid w:val="003408B8"/>
    <w:rsid w:val="00342F36"/>
    <w:rsid w:val="00350473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573A6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40D86"/>
    <w:rsid w:val="0095499C"/>
    <w:rsid w:val="00966BB9"/>
    <w:rsid w:val="00971E84"/>
    <w:rsid w:val="0097281D"/>
    <w:rsid w:val="009733D5"/>
    <w:rsid w:val="009775F8"/>
    <w:rsid w:val="009850B2"/>
    <w:rsid w:val="009C1B8C"/>
    <w:rsid w:val="009D6692"/>
    <w:rsid w:val="009E7E7D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53483"/>
    <w:rsid w:val="00A57E30"/>
    <w:rsid w:val="00A71637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23DC1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78B6"/>
    <w:rsid w:val="00BE1BB5"/>
    <w:rsid w:val="00BE3E19"/>
    <w:rsid w:val="00BF57B0"/>
    <w:rsid w:val="00C0157B"/>
    <w:rsid w:val="00C0227C"/>
    <w:rsid w:val="00C0435B"/>
    <w:rsid w:val="00C1067D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4FD9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0AF7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E3F"/>
    <w:rsid w:val="00DF0F5D"/>
    <w:rsid w:val="00DF772E"/>
    <w:rsid w:val="00DF7FA7"/>
    <w:rsid w:val="00E10F0B"/>
    <w:rsid w:val="00E16894"/>
    <w:rsid w:val="00E16D81"/>
    <w:rsid w:val="00E17F24"/>
    <w:rsid w:val="00E22F35"/>
    <w:rsid w:val="00E24B19"/>
    <w:rsid w:val="00E2502B"/>
    <w:rsid w:val="00E26D04"/>
    <w:rsid w:val="00E335DF"/>
    <w:rsid w:val="00E35B49"/>
    <w:rsid w:val="00E375CD"/>
    <w:rsid w:val="00E4598F"/>
    <w:rsid w:val="00E60EB1"/>
    <w:rsid w:val="00E711C0"/>
    <w:rsid w:val="00E716CF"/>
    <w:rsid w:val="00E76088"/>
    <w:rsid w:val="00E8712F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E4C98"/>
    <w:rsid w:val="00EE5F5E"/>
    <w:rsid w:val="00EF255D"/>
    <w:rsid w:val="00EF6206"/>
    <w:rsid w:val="00EF6742"/>
    <w:rsid w:val="00EF6B5B"/>
    <w:rsid w:val="00F05A10"/>
    <w:rsid w:val="00F45BF3"/>
    <w:rsid w:val="00F61745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Bianca Gerenyi-Maxim</cp:lastModifiedBy>
  <cp:revision>4</cp:revision>
  <cp:lastPrinted>2025-10-20T12:36:00Z</cp:lastPrinted>
  <dcterms:created xsi:type="dcterms:W3CDTF">2025-10-20T07:24:00Z</dcterms:created>
  <dcterms:modified xsi:type="dcterms:W3CDTF">2025-10-20T12:38:00Z</dcterms:modified>
</cp:coreProperties>
</file>