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5B83D84F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810E1A">
        <w:rPr>
          <w:bCs/>
          <w:sz w:val="28"/>
          <w:szCs w:val="28"/>
        </w:rPr>
        <w:t>MIBO REAL ESTATE S.R.L. prin reprezentant Botiş Cristian Antonio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810E1A">
        <w:rPr>
          <w:bCs/>
          <w:sz w:val="28"/>
          <w:szCs w:val="28"/>
        </w:rPr>
        <w:t>66336</w:t>
      </w:r>
      <w:r w:rsidR="006A2264">
        <w:rPr>
          <w:bCs/>
          <w:sz w:val="28"/>
          <w:szCs w:val="28"/>
        </w:rPr>
        <w:t>/</w:t>
      </w:r>
      <w:r w:rsidR="00810E1A">
        <w:rPr>
          <w:bCs/>
          <w:sz w:val="28"/>
          <w:szCs w:val="28"/>
        </w:rPr>
        <w:t>10.11.2025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077F311C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9F342F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39176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C1B55">
        <w:rPr>
          <w:rFonts w:ascii="Times New Roman" w:eastAsia="Times New Roman" w:hAnsi="Times New Roman"/>
          <w:sz w:val="28"/>
          <w:szCs w:val="28"/>
          <w:lang w:eastAsia="ro-RO"/>
        </w:rPr>
        <w:t>30</w:t>
      </w:r>
      <w:r w:rsidR="0039176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391764">
        <w:rPr>
          <w:rFonts w:ascii="Times New Roman" w:eastAsia="Times New Roman" w:hAnsi="Times New Roman"/>
          <w:sz w:val="28"/>
          <w:szCs w:val="28"/>
          <w:lang w:eastAsia="ro-RO"/>
        </w:rPr>
        <w:t>18.11.2025</w:t>
      </w:r>
    </w:p>
    <w:p w14:paraId="741FAB20" w14:textId="5443E061" w:rsidR="000B1FF8" w:rsidRPr="000B1FF8" w:rsidRDefault="00632CCA" w:rsidP="000B1FF8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r w:rsidR="000B1FF8" w:rsidRPr="000B1FF8">
        <w:rPr>
          <w:rFonts w:ascii="Times New Roman" w:eastAsia="Times New Roman" w:hAnsi="Times New Roman"/>
          <w:sz w:val="28"/>
          <w:szCs w:val="28"/>
          <w:lang w:eastAsia="ro-RO"/>
        </w:rPr>
        <w:t>Zonă de locuit în municipiul Satu Mare, Str. Amaţiului</w:t>
      </w:r>
      <w:r w:rsidR="00D30E3C">
        <w:rPr>
          <w:rFonts w:ascii="Times New Roman" w:eastAsia="Times New Roman" w:hAnsi="Times New Roman"/>
          <w:sz w:val="28"/>
          <w:szCs w:val="28"/>
          <w:lang w:eastAsia="ro-RO"/>
        </w:rPr>
        <w:t xml:space="preserve"> nr.41</w:t>
      </w:r>
      <w:r w:rsidR="000B1FF8" w:rsidRPr="000B1FF8">
        <w:rPr>
          <w:rFonts w:ascii="Times New Roman" w:eastAsia="Times New Roman" w:hAnsi="Times New Roman"/>
          <w:sz w:val="28"/>
          <w:szCs w:val="28"/>
          <w:lang w:eastAsia="ro-RO"/>
        </w:rPr>
        <w:t>, nr. Cad. 189684.</w:t>
      </w:r>
    </w:p>
    <w:p w14:paraId="1797B505" w14:textId="26A278D2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0B1FF8">
        <w:rPr>
          <w:rFonts w:ascii="Times New Roman" w:eastAsia="Times New Roman" w:hAnsi="Times New Roman"/>
          <w:sz w:val="28"/>
          <w:szCs w:val="28"/>
          <w:lang w:eastAsia="ro-RO"/>
        </w:rPr>
        <w:t>PERACTO AG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66B193E1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0B1FF8">
        <w:rPr>
          <w:rFonts w:ascii="Times New Roman" w:eastAsia="Times New Roman" w:hAnsi="Times New Roman"/>
          <w:sz w:val="28"/>
          <w:szCs w:val="28"/>
          <w:lang w:eastAsia="ro-RO"/>
        </w:rPr>
        <w:t>Mirela Moiş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4354"/>
      </w:tblGrid>
      <w:tr w:rsidR="00780316" w:rsidRPr="00DD3DF7" w14:paraId="2C7477B2" w14:textId="77777777" w:rsidTr="000B48A1">
        <w:tc>
          <w:tcPr>
            <w:tcW w:w="325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118" w:type="dxa"/>
          </w:tcPr>
          <w:p w14:paraId="13FFFA1D" w14:textId="43751085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4354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0B48A1">
        <w:tc>
          <w:tcPr>
            <w:tcW w:w="325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118" w:type="dxa"/>
          </w:tcPr>
          <w:p w14:paraId="011F9563" w14:textId="5AA60B95" w:rsidR="00757AA4" w:rsidRPr="00DD3DF7" w:rsidRDefault="007D5303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4354" w:type="dxa"/>
          </w:tcPr>
          <w:p w14:paraId="33B2A340" w14:textId="474A0D23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DD3DF7" w14:paraId="43C8F0BF" w14:textId="77777777" w:rsidTr="000B48A1">
        <w:tc>
          <w:tcPr>
            <w:tcW w:w="325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118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794E16AD" w14:textId="4D963402" w:rsidR="00757AA4" w:rsidRPr="003207FF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 de locuit cu funcţiuni complementare (parter comercial, birouri)</w:t>
            </w:r>
          </w:p>
        </w:tc>
      </w:tr>
      <w:tr w:rsidR="00780316" w:rsidRPr="00DD3DF7" w14:paraId="3FCDD04C" w14:textId="77777777" w:rsidTr="000B48A1">
        <w:tc>
          <w:tcPr>
            <w:tcW w:w="325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118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42A324EC" w14:textId="77777777" w:rsidR="007D5303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(S/D)</w:t>
            </w:r>
            <w:r w:rsidR="007D53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P+</w:t>
            </w:r>
            <w:r w:rsidR="007D5303">
              <w:rPr>
                <w:sz w:val="28"/>
                <w:szCs w:val="28"/>
              </w:rPr>
              <w:t>1-6, cu sau fără etaj tehnic</w:t>
            </w:r>
            <w:r w:rsidR="002471A9">
              <w:rPr>
                <w:sz w:val="28"/>
                <w:szCs w:val="28"/>
              </w:rPr>
              <w:t>, Hmax</w:t>
            </w:r>
            <w:r w:rsidR="007D5303">
              <w:rPr>
                <w:sz w:val="28"/>
                <w:szCs w:val="28"/>
              </w:rPr>
              <w:t xml:space="preserve"> cornişă 22,00 m, </w:t>
            </w:r>
          </w:p>
          <w:p w14:paraId="7D1A5A1D" w14:textId="410046A6" w:rsidR="00E35A98" w:rsidRPr="00DD3DF7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Hmax 24,00 m.</w:t>
            </w:r>
            <w:r w:rsidR="002471A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0B48A1">
        <w:tc>
          <w:tcPr>
            <w:tcW w:w="325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3118" w:type="dxa"/>
          </w:tcPr>
          <w:p w14:paraId="49308EC8" w14:textId="0C34758C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66E27528" w14:textId="5F67739A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7D5303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0B48A1">
        <w:tc>
          <w:tcPr>
            <w:tcW w:w="325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3118" w:type="dxa"/>
          </w:tcPr>
          <w:p w14:paraId="7C4A7058" w14:textId="538E273E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4EC4E4BE" w14:textId="62C69A77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814FB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</w:rPr>
              <w:t>,5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0B48A1">
        <w:tc>
          <w:tcPr>
            <w:tcW w:w="325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3118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7E989068" w14:textId="464B0550" w:rsidR="009054CE" w:rsidRPr="00DD3DF7" w:rsidRDefault="00BD3F1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minim </w:t>
            </w:r>
            <w:r w:rsidR="00AC3FF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3m de la carosabilul amenajat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planşei </w:t>
            </w:r>
            <w:r w:rsidR="00AC3FF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A3, A5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AC3FF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reglementări urbanistice </w:t>
            </w:r>
            <w:r w:rsidR="00AC3FF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,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mobilare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propusă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0B48A1">
        <w:tc>
          <w:tcPr>
            <w:tcW w:w="325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118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02B29ED5" w14:textId="33CB2896" w:rsidR="003207FF" w:rsidRPr="00DD3DF7" w:rsidRDefault="00AC3FFA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Codului Civil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0B48A1">
        <w:tc>
          <w:tcPr>
            <w:tcW w:w="325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3118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49ED8DFE" w14:textId="5CE40A6C" w:rsidR="00757AA4" w:rsidRPr="00DD3DF7" w:rsidRDefault="00AC3FFA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Codului Civil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2471A9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5E271A07" w14:textId="77777777" w:rsidTr="000B48A1">
        <w:tc>
          <w:tcPr>
            <w:tcW w:w="325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3118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6AA1D9A2" w14:textId="6D5B0B95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</w:t>
            </w:r>
            <w:r w:rsidR="00AC3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prin continuarea/amenajarea carosabilului din incinta P.U.Z. aprobat prin HCL nr. 16/2023 care se va racorda </w:t>
            </w:r>
            <w:r w:rsidR="000B1F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î</w:t>
            </w:r>
            <w:r w:rsidR="00AC3F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n etapa II la Str. Amaţiului.</w:t>
            </w:r>
          </w:p>
        </w:tc>
      </w:tr>
      <w:tr w:rsidR="00780316" w:rsidRPr="00DD3DF7" w14:paraId="6055212A" w14:textId="77777777" w:rsidTr="000B48A1">
        <w:tc>
          <w:tcPr>
            <w:tcW w:w="325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3118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</w:tcPr>
          <w:p w14:paraId="29594267" w14:textId="4FF77336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0B1FF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F268FA0" w14:textId="61E606D5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>
        <w:rPr>
          <w:rFonts w:ascii="Times New Roman" w:eastAsia="Times New Roman" w:hAnsi="Times New Roman"/>
          <w:sz w:val="28"/>
          <w:szCs w:val="28"/>
          <w:lang w:eastAsia="ro-RO"/>
        </w:rPr>
        <w:t>18.11.2025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0642EC1A" w14:textId="77777777" w:rsidR="00DD3DF7" w:rsidRDefault="00DD3DF7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0F8F711E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608314FB" w14:textId="77777777" w:rsidR="00DA0A6B" w:rsidRPr="00DD3DF7" w:rsidRDefault="00DA0A6B" w:rsidP="00844472">
      <w:pPr>
        <w:rPr>
          <w:rFonts w:ascii="Times New Roman" w:hAnsi="Times New Roman"/>
          <w:sz w:val="28"/>
          <w:szCs w:val="28"/>
        </w:rPr>
      </w:pPr>
    </w:p>
    <w:p w14:paraId="6280C69D" w14:textId="77777777" w:rsidR="00C32078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C32078">
        <w:rPr>
          <w:rFonts w:ascii="Times New Roman" w:hAnsi="Times New Roman"/>
          <w:sz w:val="28"/>
          <w:szCs w:val="28"/>
        </w:rPr>
        <w:t>/2ex</w:t>
      </w:r>
    </w:p>
    <w:p w14:paraId="4CD9DB69" w14:textId="2967C05E" w:rsidR="00844472" w:rsidRPr="00DD3DF7" w:rsidRDefault="00C32078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Maeriana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6A4B" w14:textId="77777777" w:rsidR="001E7B21" w:rsidRDefault="001E7B21" w:rsidP="00844472">
      <w:pPr>
        <w:spacing w:after="0" w:line="240" w:lineRule="auto"/>
      </w:pPr>
      <w:r>
        <w:separator/>
      </w:r>
    </w:p>
  </w:endnote>
  <w:endnote w:type="continuationSeparator" w:id="0">
    <w:p w14:paraId="3EE60263" w14:textId="77777777" w:rsidR="001E7B21" w:rsidRDefault="001E7B21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FC36" w14:textId="77777777" w:rsidR="001E7B21" w:rsidRDefault="001E7B21" w:rsidP="00844472">
      <w:pPr>
        <w:spacing w:after="0" w:line="240" w:lineRule="auto"/>
      </w:pPr>
      <w:r>
        <w:separator/>
      </w:r>
    </w:p>
  </w:footnote>
  <w:footnote w:type="continuationSeparator" w:id="0">
    <w:p w14:paraId="6D7728DE" w14:textId="77777777" w:rsidR="001E7B21" w:rsidRDefault="001E7B21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27B58"/>
    <w:rsid w:val="00140146"/>
    <w:rsid w:val="001607F9"/>
    <w:rsid w:val="00193FE5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596C"/>
    <w:rsid w:val="00342B4C"/>
    <w:rsid w:val="00342E30"/>
    <w:rsid w:val="00343EB2"/>
    <w:rsid w:val="00380C63"/>
    <w:rsid w:val="003872EC"/>
    <w:rsid w:val="00391764"/>
    <w:rsid w:val="003B0F0D"/>
    <w:rsid w:val="003B60AD"/>
    <w:rsid w:val="003C426F"/>
    <w:rsid w:val="00406D53"/>
    <w:rsid w:val="00426216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4DA3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91A11"/>
    <w:rsid w:val="00791C59"/>
    <w:rsid w:val="007C6178"/>
    <w:rsid w:val="007D5303"/>
    <w:rsid w:val="007D6D22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E44CC"/>
    <w:rsid w:val="008E5FA5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6</cp:revision>
  <cp:lastPrinted>2023-12-11T08:03:00Z</cp:lastPrinted>
  <dcterms:created xsi:type="dcterms:W3CDTF">2025-11-19T07:33:00Z</dcterms:created>
  <dcterms:modified xsi:type="dcterms:W3CDTF">2025-11-26T09:40:00Z</dcterms:modified>
</cp:coreProperties>
</file>