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7C4252E" w14:textId="5549F05D" w:rsidR="00761379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22444C5D" w14:textId="1096F1E9" w:rsidR="00761379" w:rsidRDefault="00757AA4" w:rsidP="006F1819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Start w:id="1" w:name="_Hlk216863142"/>
      <w:bookmarkEnd w:id="0"/>
      <w:r w:rsidR="00C006DF">
        <w:rPr>
          <w:bCs/>
          <w:sz w:val="28"/>
          <w:szCs w:val="28"/>
        </w:rPr>
        <w:t xml:space="preserve">GT ASSOCIATES S.R.L. </w:t>
      </w:r>
      <w:bookmarkEnd w:id="1"/>
      <w:r w:rsidR="00C006DF">
        <w:rPr>
          <w:bCs/>
          <w:sz w:val="28"/>
          <w:szCs w:val="28"/>
        </w:rPr>
        <w:t>prin reprezentant Ţăran Mihnea Răzvan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C006DF">
        <w:rPr>
          <w:bCs/>
          <w:sz w:val="28"/>
          <w:szCs w:val="28"/>
        </w:rPr>
        <w:t>68603/20.11.2025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72FF55BD" w14:textId="77777777" w:rsidR="009C3F22" w:rsidRPr="00DD3DF7" w:rsidRDefault="009C3F22" w:rsidP="006F1819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70563DA5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Nr.</w:t>
      </w:r>
      <w:r w:rsidR="009C3F22">
        <w:rPr>
          <w:rFonts w:ascii="Times New Roman" w:eastAsia="Times New Roman" w:hAnsi="Times New Roman"/>
          <w:sz w:val="28"/>
          <w:szCs w:val="28"/>
          <w:lang w:eastAsia="ro-RO"/>
        </w:rPr>
        <w:t xml:space="preserve"> 37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9C3F22">
        <w:rPr>
          <w:rFonts w:ascii="Times New Roman" w:eastAsia="Times New Roman" w:hAnsi="Times New Roman"/>
          <w:sz w:val="28"/>
          <w:szCs w:val="28"/>
          <w:lang w:eastAsia="ro-RO"/>
        </w:rPr>
        <w:t>17.12.2025</w:t>
      </w:r>
    </w:p>
    <w:p w14:paraId="3748FA38" w14:textId="4F38F08A" w:rsidR="001E7C96" w:rsidRPr="00733B4F" w:rsidRDefault="00632CCA" w:rsidP="001E7C9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P.U.Z.- </w:t>
      </w:r>
      <w:r w:rsidR="00C006DF">
        <w:rPr>
          <w:rFonts w:ascii="Times New Roman" w:eastAsia="Times New Roman" w:hAnsi="Times New Roman"/>
          <w:sz w:val="28"/>
          <w:szCs w:val="28"/>
          <w:lang w:eastAsia="ro-RO"/>
        </w:rPr>
        <w:t>Introducere în intravilan zonă de servicii cu funcţiuni complementare în municipiul Satu Mare, Str. Balta Blondă, nr. cadastral 156201.</w:t>
      </w:r>
    </w:p>
    <w:p w14:paraId="1797B505" w14:textId="637C116B" w:rsidR="00DA0A6B" w:rsidRPr="00DD3DF7" w:rsidRDefault="00757AA4" w:rsidP="001E7C9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Start w:id="2" w:name="_Hlk216863082"/>
      <w:r w:rsidR="001E7C96">
        <w:rPr>
          <w:rFonts w:ascii="Times New Roman" w:eastAsia="Times New Roman" w:hAnsi="Times New Roman"/>
          <w:sz w:val="28"/>
          <w:szCs w:val="28"/>
          <w:lang w:eastAsia="ro-RO"/>
        </w:rPr>
        <w:t xml:space="preserve">S.C. </w:t>
      </w:r>
      <w:r w:rsidR="00D8361E">
        <w:rPr>
          <w:rFonts w:ascii="Times New Roman" w:eastAsia="Times New Roman" w:hAnsi="Times New Roman"/>
          <w:sz w:val="28"/>
          <w:szCs w:val="28"/>
          <w:lang w:eastAsia="ro-RO"/>
        </w:rPr>
        <w:t>PRO CONS AMD</w:t>
      </w:r>
      <w:r w:rsidR="001E7C96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</w:p>
    <w:bookmarkEnd w:id="2"/>
    <w:p w14:paraId="3C7B63ED" w14:textId="73EC1A1B" w:rsidR="00F75C41" w:rsidRPr="00DD3DF7" w:rsidRDefault="00757AA4" w:rsidP="003207F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bookmarkStart w:id="3" w:name="_Hlk216863103"/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>Arh.</w:t>
      </w:r>
      <w:r w:rsidR="00A567D8">
        <w:rPr>
          <w:rFonts w:ascii="Times New Roman" w:eastAsia="Times New Roman" w:hAnsi="Times New Roman"/>
          <w:sz w:val="28"/>
          <w:szCs w:val="28"/>
          <w:lang w:eastAsia="ro-RO"/>
        </w:rPr>
        <w:t xml:space="preserve"> urb.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1E7C96">
        <w:rPr>
          <w:rFonts w:ascii="Times New Roman" w:eastAsia="Times New Roman" w:hAnsi="Times New Roman"/>
          <w:sz w:val="28"/>
          <w:szCs w:val="28"/>
          <w:lang w:eastAsia="ro-RO"/>
        </w:rPr>
        <w:t>Alina Roxana Lazin</w:t>
      </w:r>
    </w:p>
    <w:bookmarkEnd w:id="3"/>
    <w:p w14:paraId="24CE4076" w14:textId="09CB2E1F" w:rsidR="00DD3DF7" w:rsidRPr="00DD3DF7" w:rsidRDefault="00757AA4" w:rsidP="00DA15CB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268"/>
        <w:gridCol w:w="4637"/>
      </w:tblGrid>
      <w:tr w:rsidR="00780316" w:rsidRPr="00DD3DF7" w14:paraId="2C7477B2" w14:textId="77777777" w:rsidTr="006F1819">
        <w:tc>
          <w:tcPr>
            <w:tcW w:w="3823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637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6F1819">
        <w:tc>
          <w:tcPr>
            <w:tcW w:w="3823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64A098DA" w:rsidR="00757AA4" w:rsidRPr="00DD3DF7" w:rsidRDefault="00811D82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 extravilan</w:t>
            </w:r>
          </w:p>
        </w:tc>
        <w:tc>
          <w:tcPr>
            <w:tcW w:w="4637" w:type="dxa"/>
          </w:tcPr>
          <w:p w14:paraId="33B2A340" w14:textId="232C7E2F" w:rsidR="00757AA4" w:rsidRPr="00DD3DF7" w:rsidRDefault="00811D82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 intravilan</w:t>
            </w:r>
          </w:p>
        </w:tc>
      </w:tr>
      <w:tr w:rsidR="00780316" w:rsidRPr="00DD3DF7" w14:paraId="43C8F0BF" w14:textId="77777777" w:rsidTr="006F1819">
        <w:tc>
          <w:tcPr>
            <w:tcW w:w="3823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2C8E5A08" w14:textId="7FE7044B" w:rsidR="00757AA4" w:rsidRDefault="00811D82" w:rsidP="00811D82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>Zonă de servicii cu funcţiuni complementare ( locuinţe de serviciu).</w:t>
            </w:r>
          </w:p>
          <w:p w14:paraId="6EE8F2D1" w14:textId="0AE7941D" w:rsidR="00811D82" w:rsidRDefault="00811D82" w:rsidP="00811D82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>Utilizări interzise:locuinţe</w:t>
            </w:r>
            <w:r w:rsidR="009C3F22"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 xml:space="preserve"> permanente</w:t>
            </w:r>
            <w:r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 xml:space="preserve"> individuale/colective.</w:t>
            </w:r>
          </w:p>
          <w:p w14:paraId="794E16AD" w14:textId="0943A4A9" w:rsidR="001E7C96" w:rsidRPr="003207FF" w:rsidRDefault="001E7C96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780316" w:rsidRPr="00DD3DF7" w14:paraId="3FCDD04C" w14:textId="77777777" w:rsidTr="006F1819">
        <w:tc>
          <w:tcPr>
            <w:tcW w:w="3823" w:type="dxa"/>
          </w:tcPr>
          <w:p w14:paraId="0EC899A5" w14:textId="5D77C3FA" w:rsidR="00757AA4" w:rsidRPr="00DD3DF7" w:rsidRDefault="00811D82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7D1A5A1D" w14:textId="00B11C27" w:rsidR="00E35A98" w:rsidRPr="00DD3DF7" w:rsidRDefault="00811D82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Regim de înălţime maxim P+1</w:t>
            </w:r>
          </w:p>
          <w:p w14:paraId="3E41ABE4" w14:textId="77777777" w:rsidR="00811D82" w:rsidRDefault="00811D82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 cornişă/streaşină maxim 10,00 m</w:t>
            </w:r>
          </w:p>
          <w:p w14:paraId="7DB7B449" w14:textId="658D60B7" w:rsidR="00A647D4" w:rsidRDefault="00811D82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 </w:t>
            </w:r>
            <w:r w:rsidR="007C6178" w:rsidRPr="00DD3DF7">
              <w:rPr>
                <w:sz w:val="28"/>
                <w:szCs w:val="28"/>
              </w:rPr>
              <w:t>max</w:t>
            </w:r>
            <w:r w:rsidR="00E35A98" w:rsidRPr="00DD3D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="00B91FC8">
              <w:rPr>
                <w:sz w:val="28"/>
                <w:szCs w:val="28"/>
              </w:rPr>
              <w:t>,00</w:t>
            </w:r>
            <w:r w:rsidR="00BD3F15">
              <w:rPr>
                <w:sz w:val="28"/>
                <w:szCs w:val="28"/>
              </w:rPr>
              <w:t xml:space="preserve"> m</w:t>
            </w:r>
          </w:p>
          <w:p w14:paraId="691AAF8E" w14:textId="305C2E37" w:rsidR="00B5277C" w:rsidRPr="00DD3DF7" w:rsidRDefault="00B5277C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6F1819">
        <w:tc>
          <w:tcPr>
            <w:tcW w:w="3823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66E27528" w14:textId="69E200ED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811D82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</w:t>
            </w:r>
          </w:p>
        </w:tc>
      </w:tr>
      <w:tr w:rsidR="00780316" w:rsidRPr="00DD3DF7" w14:paraId="728838D8" w14:textId="77777777" w:rsidTr="006F1819">
        <w:trPr>
          <w:trHeight w:val="70"/>
        </w:trPr>
        <w:tc>
          <w:tcPr>
            <w:tcW w:w="3823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268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4EC4E4BE" w14:textId="52B510C2" w:rsidR="00B91FC8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811D82">
              <w:rPr>
                <w:rFonts w:ascii="Times New Roman" w:eastAsia="Times New Roman" w:hAnsi="Times New Roman"/>
                <w:sz w:val="28"/>
                <w:szCs w:val="28"/>
              </w:rPr>
              <w:t>0,6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6F1819">
        <w:tc>
          <w:tcPr>
            <w:tcW w:w="3823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268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7E989068" w14:textId="59BD50FF" w:rsidR="009054CE" w:rsidRPr="00DD3DF7" w:rsidRDefault="00BD3F1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</w:t>
            </w:r>
            <w:r w:rsidR="00B91F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minim </w:t>
            </w:r>
            <w:r w:rsidR="00811D82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18,00 </w:t>
            </w:r>
            <w:r w:rsidR="00B91F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</w:t>
            </w:r>
            <w:r w:rsidR="00811D82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faţă de drumul judeţean pentru construcţiile principale,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conform planşei </w:t>
            </w:r>
            <w:r w:rsidR="00B91F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reglementări urbanistice şi ilustrare urbanistică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6F1819">
        <w:tc>
          <w:tcPr>
            <w:tcW w:w="3823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7982BD3C" w14:textId="4ED91F34" w:rsidR="00844472" w:rsidRPr="00DD3DF7" w:rsidRDefault="006F1819" w:rsidP="006F181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minim 1,50 m faţă de drumul din vest şi </w:t>
            </w:r>
            <w:r w:rsidR="00C0714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Codului Civil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conform planşei reglementări urbanistice şi ilustrare urbanistică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396D1F97" w14:textId="77777777" w:rsidTr="006F1819">
        <w:tc>
          <w:tcPr>
            <w:tcW w:w="3823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268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49ED8DFE" w14:textId="55A21685" w:rsidR="00757AA4" w:rsidRPr="00DD3DF7" w:rsidRDefault="006F1819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Codului Civil, conform planşei reglementări urbanistice şi ilustrare urbanistică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6F1819">
        <w:tc>
          <w:tcPr>
            <w:tcW w:w="3823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6AA1D9A2" w14:textId="5ACB29C1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C071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Str. </w:t>
            </w:r>
            <w:r w:rsidR="006F18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Balta Blondă </w:t>
            </w:r>
            <w:r w:rsidR="009C3F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şi din</w:t>
            </w:r>
            <w:r w:rsidR="006F18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drumul de exploatare existent</w:t>
            </w:r>
            <w:r w:rsidR="009C3F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supralărgit.</w:t>
            </w:r>
          </w:p>
        </w:tc>
      </w:tr>
      <w:tr w:rsidR="00780316" w:rsidRPr="00DD3DF7" w14:paraId="6055212A" w14:textId="77777777" w:rsidTr="006F1819">
        <w:tc>
          <w:tcPr>
            <w:tcW w:w="3823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37" w:type="dxa"/>
          </w:tcPr>
          <w:p w14:paraId="29594267" w14:textId="721C10B8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6F181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de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</w:t>
            </w:r>
            <w:r w:rsidR="006F181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tehnico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edilitară </w:t>
            </w:r>
          </w:p>
        </w:tc>
      </w:tr>
    </w:tbl>
    <w:p w14:paraId="0A97D425" w14:textId="77777777" w:rsidR="00DD3DF7" w:rsidRPr="00DD3DF7" w:rsidRDefault="00DD3DF7" w:rsidP="006F18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09A9E1D9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6F1819">
        <w:rPr>
          <w:rFonts w:ascii="Times New Roman" w:eastAsia="Times New Roman" w:hAnsi="Times New Roman"/>
          <w:sz w:val="28"/>
          <w:szCs w:val="28"/>
          <w:lang w:eastAsia="ro-RO"/>
        </w:rPr>
        <w:t>09.12.2025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FBC5A51" w14:textId="77777777" w:rsidR="00DD3DF7" w:rsidRPr="00DD3DF7" w:rsidRDefault="00DD3DF7" w:rsidP="006F1819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08314FB" w14:textId="58D8EE1C" w:rsidR="00DA0A6B" w:rsidRPr="00DD3DF7" w:rsidRDefault="00761379" w:rsidP="006F1819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4CD9DB69" w14:textId="15339B31" w:rsidR="00844472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 xml:space="preserve">Întocmit/Red. </w:t>
      </w:r>
    </w:p>
    <w:p w14:paraId="4DE9D37E" w14:textId="08CE0BF5" w:rsidR="006F1819" w:rsidRPr="00DD3DF7" w:rsidRDefault="006F1819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Mariana Roman</w:t>
      </w:r>
    </w:p>
    <w:sectPr w:rsidR="006F1819" w:rsidRPr="00DD3DF7" w:rsidSect="007A43D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63F4" w14:textId="77777777" w:rsidR="004A133E" w:rsidRDefault="004A133E" w:rsidP="00844472">
      <w:pPr>
        <w:spacing w:after="0" w:line="240" w:lineRule="auto"/>
      </w:pPr>
      <w:r>
        <w:separator/>
      </w:r>
    </w:p>
  </w:endnote>
  <w:endnote w:type="continuationSeparator" w:id="0">
    <w:p w14:paraId="573C9009" w14:textId="77777777" w:rsidR="004A133E" w:rsidRDefault="004A133E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801C" w14:textId="77777777" w:rsidR="004A133E" w:rsidRDefault="004A133E" w:rsidP="00844472">
      <w:pPr>
        <w:spacing w:after="0" w:line="240" w:lineRule="auto"/>
      </w:pPr>
      <w:r>
        <w:separator/>
      </w:r>
    </w:p>
  </w:footnote>
  <w:footnote w:type="continuationSeparator" w:id="0">
    <w:p w14:paraId="7A6CA99C" w14:textId="77777777" w:rsidR="004A133E" w:rsidRDefault="004A133E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E7C96"/>
    <w:rsid w:val="001F45A6"/>
    <w:rsid w:val="00203748"/>
    <w:rsid w:val="00216EDF"/>
    <w:rsid w:val="00225317"/>
    <w:rsid w:val="00225489"/>
    <w:rsid w:val="002424B9"/>
    <w:rsid w:val="0024263F"/>
    <w:rsid w:val="002556AF"/>
    <w:rsid w:val="002633C7"/>
    <w:rsid w:val="0026677B"/>
    <w:rsid w:val="00272F71"/>
    <w:rsid w:val="00275004"/>
    <w:rsid w:val="00276B84"/>
    <w:rsid w:val="00294E04"/>
    <w:rsid w:val="002B23FF"/>
    <w:rsid w:val="002D454C"/>
    <w:rsid w:val="002F0F2B"/>
    <w:rsid w:val="002F17FB"/>
    <w:rsid w:val="00301F64"/>
    <w:rsid w:val="003207FF"/>
    <w:rsid w:val="0033596C"/>
    <w:rsid w:val="00342B4C"/>
    <w:rsid w:val="00342E30"/>
    <w:rsid w:val="00343EB2"/>
    <w:rsid w:val="00367785"/>
    <w:rsid w:val="00380C63"/>
    <w:rsid w:val="003872EC"/>
    <w:rsid w:val="003B60AD"/>
    <w:rsid w:val="003C426F"/>
    <w:rsid w:val="00426216"/>
    <w:rsid w:val="004409CE"/>
    <w:rsid w:val="0044213A"/>
    <w:rsid w:val="0044315B"/>
    <w:rsid w:val="00484931"/>
    <w:rsid w:val="00492630"/>
    <w:rsid w:val="00496B02"/>
    <w:rsid w:val="004A133E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53419"/>
    <w:rsid w:val="005A568A"/>
    <w:rsid w:val="005C1A86"/>
    <w:rsid w:val="005C48EC"/>
    <w:rsid w:val="005C68CE"/>
    <w:rsid w:val="005F471B"/>
    <w:rsid w:val="006127AE"/>
    <w:rsid w:val="006207A1"/>
    <w:rsid w:val="00632CCA"/>
    <w:rsid w:val="006417DA"/>
    <w:rsid w:val="00652D00"/>
    <w:rsid w:val="00653B89"/>
    <w:rsid w:val="00660EE5"/>
    <w:rsid w:val="006721B7"/>
    <w:rsid w:val="00680A96"/>
    <w:rsid w:val="006854BC"/>
    <w:rsid w:val="006B3485"/>
    <w:rsid w:val="006C1577"/>
    <w:rsid w:val="006D1795"/>
    <w:rsid w:val="006D6DBC"/>
    <w:rsid w:val="006F1819"/>
    <w:rsid w:val="006F7981"/>
    <w:rsid w:val="00733B4F"/>
    <w:rsid w:val="00757AA4"/>
    <w:rsid w:val="00761379"/>
    <w:rsid w:val="00776BA9"/>
    <w:rsid w:val="00780316"/>
    <w:rsid w:val="00791C59"/>
    <w:rsid w:val="007A43D3"/>
    <w:rsid w:val="007C6178"/>
    <w:rsid w:val="00811D82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92E29"/>
    <w:rsid w:val="008B7336"/>
    <w:rsid w:val="008D02AD"/>
    <w:rsid w:val="008E44CC"/>
    <w:rsid w:val="008E5FA5"/>
    <w:rsid w:val="00903255"/>
    <w:rsid w:val="009054CE"/>
    <w:rsid w:val="00905655"/>
    <w:rsid w:val="00914C86"/>
    <w:rsid w:val="00994303"/>
    <w:rsid w:val="009B309A"/>
    <w:rsid w:val="009C3F22"/>
    <w:rsid w:val="009D0D74"/>
    <w:rsid w:val="009D6C60"/>
    <w:rsid w:val="009E2D19"/>
    <w:rsid w:val="00A04862"/>
    <w:rsid w:val="00A1355F"/>
    <w:rsid w:val="00A41419"/>
    <w:rsid w:val="00A52F2D"/>
    <w:rsid w:val="00A567D8"/>
    <w:rsid w:val="00A611E2"/>
    <w:rsid w:val="00A647D4"/>
    <w:rsid w:val="00A85ACC"/>
    <w:rsid w:val="00A930E4"/>
    <w:rsid w:val="00AA2AEC"/>
    <w:rsid w:val="00AA6F25"/>
    <w:rsid w:val="00AC79EA"/>
    <w:rsid w:val="00B5277C"/>
    <w:rsid w:val="00B527A1"/>
    <w:rsid w:val="00B56094"/>
    <w:rsid w:val="00B81B99"/>
    <w:rsid w:val="00B91FC8"/>
    <w:rsid w:val="00BC5E8C"/>
    <w:rsid w:val="00BD221A"/>
    <w:rsid w:val="00BD3F15"/>
    <w:rsid w:val="00BF4210"/>
    <w:rsid w:val="00C006DF"/>
    <w:rsid w:val="00C07145"/>
    <w:rsid w:val="00C337CF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8361E"/>
    <w:rsid w:val="00D92885"/>
    <w:rsid w:val="00DA0A6B"/>
    <w:rsid w:val="00DA15CB"/>
    <w:rsid w:val="00DC48DE"/>
    <w:rsid w:val="00DC6275"/>
    <w:rsid w:val="00DC79A9"/>
    <w:rsid w:val="00DD3DF7"/>
    <w:rsid w:val="00DF1648"/>
    <w:rsid w:val="00DF4E14"/>
    <w:rsid w:val="00E0781C"/>
    <w:rsid w:val="00E23C78"/>
    <w:rsid w:val="00E24EE4"/>
    <w:rsid w:val="00E34D1D"/>
    <w:rsid w:val="00E35A98"/>
    <w:rsid w:val="00E40C1C"/>
    <w:rsid w:val="00E45C1F"/>
    <w:rsid w:val="00E72576"/>
    <w:rsid w:val="00E8161F"/>
    <w:rsid w:val="00E86BEC"/>
    <w:rsid w:val="00EB03D8"/>
    <w:rsid w:val="00EB724D"/>
    <w:rsid w:val="00EC5741"/>
    <w:rsid w:val="00ED4FCB"/>
    <w:rsid w:val="00ED5507"/>
    <w:rsid w:val="00EE7758"/>
    <w:rsid w:val="00F33F32"/>
    <w:rsid w:val="00F57496"/>
    <w:rsid w:val="00F75C41"/>
    <w:rsid w:val="00F82AC5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1E7C9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484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2023-12-11T08:03:00Z</cp:lastPrinted>
  <dcterms:created xsi:type="dcterms:W3CDTF">2025-12-11T08:50:00Z</dcterms:created>
  <dcterms:modified xsi:type="dcterms:W3CDTF">2025-12-17T11:31:00Z</dcterms:modified>
</cp:coreProperties>
</file>