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2928" w14:textId="4A1C4687" w:rsidR="00BA4E27" w:rsidRDefault="008E6C9C" w:rsidP="00B54DD7">
      <w:pPr>
        <w:jc w:val="center"/>
        <w:rPr>
          <w:rFonts w:ascii="Times New Roman" w:hAnsi="Times New Roman" w:cs="Times New Roman"/>
          <w:b/>
          <w:bCs/>
          <w:sz w:val="24"/>
          <w:szCs w:val="24"/>
          <w:lang w:val="ro-RO"/>
        </w:rPr>
      </w:pPr>
      <w:r w:rsidRPr="00E52CC8">
        <w:rPr>
          <w:rFonts w:ascii="Times New Roman" w:hAnsi="Times New Roman" w:cs="Times New Roman"/>
          <w:b/>
          <w:bCs/>
          <w:sz w:val="24"/>
          <w:szCs w:val="24"/>
          <w:lang w:val="ro-RO"/>
        </w:rPr>
        <w:t>INFORMAȚII</w:t>
      </w:r>
    </w:p>
    <w:p w14:paraId="5BE1619E" w14:textId="77777777" w:rsidR="0091062A" w:rsidRPr="00B54DD7" w:rsidRDefault="0091062A" w:rsidP="00B54DD7">
      <w:pPr>
        <w:jc w:val="center"/>
        <w:rPr>
          <w:rFonts w:ascii="Times New Roman" w:hAnsi="Times New Roman" w:cs="Times New Roman"/>
          <w:b/>
          <w:bCs/>
          <w:sz w:val="24"/>
          <w:szCs w:val="24"/>
          <w:lang w:val="ro-RO"/>
        </w:rPr>
      </w:pPr>
    </w:p>
    <w:p w14:paraId="4A38BE4B" w14:textId="5E420C42" w:rsidR="00DA4BAE" w:rsidRPr="00B54DD7" w:rsidRDefault="008E6C9C" w:rsidP="003652F4">
      <w:pPr>
        <w:jc w:val="both"/>
        <w:rPr>
          <w:rFonts w:ascii="Times New Roman" w:hAnsi="Times New Roman" w:cs="Times New Roman"/>
          <w:lang w:val="ro-RO"/>
        </w:rPr>
      </w:pPr>
      <w:r w:rsidRPr="00B54DD7">
        <w:rPr>
          <w:rFonts w:ascii="Times New Roman" w:hAnsi="Times New Roman" w:cs="Times New Roman"/>
          <w:lang w:val="ro-RO"/>
        </w:rPr>
        <w:t xml:space="preserve">Privind veniturile salariale ale personalului din Primăria </w:t>
      </w:r>
      <w:r w:rsidR="002042A7" w:rsidRPr="00B54DD7">
        <w:rPr>
          <w:rFonts w:ascii="Times New Roman" w:hAnsi="Times New Roman" w:cs="Times New Roman"/>
          <w:lang w:val="ro-RO"/>
        </w:rPr>
        <w:t>M</w:t>
      </w:r>
      <w:r w:rsidRPr="00B54DD7">
        <w:rPr>
          <w:rFonts w:ascii="Times New Roman" w:hAnsi="Times New Roman" w:cs="Times New Roman"/>
          <w:lang w:val="ro-RO"/>
        </w:rPr>
        <w:t xml:space="preserve">unicipiului Satu Mare, în vederea asigurării transparenței veniturilor salariale, publicate la sediul instituției și pe pagina proprie de internet </w:t>
      </w:r>
      <w:hyperlink r:id="rId8" w:history="1">
        <w:r w:rsidR="00DA4BAE" w:rsidRPr="00B54DD7">
          <w:rPr>
            <w:rStyle w:val="Hyperlink"/>
            <w:rFonts w:ascii="Times New Roman" w:hAnsi="Times New Roman" w:cs="Times New Roman"/>
            <w:lang w:val="ro-RO"/>
          </w:rPr>
          <w:t>https://www.primariasm.ro/venituri-salariale-res-umane</w:t>
        </w:r>
      </w:hyperlink>
      <w:r w:rsidR="003652F4" w:rsidRPr="00B54DD7">
        <w:rPr>
          <w:rFonts w:ascii="Times New Roman" w:hAnsi="Times New Roman" w:cs="Times New Roman"/>
          <w:lang w:val="ro-RO"/>
        </w:rPr>
        <w:t>,</w:t>
      </w:r>
    </w:p>
    <w:p w14:paraId="4EA8BC5B" w14:textId="79BDDE58" w:rsidR="00BA4E27" w:rsidRPr="00B54DD7" w:rsidRDefault="00FD68F7" w:rsidP="001C25EC">
      <w:pPr>
        <w:jc w:val="both"/>
        <w:rPr>
          <w:rFonts w:ascii="Times New Roman" w:hAnsi="Times New Roman" w:cs="Times New Roman"/>
          <w:color w:val="484848"/>
          <w:lang w:val="ro-RO"/>
        </w:rPr>
      </w:pPr>
      <w:r w:rsidRPr="00B54DD7">
        <w:rPr>
          <w:rFonts w:ascii="Times New Roman" w:hAnsi="Times New Roman" w:cs="Times New Roman"/>
          <w:color w:val="484848"/>
          <w:lang w:val="ro-RO"/>
        </w:rPr>
        <w:t xml:space="preserve">În aplicarea prevederilor art. 33 ale Legii nr. 153/2017 </w:t>
      </w:r>
      <w:r w:rsidR="002042A7" w:rsidRPr="00B54DD7">
        <w:rPr>
          <w:rFonts w:ascii="Times New Roman" w:hAnsi="Times New Roman" w:cs="Times New Roman"/>
          <w:color w:val="484848"/>
          <w:lang w:val="ro-RO"/>
        </w:rPr>
        <w:t>L</w:t>
      </w:r>
      <w:r w:rsidRPr="00B54DD7">
        <w:rPr>
          <w:rFonts w:ascii="Times New Roman" w:hAnsi="Times New Roman" w:cs="Times New Roman"/>
          <w:color w:val="484848"/>
          <w:lang w:val="ro-RO"/>
        </w:rPr>
        <w:t xml:space="preserve">egea cadru privind salarizarea personalului plătit din fondurile publice, </w:t>
      </w:r>
      <w:r w:rsidR="008E6C9C" w:rsidRPr="00B54DD7">
        <w:rPr>
          <w:rFonts w:ascii="Times New Roman" w:hAnsi="Times New Roman" w:cs="Times New Roman"/>
          <w:lang w:val="ro-RO"/>
        </w:rPr>
        <w:t xml:space="preserve">cu modificările și completările ulterioare, </w:t>
      </w:r>
      <w:r w:rsidR="00B51AD5">
        <w:rPr>
          <w:rFonts w:ascii="Times New Roman" w:hAnsi="Times New Roman" w:cs="Times New Roman"/>
          <w:color w:val="484848"/>
          <w:lang w:val="ro-RO"/>
        </w:rPr>
        <w:t>Compartimentul</w:t>
      </w:r>
      <w:r w:rsidR="008E6C9C" w:rsidRPr="00B54DD7">
        <w:rPr>
          <w:rFonts w:ascii="Times New Roman" w:hAnsi="Times New Roman" w:cs="Times New Roman"/>
          <w:color w:val="484848"/>
          <w:lang w:val="ro-RO"/>
        </w:rPr>
        <w:t xml:space="preserve"> Resurselor Umane</w:t>
      </w:r>
      <w:r w:rsidRPr="00B54DD7">
        <w:rPr>
          <w:rFonts w:ascii="Times New Roman" w:hAnsi="Times New Roman" w:cs="Times New Roman"/>
          <w:color w:val="484848"/>
          <w:lang w:val="ro-RO"/>
        </w:rPr>
        <w:t xml:space="preserve"> comunică următoarele:</w:t>
      </w:r>
    </w:p>
    <w:p w14:paraId="694D9FCF" w14:textId="22F175D3" w:rsidR="00E52CC8" w:rsidRPr="00E46C25" w:rsidRDefault="00BE2F26" w:rsidP="00462BBF">
      <w:pPr>
        <w:jc w:val="both"/>
        <w:rPr>
          <w:rFonts w:ascii="Times New Roman" w:hAnsi="Times New Roman" w:cs="Times New Roman"/>
          <w:lang w:val="ro-RO"/>
        </w:rPr>
      </w:pPr>
      <w:r w:rsidRPr="00B54DD7">
        <w:rPr>
          <w:rFonts w:ascii="Times New Roman" w:hAnsi="Times New Roman" w:cs="Times New Roman"/>
          <w:b/>
          <w:bCs/>
          <w:i/>
          <w:iCs/>
          <w:lang w:val="ro-RO"/>
        </w:rPr>
        <w:t>Funcții de demnitate publică</w:t>
      </w:r>
      <w:r w:rsidRPr="00B54DD7">
        <w:rPr>
          <w:rFonts w:ascii="Times New Roman" w:hAnsi="Times New Roman" w:cs="Times New Roman"/>
          <w:lang w:val="ro-RO"/>
        </w:rPr>
        <w:t xml:space="preserve"> – îndemnizația lunară stabilit</w:t>
      </w:r>
      <w:r w:rsidR="00E46C25">
        <w:rPr>
          <w:rFonts w:ascii="Times New Roman" w:hAnsi="Times New Roman" w:cs="Times New Roman"/>
          <w:lang w:val="ro-RO"/>
        </w:rPr>
        <w:t>ă</w:t>
      </w:r>
      <w:r w:rsidRPr="00B54DD7">
        <w:rPr>
          <w:rFonts w:ascii="Times New Roman" w:hAnsi="Times New Roman" w:cs="Times New Roman"/>
          <w:lang w:val="ro-RO"/>
        </w:rPr>
        <w:t xml:space="preserve"> conform Anexei IX  lit.C din Legea cadru 153/2017</w:t>
      </w:r>
      <w:r w:rsidR="00B54DD7" w:rsidRPr="00B54DD7">
        <w:rPr>
          <w:rFonts w:ascii="Times New Roman" w:hAnsi="Times New Roman" w:cs="Times New Roman"/>
          <w:lang w:val="ro-RO"/>
        </w:rPr>
        <w:t xml:space="preserve"> și </w:t>
      </w:r>
      <w:r w:rsidR="00E46C25">
        <w:rPr>
          <w:rFonts w:ascii="Times New Roman" w:hAnsi="Times New Roman" w:cs="Times New Roman"/>
          <w:lang w:val="ro-RO"/>
        </w:rPr>
        <w:t xml:space="preserve">coroborat cu </w:t>
      </w:r>
      <w:r w:rsidR="00B54DD7" w:rsidRPr="00B54DD7">
        <w:rPr>
          <w:rFonts w:ascii="Times New Roman" w:hAnsi="Times New Roman" w:cs="Times New Roman"/>
          <w:lang w:val="ro-RO"/>
        </w:rPr>
        <w:t xml:space="preserve">prevederile </w:t>
      </w:r>
      <w:r w:rsidR="00E46C25">
        <w:rPr>
          <w:rFonts w:ascii="Times New Roman" w:hAnsi="Times New Roman" w:cs="Times New Roman"/>
          <w:lang w:val="ro-RO"/>
        </w:rPr>
        <w:t xml:space="preserve">art. I </w:t>
      </w:r>
      <w:r w:rsidR="00F45ADD">
        <w:rPr>
          <w:rFonts w:ascii="Times New Roman" w:hAnsi="Times New Roman" w:cs="Times New Roman"/>
          <w:lang w:val="ro-RO"/>
        </w:rPr>
        <w:t xml:space="preserve">din </w:t>
      </w:r>
      <w:r w:rsidR="00462BBF" w:rsidRPr="00E46C25">
        <w:rPr>
          <w:rFonts w:ascii="Times New Roman" w:hAnsi="Times New Roman" w:cs="Times New Roman"/>
          <w:lang w:val="ro-RO"/>
        </w:rPr>
        <w:t>O.U.G. nr. 1</w:t>
      </w:r>
      <w:r w:rsidR="00F45ADD">
        <w:rPr>
          <w:rFonts w:ascii="Times New Roman" w:hAnsi="Times New Roman" w:cs="Times New Roman"/>
          <w:lang w:val="ro-RO"/>
        </w:rPr>
        <w:t>56</w:t>
      </w:r>
      <w:r w:rsidR="00462BBF" w:rsidRPr="00E46C25">
        <w:rPr>
          <w:rFonts w:ascii="Times New Roman" w:hAnsi="Times New Roman" w:cs="Times New Roman"/>
          <w:lang w:val="ro-RO"/>
        </w:rPr>
        <w:t xml:space="preserve"> din </w:t>
      </w:r>
      <w:r w:rsidR="00F45ADD">
        <w:rPr>
          <w:rFonts w:ascii="Times New Roman" w:hAnsi="Times New Roman" w:cs="Times New Roman"/>
          <w:lang w:val="ro-RO"/>
        </w:rPr>
        <w:t>30</w:t>
      </w:r>
      <w:r w:rsidR="00462BBF" w:rsidRPr="00E46C25">
        <w:rPr>
          <w:rFonts w:ascii="Times New Roman" w:hAnsi="Times New Roman" w:cs="Times New Roman"/>
          <w:lang w:val="ro-RO"/>
        </w:rPr>
        <w:t xml:space="preserve"> decembrie 202</w:t>
      </w:r>
      <w:r w:rsidR="00F45ADD">
        <w:rPr>
          <w:rFonts w:ascii="Times New Roman" w:hAnsi="Times New Roman" w:cs="Times New Roman"/>
          <w:lang w:val="ro-RO"/>
        </w:rPr>
        <w:t>4</w:t>
      </w:r>
      <w:r w:rsidR="00462BBF" w:rsidRPr="00E46C25">
        <w:rPr>
          <w:rFonts w:ascii="Times New Roman" w:hAnsi="Times New Roman" w:cs="Times New Roman"/>
          <w:lang w:val="ro-RO"/>
        </w:rPr>
        <w:t xml:space="preserve"> </w:t>
      </w:r>
      <w:r w:rsidR="00F45ADD" w:rsidRPr="00F45ADD">
        <w:rPr>
          <w:rFonts w:ascii="Times New Roman" w:hAnsi="Times New Roman" w:cs="Times New Roman"/>
        </w:rPr>
        <w:t>privind unele măsuri fiscal-bugetare în domeniul cheltuielilor publice pentru fundamentarea bugetului general consolidat pe anul 2025, pentru modificarea și completarea unor acte normative, precum și pentru prorogarea unor termene</w:t>
      </w:r>
      <w:r w:rsidR="00E46C25">
        <w:rPr>
          <w:rFonts w:ascii="Times New Roman" w:hAnsi="Times New Roman" w:cs="Times New Roman"/>
          <w:lang w:val="ro-RO"/>
        </w:rPr>
        <w:t>:</w:t>
      </w:r>
    </w:p>
    <w:tbl>
      <w:tblPr>
        <w:tblStyle w:val="TableGrid"/>
        <w:tblW w:w="8554" w:type="dxa"/>
        <w:tblInd w:w="1080" w:type="dxa"/>
        <w:tblLook w:val="04A0" w:firstRow="1" w:lastRow="0" w:firstColumn="1" w:lastColumn="0" w:noHBand="0" w:noVBand="1"/>
      </w:tblPr>
      <w:tblGrid>
        <w:gridCol w:w="2767"/>
        <w:gridCol w:w="1535"/>
        <w:gridCol w:w="4252"/>
      </w:tblGrid>
      <w:tr w:rsidR="00045399" w:rsidRPr="00B54DD7" w14:paraId="5C4AFBF3" w14:textId="17944B7E" w:rsidTr="00045399">
        <w:tc>
          <w:tcPr>
            <w:tcW w:w="2767" w:type="dxa"/>
          </w:tcPr>
          <w:p w14:paraId="63863721" w14:textId="2D1A2748" w:rsidR="00045399" w:rsidRPr="00B54DD7" w:rsidRDefault="00045399" w:rsidP="00BE2F26">
            <w:pPr>
              <w:pStyle w:val="ListParagraph"/>
              <w:autoSpaceDE w:val="0"/>
              <w:autoSpaceDN w:val="0"/>
              <w:adjustRightInd w:val="0"/>
              <w:spacing w:line="276" w:lineRule="auto"/>
              <w:ind w:left="0"/>
              <w:jc w:val="both"/>
              <w:rPr>
                <w:rFonts w:ascii="Times New Roman" w:hAnsi="Times New Roman" w:cs="Times New Roman"/>
                <w:sz w:val="20"/>
                <w:szCs w:val="20"/>
                <w:lang w:val="ro-RO"/>
              </w:rPr>
            </w:pPr>
            <w:r w:rsidRPr="00B54DD7">
              <w:rPr>
                <w:rFonts w:ascii="Times New Roman" w:hAnsi="Times New Roman" w:cs="Times New Roman"/>
                <w:sz w:val="20"/>
                <w:szCs w:val="20"/>
                <w:lang w:val="ro-RO"/>
              </w:rPr>
              <w:t>Funcția</w:t>
            </w:r>
          </w:p>
        </w:tc>
        <w:tc>
          <w:tcPr>
            <w:tcW w:w="1535" w:type="dxa"/>
          </w:tcPr>
          <w:p w14:paraId="68CC30DC" w14:textId="1D1B1054" w:rsidR="00045399" w:rsidRPr="00B54DD7" w:rsidRDefault="00045399" w:rsidP="002703A5">
            <w:pPr>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Coeficient</w:t>
            </w:r>
          </w:p>
        </w:tc>
        <w:tc>
          <w:tcPr>
            <w:tcW w:w="4252" w:type="dxa"/>
          </w:tcPr>
          <w:p w14:paraId="2EFDDE6E" w14:textId="01FDF41E" w:rsidR="00045399" w:rsidRPr="00B54DD7" w:rsidRDefault="00045399" w:rsidP="00BE2F26">
            <w:pPr>
              <w:pStyle w:val="ListParagraph"/>
              <w:autoSpaceDE w:val="0"/>
              <w:autoSpaceDN w:val="0"/>
              <w:adjustRightInd w:val="0"/>
              <w:spacing w:line="276" w:lineRule="auto"/>
              <w:ind w:left="0"/>
              <w:jc w:val="both"/>
              <w:rPr>
                <w:rFonts w:ascii="Times New Roman" w:hAnsi="Times New Roman" w:cs="Times New Roman"/>
                <w:sz w:val="20"/>
                <w:szCs w:val="20"/>
                <w:lang w:val="ro-RO"/>
              </w:rPr>
            </w:pPr>
            <w:r w:rsidRPr="00B54DD7">
              <w:rPr>
                <w:rFonts w:ascii="Times New Roman" w:hAnsi="Times New Roman" w:cs="Times New Roman"/>
                <w:sz w:val="20"/>
                <w:szCs w:val="20"/>
                <w:lang w:val="ro-RO"/>
              </w:rPr>
              <w:t xml:space="preserve">Indemnizația lunară </w:t>
            </w:r>
            <w:r w:rsidR="00D63E1F">
              <w:rPr>
                <w:rFonts w:ascii="Times New Roman" w:hAnsi="Times New Roman" w:cs="Times New Roman"/>
                <w:sz w:val="20"/>
                <w:szCs w:val="20"/>
                <w:lang w:val="ro-RO"/>
              </w:rPr>
              <w:t>net</w:t>
            </w:r>
          </w:p>
        </w:tc>
      </w:tr>
      <w:tr w:rsidR="00045399" w:rsidRPr="00B54DD7" w14:paraId="64EBEF02" w14:textId="7AB5E793" w:rsidTr="00045399">
        <w:tc>
          <w:tcPr>
            <w:tcW w:w="2767" w:type="dxa"/>
          </w:tcPr>
          <w:p w14:paraId="43B078E3" w14:textId="1A8141C3" w:rsidR="00045399" w:rsidRPr="00B54DD7" w:rsidRDefault="00045399" w:rsidP="00BE2F26">
            <w:pPr>
              <w:pStyle w:val="ListParagraph"/>
              <w:autoSpaceDE w:val="0"/>
              <w:autoSpaceDN w:val="0"/>
              <w:adjustRightInd w:val="0"/>
              <w:spacing w:line="276" w:lineRule="auto"/>
              <w:ind w:left="0"/>
              <w:jc w:val="both"/>
              <w:rPr>
                <w:rFonts w:ascii="Times New Roman" w:hAnsi="Times New Roman" w:cs="Times New Roman"/>
                <w:sz w:val="20"/>
                <w:szCs w:val="20"/>
                <w:lang w:val="ro-RO"/>
              </w:rPr>
            </w:pPr>
            <w:r w:rsidRPr="00B54DD7">
              <w:rPr>
                <w:rFonts w:ascii="Times New Roman" w:hAnsi="Times New Roman" w:cs="Times New Roman"/>
                <w:sz w:val="20"/>
                <w:szCs w:val="20"/>
                <w:lang w:val="ro-RO"/>
              </w:rPr>
              <w:t>Primar</w:t>
            </w:r>
          </w:p>
        </w:tc>
        <w:tc>
          <w:tcPr>
            <w:tcW w:w="1535" w:type="dxa"/>
            <w:vAlign w:val="bottom"/>
          </w:tcPr>
          <w:p w14:paraId="2097EBFA" w14:textId="58BB07E8" w:rsidR="00045399" w:rsidRPr="00B54DD7" w:rsidRDefault="00045399" w:rsidP="00BE2F26">
            <w:pPr>
              <w:pStyle w:val="ListParagraph"/>
              <w:autoSpaceDE w:val="0"/>
              <w:autoSpaceDN w:val="0"/>
              <w:adjustRightInd w:val="0"/>
              <w:spacing w:line="276" w:lineRule="auto"/>
              <w:ind w:left="0"/>
              <w:jc w:val="both"/>
              <w:rPr>
                <w:rFonts w:ascii="Times New Roman" w:hAnsi="Times New Roman" w:cs="Times New Roman"/>
                <w:sz w:val="20"/>
                <w:szCs w:val="20"/>
                <w:lang w:val="ro-RO"/>
              </w:rPr>
            </w:pPr>
            <w:r w:rsidRPr="00B54DD7">
              <w:rPr>
                <w:rFonts w:ascii="Times New Roman" w:eastAsia="Times New Roman" w:hAnsi="Times New Roman" w:cs="Times New Roman"/>
                <w:b/>
                <w:bCs/>
                <w:sz w:val="20"/>
                <w:szCs w:val="20"/>
                <w:lang w:val="ro-RO" w:eastAsia="ro-RO"/>
              </w:rPr>
              <w:t>9,00</w:t>
            </w:r>
          </w:p>
        </w:tc>
        <w:tc>
          <w:tcPr>
            <w:tcW w:w="4252" w:type="dxa"/>
            <w:vAlign w:val="bottom"/>
          </w:tcPr>
          <w:p w14:paraId="641A6D9C" w14:textId="47A1F9D4" w:rsidR="00045399" w:rsidRPr="00B54DD7" w:rsidRDefault="00D63E1F" w:rsidP="00BE2F26">
            <w:pPr>
              <w:pStyle w:val="ListParagraph"/>
              <w:autoSpaceDE w:val="0"/>
              <w:autoSpaceDN w:val="0"/>
              <w:adjustRightInd w:val="0"/>
              <w:spacing w:line="276" w:lineRule="auto"/>
              <w:ind w:left="0"/>
              <w:jc w:val="both"/>
              <w:rPr>
                <w:rFonts w:ascii="Times New Roman" w:hAnsi="Times New Roman" w:cs="Times New Roman"/>
                <w:sz w:val="20"/>
                <w:szCs w:val="20"/>
                <w:lang w:val="ro-RO"/>
              </w:rPr>
            </w:pPr>
            <w:r>
              <w:rPr>
                <w:rFonts w:ascii="Times New Roman" w:eastAsia="Times New Roman" w:hAnsi="Times New Roman" w:cs="Times New Roman"/>
                <w:color w:val="000000"/>
                <w:sz w:val="20"/>
                <w:szCs w:val="20"/>
                <w:lang w:val="ro-RO" w:eastAsia="ro-RO"/>
              </w:rPr>
              <w:t>12.715</w:t>
            </w:r>
            <w:r w:rsidR="00045399" w:rsidRPr="00B54DD7">
              <w:rPr>
                <w:rFonts w:ascii="Times New Roman" w:eastAsia="Times New Roman" w:hAnsi="Times New Roman" w:cs="Times New Roman"/>
                <w:color w:val="000000"/>
                <w:sz w:val="20"/>
                <w:szCs w:val="20"/>
                <w:lang w:val="ro-RO" w:eastAsia="ro-RO"/>
              </w:rPr>
              <w:t xml:space="preserve"> lei</w:t>
            </w:r>
          </w:p>
        </w:tc>
      </w:tr>
      <w:tr w:rsidR="00045399" w:rsidRPr="00B54DD7" w14:paraId="4BA6E3F2" w14:textId="001D9C58" w:rsidTr="00045399">
        <w:tc>
          <w:tcPr>
            <w:tcW w:w="2767" w:type="dxa"/>
          </w:tcPr>
          <w:p w14:paraId="3F66AF93" w14:textId="3A1C7B4E" w:rsidR="00045399" w:rsidRPr="00B54DD7" w:rsidRDefault="00045399" w:rsidP="00BE2F26">
            <w:pPr>
              <w:pStyle w:val="ListParagraph"/>
              <w:autoSpaceDE w:val="0"/>
              <w:autoSpaceDN w:val="0"/>
              <w:adjustRightInd w:val="0"/>
              <w:spacing w:line="276" w:lineRule="auto"/>
              <w:ind w:left="0"/>
              <w:jc w:val="both"/>
              <w:rPr>
                <w:rFonts w:ascii="Times New Roman" w:hAnsi="Times New Roman" w:cs="Times New Roman"/>
                <w:sz w:val="20"/>
                <w:szCs w:val="20"/>
                <w:lang w:val="ro-RO"/>
              </w:rPr>
            </w:pPr>
            <w:r w:rsidRPr="00B54DD7">
              <w:rPr>
                <w:rFonts w:ascii="Times New Roman" w:hAnsi="Times New Roman" w:cs="Times New Roman"/>
                <w:sz w:val="20"/>
                <w:szCs w:val="20"/>
                <w:lang w:val="ro-RO"/>
              </w:rPr>
              <w:t>Viceprimar</w:t>
            </w:r>
          </w:p>
        </w:tc>
        <w:tc>
          <w:tcPr>
            <w:tcW w:w="1535" w:type="dxa"/>
            <w:vAlign w:val="bottom"/>
          </w:tcPr>
          <w:p w14:paraId="0605DB3F" w14:textId="2389D659" w:rsidR="00045399" w:rsidRPr="00B54DD7" w:rsidRDefault="00045399" w:rsidP="00BE2F26">
            <w:pPr>
              <w:pStyle w:val="ListParagraph"/>
              <w:autoSpaceDE w:val="0"/>
              <w:autoSpaceDN w:val="0"/>
              <w:adjustRightInd w:val="0"/>
              <w:spacing w:line="276" w:lineRule="auto"/>
              <w:ind w:left="0"/>
              <w:jc w:val="both"/>
              <w:rPr>
                <w:rFonts w:ascii="Times New Roman" w:hAnsi="Times New Roman" w:cs="Times New Roman"/>
                <w:sz w:val="20"/>
                <w:szCs w:val="20"/>
                <w:lang w:val="ro-RO"/>
              </w:rPr>
            </w:pPr>
            <w:r w:rsidRPr="00B54DD7">
              <w:rPr>
                <w:rFonts w:ascii="Times New Roman" w:eastAsia="Times New Roman" w:hAnsi="Times New Roman" w:cs="Times New Roman"/>
                <w:b/>
                <w:bCs/>
                <w:sz w:val="20"/>
                <w:szCs w:val="20"/>
                <w:lang w:val="ro-RO" w:eastAsia="ro-RO"/>
              </w:rPr>
              <w:t>8,00</w:t>
            </w:r>
          </w:p>
        </w:tc>
        <w:tc>
          <w:tcPr>
            <w:tcW w:w="4252" w:type="dxa"/>
            <w:vAlign w:val="bottom"/>
          </w:tcPr>
          <w:p w14:paraId="616A7211" w14:textId="3858DE50" w:rsidR="00045399" w:rsidRPr="00B54DD7" w:rsidRDefault="00045399" w:rsidP="00BE2F26">
            <w:pPr>
              <w:pStyle w:val="ListParagraph"/>
              <w:autoSpaceDE w:val="0"/>
              <w:autoSpaceDN w:val="0"/>
              <w:adjustRightInd w:val="0"/>
              <w:spacing w:line="276" w:lineRule="auto"/>
              <w:ind w:left="0"/>
              <w:jc w:val="both"/>
              <w:rPr>
                <w:rFonts w:ascii="Times New Roman" w:hAnsi="Times New Roman" w:cs="Times New Roman"/>
                <w:sz w:val="20"/>
                <w:szCs w:val="20"/>
                <w:lang w:val="ro-RO"/>
              </w:rPr>
            </w:pPr>
            <w:r w:rsidRPr="00B54DD7">
              <w:rPr>
                <w:rFonts w:ascii="Times New Roman" w:eastAsia="Times New Roman" w:hAnsi="Times New Roman" w:cs="Times New Roman"/>
                <w:color w:val="000000"/>
                <w:sz w:val="20"/>
                <w:szCs w:val="20"/>
                <w:lang w:val="ro-RO" w:eastAsia="ro-RO"/>
              </w:rPr>
              <w:t>1</w:t>
            </w:r>
            <w:r w:rsidR="00D63E1F">
              <w:rPr>
                <w:rFonts w:ascii="Times New Roman" w:eastAsia="Times New Roman" w:hAnsi="Times New Roman" w:cs="Times New Roman"/>
                <w:color w:val="000000"/>
                <w:sz w:val="20"/>
                <w:szCs w:val="20"/>
                <w:lang w:val="ro-RO" w:eastAsia="ro-RO"/>
              </w:rPr>
              <w:t>1</w:t>
            </w:r>
            <w:r w:rsidR="0091062A">
              <w:rPr>
                <w:rFonts w:ascii="Times New Roman" w:eastAsia="Times New Roman" w:hAnsi="Times New Roman" w:cs="Times New Roman"/>
                <w:color w:val="000000"/>
                <w:sz w:val="20"/>
                <w:szCs w:val="20"/>
                <w:lang w:val="ro-RO" w:eastAsia="ro-RO"/>
              </w:rPr>
              <w:t>.</w:t>
            </w:r>
            <w:r w:rsidR="001D098F">
              <w:rPr>
                <w:rFonts w:ascii="Times New Roman" w:eastAsia="Times New Roman" w:hAnsi="Times New Roman" w:cs="Times New Roman"/>
                <w:color w:val="000000"/>
                <w:sz w:val="20"/>
                <w:szCs w:val="20"/>
                <w:lang w:val="ro-RO" w:eastAsia="ro-RO"/>
              </w:rPr>
              <w:t>3</w:t>
            </w:r>
            <w:r w:rsidR="00D63E1F">
              <w:rPr>
                <w:rFonts w:ascii="Times New Roman" w:eastAsia="Times New Roman" w:hAnsi="Times New Roman" w:cs="Times New Roman"/>
                <w:color w:val="000000"/>
                <w:sz w:val="20"/>
                <w:szCs w:val="20"/>
                <w:lang w:val="ro-RO" w:eastAsia="ro-RO"/>
              </w:rPr>
              <w:t>02</w:t>
            </w:r>
            <w:r w:rsidRPr="00B54DD7">
              <w:rPr>
                <w:rFonts w:ascii="Times New Roman" w:eastAsia="Times New Roman" w:hAnsi="Times New Roman" w:cs="Times New Roman"/>
                <w:color w:val="000000"/>
                <w:sz w:val="20"/>
                <w:szCs w:val="20"/>
                <w:lang w:val="ro-RO" w:eastAsia="ro-RO"/>
              </w:rPr>
              <w:t xml:space="preserve"> lei</w:t>
            </w:r>
          </w:p>
        </w:tc>
      </w:tr>
    </w:tbl>
    <w:p w14:paraId="39285141" w14:textId="77777777" w:rsidR="007850FB" w:rsidRPr="00B54DD7" w:rsidRDefault="007850FB" w:rsidP="007850FB">
      <w:pPr>
        <w:autoSpaceDE w:val="0"/>
        <w:autoSpaceDN w:val="0"/>
        <w:adjustRightInd w:val="0"/>
        <w:spacing w:after="0" w:line="276" w:lineRule="auto"/>
        <w:jc w:val="both"/>
        <w:rPr>
          <w:rFonts w:ascii="Times New Roman" w:hAnsi="Times New Roman" w:cs="Times New Roman"/>
          <w:lang w:val="ro-RO"/>
        </w:rPr>
      </w:pPr>
    </w:p>
    <w:p w14:paraId="3BE47D5D" w14:textId="600EB20B" w:rsidR="00E52CC8" w:rsidRPr="00B54DD7" w:rsidRDefault="00025E27" w:rsidP="00E52CC8">
      <w:pPr>
        <w:pStyle w:val="ListParagraph"/>
        <w:numPr>
          <w:ilvl w:val="0"/>
          <w:numId w:val="11"/>
        </w:numPr>
        <w:spacing w:after="200" w:line="240" w:lineRule="auto"/>
        <w:jc w:val="both"/>
        <w:rPr>
          <w:rFonts w:ascii="Times New Roman" w:hAnsi="Times New Roman" w:cs="Times New Roman"/>
          <w:lang w:val="ro-RO"/>
        </w:rPr>
      </w:pPr>
      <w:r w:rsidRPr="00B54DD7">
        <w:rPr>
          <w:rFonts w:ascii="Times New Roman" w:hAnsi="Times New Roman" w:cs="Times New Roman"/>
          <w:b/>
          <w:bCs/>
          <w:i/>
          <w:iCs/>
          <w:lang w:val="ro-RO"/>
        </w:rPr>
        <w:t>Administrator public</w:t>
      </w:r>
      <w:r w:rsidRPr="00B54DD7">
        <w:rPr>
          <w:rFonts w:ascii="Times New Roman" w:hAnsi="Times New Roman" w:cs="Times New Roman"/>
          <w:lang w:val="ro-RO"/>
        </w:rPr>
        <w:t xml:space="preserve"> - </w:t>
      </w:r>
      <w:r w:rsidR="00BE2F26" w:rsidRPr="00B54DD7">
        <w:rPr>
          <w:rFonts w:ascii="Times New Roman" w:hAnsi="Times New Roman" w:cs="Times New Roman"/>
          <w:lang w:val="ro-RO"/>
        </w:rPr>
        <w:t>Salariul de bază individual se stabilește de către primar, în condițiile Legii</w:t>
      </w:r>
      <w:r w:rsidR="00BE2F26" w:rsidRPr="00B54DD7">
        <w:rPr>
          <w:rFonts w:ascii="Times New Roman" w:hAnsi="Times New Roman" w:cs="Times New Roman"/>
          <w:color w:val="484848"/>
          <w:lang w:val="ro-RO"/>
        </w:rPr>
        <w:t xml:space="preserve"> nr.153/2017 </w:t>
      </w:r>
      <w:r w:rsidR="00BE2F26" w:rsidRPr="00B54DD7">
        <w:rPr>
          <w:rFonts w:ascii="Times New Roman" w:hAnsi="Times New Roman" w:cs="Times New Roman"/>
          <w:lang w:val="ro-RO"/>
        </w:rPr>
        <w:t xml:space="preserve"> </w:t>
      </w:r>
      <w:r w:rsidR="00BE2F26" w:rsidRPr="00B54DD7">
        <w:rPr>
          <w:rFonts w:ascii="Times New Roman" w:hAnsi="Times New Roman" w:cs="Times New Roman"/>
          <w:lang w:val="ro-RO" w:eastAsia="ro-RO"/>
        </w:rPr>
        <w:t>Anexa nr. VIII, capitolul I, litera A, punctul III, textul de la notă legea cadru</w:t>
      </w:r>
      <w:r w:rsidRPr="00B54DD7">
        <w:rPr>
          <w:rFonts w:ascii="Times New Roman" w:hAnsi="Times New Roman" w:cs="Times New Roman"/>
          <w:lang w:val="ro-RO" w:eastAsia="ro-RO"/>
        </w:rPr>
        <w:t>;</w:t>
      </w:r>
    </w:p>
    <w:tbl>
      <w:tblPr>
        <w:tblStyle w:val="TableGrid"/>
        <w:tblW w:w="0" w:type="auto"/>
        <w:tblInd w:w="1080" w:type="dxa"/>
        <w:tblLook w:val="04A0" w:firstRow="1" w:lastRow="0" w:firstColumn="1" w:lastColumn="0" w:noHBand="0" w:noVBand="1"/>
      </w:tblPr>
      <w:tblGrid>
        <w:gridCol w:w="4370"/>
        <w:gridCol w:w="4322"/>
      </w:tblGrid>
      <w:tr w:rsidR="00BE2F26" w:rsidRPr="00B54DD7" w14:paraId="23A44347" w14:textId="77777777" w:rsidTr="00045399">
        <w:trPr>
          <w:trHeight w:val="289"/>
        </w:trPr>
        <w:tc>
          <w:tcPr>
            <w:tcW w:w="4698" w:type="dxa"/>
          </w:tcPr>
          <w:p w14:paraId="41E6CD20" w14:textId="324E32B8" w:rsidR="00BE2F26" w:rsidRPr="00B54DD7" w:rsidRDefault="00BE2F26" w:rsidP="00BE2F26">
            <w:pPr>
              <w:pStyle w:val="ListParagraph"/>
              <w:spacing w:after="200"/>
              <w:ind w:left="0"/>
              <w:jc w:val="both"/>
              <w:rPr>
                <w:rFonts w:ascii="Times New Roman" w:hAnsi="Times New Roman" w:cs="Times New Roman"/>
                <w:sz w:val="20"/>
                <w:szCs w:val="20"/>
                <w:lang w:val="ro-RO" w:eastAsia="ro-RO"/>
              </w:rPr>
            </w:pPr>
            <w:r w:rsidRPr="00B54DD7">
              <w:rPr>
                <w:rFonts w:ascii="Times New Roman" w:hAnsi="Times New Roman" w:cs="Times New Roman"/>
                <w:sz w:val="20"/>
                <w:szCs w:val="20"/>
                <w:lang w:val="ro-RO" w:eastAsia="ro-RO"/>
              </w:rPr>
              <w:t>Funcția</w:t>
            </w:r>
          </w:p>
        </w:tc>
        <w:tc>
          <w:tcPr>
            <w:tcW w:w="4698" w:type="dxa"/>
          </w:tcPr>
          <w:p w14:paraId="4E581180" w14:textId="1F081827" w:rsidR="00BE2F26" w:rsidRPr="00B54DD7" w:rsidRDefault="00BE2F26" w:rsidP="00BE2F26">
            <w:pPr>
              <w:pStyle w:val="ListParagraph"/>
              <w:spacing w:after="200"/>
              <w:ind w:left="0"/>
              <w:jc w:val="both"/>
              <w:rPr>
                <w:rFonts w:ascii="Times New Roman" w:hAnsi="Times New Roman" w:cs="Times New Roman"/>
                <w:sz w:val="20"/>
                <w:szCs w:val="20"/>
                <w:lang w:val="ro-RO" w:eastAsia="ro-RO"/>
              </w:rPr>
            </w:pPr>
            <w:r w:rsidRPr="00B54DD7">
              <w:rPr>
                <w:rFonts w:ascii="Times New Roman" w:hAnsi="Times New Roman" w:cs="Times New Roman"/>
                <w:sz w:val="20"/>
                <w:szCs w:val="20"/>
                <w:lang w:val="ro-RO"/>
              </w:rPr>
              <w:t xml:space="preserve">Salariul de bază </w:t>
            </w:r>
            <w:r w:rsidR="00E67244">
              <w:rPr>
                <w:rFonts w:ascii="Times New Roman" w:hAnsi="Times New Roman" w:cs="Times New Roman"/>
                <w:sz w:val="20"/>
                <w:szCs w:val="20"/>
                <w:lang w:val="ro-RO"/>
              </w:rPr>
              <w:t>net</w:t>
            </w:r>
          </w:p>
        </w:tc>
      </w:tr>
      <w:tr w:rsidR="00BE2F26" w:rsidRPr="00B54DD7" w14:paraId="42358417" w14:textId="77777777" w:rsidTr="00E52CC8">
        <w:trPr>
          <w:trHeight w:val="339"/>
        </w:trPr>
        <w:tc>
          <w:tcPr>
            <w:tcW w:w="4698" w:type="dxa"/>
          </w:tcPr>
          <w:p w14:paraId="6FB5C438" w14:textId="084FC0EF" w:rsidR="00BE2F26" w:rsidRPr="00B54DD7" w:rsidRDefault="00BE2F26" w:rsidP="00BE2F26">
            <w:pPr>
              <w:pStyle w:val="ListParagraph"/>
              <w:spacing w:after="200"/>
              <w:ind w:left="0"/>
              <w:jc w:val="both"/>
              <w:rPr>
                <w:rFonts w:ascii="Times New Roman" w:hAnsi="Times New Roman" w:cs="Times New Roman"/>
                <w:sz w:val="20"/>
                <w:szCs w:val="20"/>
                <w:lang w:val="ro-RO" w:eastAsia="ro-RO"/>
              </w:rPr>
            </w:pPr>
            <w:r w:rsidRPr="00B54DD7">
              <w:rPr>
                <w:rFonts w:ascii="Times New Roman" w:hAnsi="Times New Roman" w:cs="Times New Roman"/>
                <w:sz w:val="20"/>
                <w:szCs w:val="20"/>
                <w:lang w:val="ro-RO" w:eastAsia="ro-RO"/>
              </w:rPr>
              <w:t>Administrator public</w:t>
            </w:r>
          </w:p>
        </w:tc>
        <w:tc>
          <w:tcPr>
            <w:tcW w:w="4698" w:type="dxa"/>
          </w:tcPr>
          <w:p w14:paraId="2B3598D9" w14:textId="6B5D28F7" w:rsidR="00BE2F26" w:rsidRPr="00B54DD7" w:rsidRDefault="00D63E1F" w:rsidP="00BE2F26">
            <w:pPr>
              <w:pStyle w:val="ListParagraph"/>
              <w:spacing w:after="200"/>
              <w:ind w:left="0"/>
              <w:jc w:val="both"/>
              <w:rPr>
                <w:rFonts w:ascii="Times New Roman" w:hAnsi="Times New Roman" w:cs="Times New Roman"/>
                <w:sz w:val="20"/>
                <w:szCs w:val="20"/>
                <w:lang w:val="ro-RO" w:eastAsia="ro-RO"/>
              </w:rPr>
            </w:pPr>
            <w:r>
              <w:rPr>
                <w:rFonts w:ascii="Times New Roman" w:hAnsi="Times New Roman" w:cs="Times New Roman"/>
                <w:sz w:val="20"/>
                <w:szCs w:val="20"/>
                <w:lang w:val="ro-RO" w:eastAsia="ro-RO"/>
              </w:rPr>
              <w:t xml:space="preserve">12.776 </w:t>
            </w:r>
            <w:r w:rsidR="00BE2F26" w:rsidRPr="00B54DD7">
              <w:rPr>
                <w:rFonts w:ascii="Times New Roman" w:hAnsi="Times New Roman" w:cs="Times New Roman"/>
                <w:sz w:val="20"/>
                <w:szCs w:val="20"/>
                <w:lang w:val="ro-RO" w:eastAsia="ro-RO"/>
              </w:rPr>
              <w:t>lei</w:t>
            </w:r>
          </w:p>
        </w:tc>
      </w:tr>
    </w:tbl>
    <w:p w14:paraId="1ECD76AC" w14:textId="77777777" w:rsidR="00BE2F26" w:rsidRPr="00B54DD7" w:rsidRDefault="00BE2F26" w:rsidP="00BE2F26">
      <w:pPr>
        <w:pStyle w:val="ListParagraph"/>
        <w:autoSpaceDE w:val="0"/>
        <w:autoSpaceDN w:val="0"/>
        <w:adjustRightInd w:val="0"/>
        <w:spacing w:after="0" w:line="276" w:lineRule="auto"/>
        <w:ind w:left="1080"/>
        <w:jc w:val="both"/>
        <w:rPr>
          <w:rFonts w:ascii="Times New Roman" w:hAnsi="Times New Roman" w:cs="Times New Roman"/>
          <w:lang w:val="ro-RO"/>
        </w:rPr>
      </w:pPr>
    </w:p>
    <w:p w14:paraId="6A8D3DA3" w14:textId="1F8308CF" w:rsidR="00AC5E31" w:rsidRDefault="00BE2F26" w:rsidP="00B54DD7">
      <w:pPr>
        <w:pStyle w:val="ListParagraph"/>
        <w:numPr>
          <w:ilvl w:val="0"/>
          <w:numId w:val="11"/>
        </w:numPr>
        <w:autoSpaceDE w:val="0"/>
        <w:autoSpaceDN w:val="0"/>
        <w:adjustRightInd w:val="0"/>
        <w:spacing w:after="0" w:line="276" w:lineRule="auto"/>
        <w:jc w:val="both"/>
        <w:rPr>
          <w:rFonts w:ascii="Times New Roman" w:hAnsi="Times New Roman" w:cs="Times New Roman"/>
          <w:lang w:val="ro-RO"/>
        </w:rPr>
      </w:pPr>
      <w:r w:rsidRPr="00B54DD7">
        <w:rPr>
          <w:rFonts w:ascii="Times New Roman" w:hAnsi="Times New Roman" w:cs="Times New Roman"/>
          <w:b/>
          <w:bCs/>
          <w:i/>
          <w:iCs/>
          <w:lang w:val="ro-RO"/>
        </w:rPr>
        <w:t xml:space="preserve">Funcții publice/funcții contractuale - </w:t>
      </w:r>
      <w:r w:rsidR="007850FB" w:rsidRPr="00B54DD7">
        <w:rPr>
          <w:rFonts w:ascii="Times New Roman" w:hAnsi="Times New Roman" w:cs="Times New Roman"/>
          <w:b/>
          <w:bCs/>
          <w:i/>
          <w:iCs/>
          <w:lang w:val="ro-RO"/>
        </w:rPr>
        <w:t>salariul de bază</w:t>
      </w:r>
      <w:r w:rsidR="00EE36B8" w:rsidRPr="00B54DD7">
        <w:rPr>
          <w:rFonts w:ascii="Times New Roman" w:hAnsi="Times New Roman" w:cs="Times New Roman"/>
          <w:b/>
          <w:bCs/>
          <w:i/>
          <w:iCs/>
          <w:lang w:val="ro-RO"/>
        </w:rPr>
        <w:t xml:space="preserve"> </w:t>
      </w:r>
      <w:r w:rsidR="007850FB" w:rsidRPr="00B54DD7">
        <w:rPr>
          <w:rFonts w:ascii="Times New Roman" w:hAnsi="Times New Roman" w:cs="Times New Roman"/>
          <w:color w:val="484848"/>
          <w:lang w:val="ro-RO"/>
        </w:rPr>
        <w:t xml:space="preserve">este stabilit prin Hotărârea Consiliului Local al </w:t>
      </w:r>
      <w:r w:rsidR="00BC73C7" w:rsidRPr="00B54DD7">
        <w:rPr>
          <w:rFonts w:ascii="Times New Roman" w:hAnsi="Times New Roman" w:cs="Times New Roman"/>
          <w:color w:val="484848"/>
          <w:lang w:val="ro-RO"/>
        </w:rPr>
        <w:t>M</w:t>
      </w:r>
      <w:r w:rsidR="007850FB" w:rsidRPr="00B54DD7">
        <w:rPr>
          <w:rFonts w:ascii="Times New Roman" w:hAnsi="Times New Roman" w:cs="Times New Roman"/>
          <w:color w:val="484848"/>
          <w:lang w:val="ro-RO"/>
        </w:rPr>
        <w:t xml:space="preserve">unicipiului Satu Mare nr. 80/31.03.2022 – anexa nr. </w:t>
      </w:r>
      <w:r w:rsidR="006123FA" w:rsidRPr="00B54DD7">
        <w:rPr>
          <w:rFonts w:ascii="Times New Roman" w:hAnsi="Times New Roman" w:cs="Times New Roman"/>
          <w:color w:val="484848"/>
          <w:lang w:val="ro-RO"/>
        </w:rPr>
        <w:t>1</w:t>
      </w:r>
      <w:r w:rsidR="002703A5" w:rsidRPr="00B54DD7">
        <w:rPr>
          <w:rFonts w:ascii="Times New Roman" w:hAnsi="Times New Roman" w:cs="Times New Roman"/>
          <w:color w:val="484848"/>
          <w:lang w:val="ro-RO"/>
        </w:rPr>
        <w:t xml:space="preserve"> coroborate cu </w:t>
      </w:r>
      <w:r w:rsidR="002703A5" w:rsidRPr="00B54DD7">
        <w:rPr>
          <w:rFonts w:ascii="Times New Roman" w:hAnsi="Times New Roman" w:cs="Times New Roman"/>
          <w:lang w:val="ro-RO"/>
        </w:rPr>
        <w:t xml:space="preserve">prevederile art. 1 ale </w:t>
      </w:r>
      <w:r w:rsidR="002703A5" w:rsidRPr="00B54DD7">
        <w:rPr>
          <w:rFonts w:ascii="Times New Roman" w:hAnsi="Times New Roman" w:cs="Times New Roman"/>
          <w:lang w:val="ro-RO" w:eastAsia="ro-RO"/>
        </w:rPr>
        <w:t xml:space="preserve">HG.nr. </w:t>
      </w:r>
      <w:r w:rsidR="00F45ADD">
        <w:rPr>
          <w:rFonts w:ascii="Times New Roman" w:hAnsi="Times New Roman" w:cs="Times New Roman"/>
          <w:lang w:val="ro-RO" w:eastAsia="ro-RO"/>
        </w:rPr>
        <w:t>598</w:t>
      </w:r>
      <w:r w:rsidR="00DA44AE">
        <w:rPr>
          <w:rFonts w:ascii="Times New Roman" w:hAnsi="Times New Roman" w:cs="Times New Roman"/>
          <w:lang w:val="ro-RO" w:eastAsia="ro-RO"/>
        </w:rPr>
        <w:t>/202</w:t>
      </w:r>
      <w:r w:rsidR="00F45ADD">
        <w:rPr>
          <w:rFonts w:ascii="Times New Roman" w:hAnsi="Times New Roman" w:cs="Times New Roman"/>
          <w:lang w:val="ro-RO" w:eastAsia="ro-RO"/>
        </w:rPr>
        <w:t>4</w:t>
      </w:r>
      <w:r w:rsidR="002703A5" w:rsidRPr="00B54DD7">
        <w:rPr>
          <w:rFonts w:ascii="Times New Roman" w:hAnsi="Times New Roman" w:cs="Times New Roman"/>
          <w:lang w:val="ro-RO"/>
        </w:rPr>
        <w:t xml:space="preserve"> </w:t>
      </w:r>
      <w:r w:rsidR="002703A5" w:rsidRPr="00B54DD7">
        <w:rPr>
          <w:rFonts w:ascii="Times New Roman" w:hAnsi="Times New Roman" w:cs="Times New Roman"/>
          <w:lang w:val="ro-RO" w:eastAsia="ro-RO"/>
        </w:rPr>
        <w:t xml:space="preserve">pentru stabilirea salariului de bază minim brut pe țară garantat în plată, </w:t>
      </w:r>
    </w:p>
    <w:p w14:paraId="7016E473" w14:textId="77777777" w:rsidR="000F62E5" w:rsidRPr="00B54DD7" w:rsidRDefault="000F62E5" w:rsidP="000F62E5">
      <w:pPr>
        <w:pStyle w:val="ListParagraph"/>
        <w:autoSpaceDE w:val="0"/>
        <w:autoSpaceDN w:val="0"/>
        <w:adjustRightInd w:val="0"/>
        <w:spacing w:after="0" w:line="276" w:lineRule="auto"/>
        <w:ind w:left="1080"/>
        <w:jc w:val="both"/>
        <w:rPr>
          <w:rFonts w:ascii="Times New Roman" w:hAnsi="Times New Roman" w:cs="Times New Roman"/>
          <w:lang w:val="ro-RO"/>
        </w:rPr>
      </w:pPr>
    </w:p>
    <w:tbl>
      <w:tblPr>
        <w:tblW w:w="10126" w:type="dxa"/>
        <w:tblInd w:w="113" w:type="dxa"/>
        <w:tblLook w:val="04A0" w:firstRow="1" w:lastRow="0" w:firstColumn="1" w:lastColumn="0" w:noHBand="0" w:noVBand="1"/>
      </w:tblPr>
      <w:tblGrid>
        <w:gridCol w:w="2599"/>
        <w:gridCol w:w="1467"/>
        <w:gridCol w:w="1260"/>
        <w:gridCol w:w="960"/>
        <w:gridCol w:w="960"/>
        <w:gridCol w:w="960"/>
        <w:gridCol w:w="960"/>
        <w:gridCol w:w="960"/>
      </w:tblGrid>
      <w:tr w:rsidR="00DA4BAE" w:rsidRPr="00B54DD7" w14:paraId="683C56F7" w14:textId="77777777" w:rsidTr="002703A5">
        <w:trPr>
          <w:trHeight w:val="315"/>
        </w:trPr>
        <w:tc>
          <w:tcPr>
            <w:tcW w:w="10126" w:type="dxa"/>
            <w:gridSpan w:val="8"/>
            <w:tcBorders>
              <w:top w:val="single" w:sz="4" w:space="0" w:color="auto"/>
              <w:left w:val="single" w:sz="4" w:space="0" w:color="auto"/>
              <w:bottom w:val="single" w:sz="4" w:space="0" w:color="auto"/>
              <w:right w:val="single" w:sz="4" w:space="0" w:color="auto"/>
            </w:tcBorders>
            <w:noWrap/>
            <w:vAlign w:val="bottom"/>
            <w:hideMark/>
          </w:tcPr>
          <w:p w14:paraId="4DA9391F" w14:textId="77777777" w:rsidR="00DA4BAE" w:rsidRPr="00B54DD7" w:rsidRDefault="00DA4BAE" w:rsidP="00831532">
            <w:pPr>
              <w:spacing w:after="0" w:line="240" w:lineRule="auto"/>
              <w:rPr>
                <w:rFonts w:ascii="Times New Roman" w:eastAsia="Times New Roman" w:hAnsi="Times New Roman" w:cs="Times New Roman"/>
                <w:b/>
                <w:bCs/>
                <w:sz w:val="18"/>
                <w:szCs w:val="18"/>
                <w:lang w:val="ro-RO" w:eastAsia="ro-RO"/>
              </w:rPr>
            </w:pPr>
            <w:r w:rsidRPr="00B54DD7">
              <w:rPr>
                <w:rFonts w:ascii="Times New Roman" w:eastAsia="Times New Roman" w:hAnsi="Times New Roman" w:cs="Times New Roman"/>
                <w:b/>
                <w:bCs/>
                <w:sz w:val="18"/>
                <w:szCs w:val="18"/>
                <w:lang w:val="ro-RO" w:eastAsia="ro-RO"/>
              </w:rPr>
              <w:t>FUNCTIONARI PUBLICI</w:t>
            </w:r>
          </w:p>
          <w:p w14:paraId="5C19E393" w14:textId="1256C3AE" w:rsidR="00DA4BAE" w:rsidRPr="00B54DD7" w:rsidRDefault="00DA4BAE" w:rsidP="00DA4BAE">
            <w:pPr>
              <w:spacing w:after="0" w:line="240" w:lineRule="auto"/>
              <w:rPr>
                <w:rFonts w:ascii="Times New Roman" w:eastAsia="Times New Roman" w:hAnsi="Times New Roman" w:cs="Times New Roman"/>
                <w:b/>
                <w:bCs/>
                <w:color w:val="000000"/>
                <w:sz w:val="18"/>
                <w:szCs w:val="18"/>
                <w:lang w:val="ro-RO" w:eastAsia="ro-RO"/>
              </w:rPr>
            </w:pPr>
          </w:p>
        </w:tc>
      </w:tr>
      <w:tr w:rsidR="007850FB" w:rsidRPr="00B54DD7" w14:paraId="1C92C125"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6DE13664" w14:textId="77777777" w:rsidR="007850FB" w:rsidRPr="00B54DD7" w:rsidRDefault="007850FB" w:rsidP="00831532">
            <w:pPr>
              <w:spacing w:after="0" w:line="240" w:lineRule="auto"/>
              <w:rPr>
                <w:rFonts w:ascii="Times New Roman" w:eastAsia="Times New Roman" w:hAnsi="Times New Roman" w:cs="Times New Roman"/>
                <w:sz w:val="18"/>
                <w:szCs w:val="18"/>
                <w:lang w:val="ro-RO" w:eastAsia="ro-RO"/>
              </w:rPr>
            </w:pPr>
            <w:r w:rsidRPr="00B54DD7">
              <w:rPr>
                <w:rFonts w:ascii="Times New Roman" w:eastAsia="Times New Roman" w:hAnsi="Times New Roman" w:cs="Times New Roman"/>
                <w:sz w:val="18"/>
                <w:szCs w:val="18"/>
                <w:lang w:val="ro-RO" w:eastAsia="ro-RO"/>
              </w:rPr>
              <w:t>FUNCTIA GRAD</w:t>
            </w:r>
          </w:p>
        </w:tc>
        <w:tc>
          <w:tcPr>
            <w:tcW w:w="1467" w:type="dxa"/>
            <w:tcBorders>
              <w:top w:val="nil"/>
              <w:left w:val="nil"/>
              <w:bottom w:val="single" w:sz="4" w:space="0" w:color="auto"/>
              <w:right w:val="single" w:sz="4" w:space="0" w:color="auto"/>
            </w:tcBorders>
            <w:noWrap/>
            <w:vAlign w:val="bottom"/>
            <w:hideMark/>
          </w:tcPr>
          <w:p w14:paraId="73F09369" w14:textId="77777777" w:rsidR="007850FB" w:rsidRPr="00B54DD7" w:rsidRDefault="007850FB" w:rsidP="00831532">
            <w:pPr>
              <w:spacing w:after="0" w:line="240" w:lineRule="auto"/>
              <w:rPr>
                <w:rFonts w:ascii="Times New Roman" w:eastAsia="Times New Roman" w:hAnsi="Times New Roman" w:cs="Times New Roman"/>
                <w:color w:val="000000"/>
                <w:sz w:val="18"/>
                <w:szCs w:val="18"/>
                <w:lang w:val="ro-RO" w:eastAsia="ro-RO"/>
              </w:rPr>
            </w:pPr>
            <w:r w:rsidRPr="00B54DD7">
              <w:rPr>
                <w:rFonts w:ascii="Times New Roman" w:eastAsia="Times New Roman" w:hAnsi="Times New Roman" w:cs="Times New Roman"/>
                <w:color w:val="000000"/>
                <w:sz w:val="18"/>
                <w:szCs w:val="18"/>
                <w:lang w:val="ro-RO" w:eastAsia="ro-RO"/>
              </w:rPr>
              <w:t> </w:t>
            </w:r>
          </w:p>
        </w:tc>
        <w:tc>
          <w:tcPr>
            <w:tcW w:w="1260" w:type="dxa"/>
            <w:tcBorders>
              <w:top w:val="nil"/>
              <w:left w:val="nil"/>
              <w:bottom w:val="single" w:sz="4" w:space="0" w:color="auto"/>
              <w:right w:val="single" w:sz="4" w:space="0" w:color="auto"/>
            </w:tcBorders>
            <w:noWrap/>
            <w:vAlign w:val="bottom"/>
            <w:hideMark/>
          </w:tcPr>
          <w:p w14:paraId="6F54115D" w14:textId="77777777" w:rsidR="007850FB" w:rsidRPr="00B54DD7" w:rsidRDefault="007850FB" w:rsidP="00831532">
            <w:pPr>
              <w:spacing w:after="0" w:line="240" w:lineRule="auto"/>
              <w:rPr>
                <w:rFonts w:ascii="Times New Roman" w:eastAsia="Times New Roman" w:hAnsi="Times New Roman" w:cs="Times New Roman"/>
                <w:color w:val="000000"/>
                <w:sz w:val="18"/>
                <w:szCs w:val="18"/>
                <w:lang w:val="ro-RO" w:eastAsia="ro-RO"/>
              </w:rPr>
            </w:pPr>
            <w:r w:rsidRPr="00B54DD7">
              <w:rPr>
                <w:rFonts w:ascii="Times New Roman" w:eastAsia="Times New Roman" w:hAnsi="Times New Roman" w:cs="Times New Roman"/>
                <w:color w:val="000000"/>
                <w:sz w:val="18"/>
                <w:szCs w:val="18"/>
                <w:lang w:val="ro-RO" w:eastAsia="ro-RO"/>
              </w:rPr>
              <w:t> </w:t>
            </w:r>
          </w:p>
        </w:tc>
        <w:tc>
          <w:tcPr>
            <w:tcW w:w="960" w:type="dxa"/>
            <w:tcBorders>
              <w:top w:val="nil"/>
              <w:left w:val="nil"/>
              <w:bottom w:val="single" w:sz="4" w:space="0" w:color="auto"/>
              <w:right w:val="single" w:sz="4" w:space="0" w:color="auto"/>
            </w:tcBorders>
            <w:noWrap/>
            <w:vAlign w:val="bottom"/>
            <w:hideMark/>
          </w:tcPr>
          <w:p w14:paraId="072AFE1F" w14:textId="77777777" w:rsidR="007850FB" w:rsidRPr="00B54DD7" w:rsidRDefault="007850FB" w:rsidP="00831532">
            <w:pPr>
              <w:spacing w:after="0" w:line="240" w:lineRule="auto"/>
              <w:rPr>
                <w:rFonts w:ascii="Times New Roman" w:eastAsia="Times New Roman" w:hAnsi="Times New Roman" w:cs="Times New Roman"/>
                <w:color w:val="000000"/>
                <w:sz w:val="18"/>
                <w:szCs w:val="18"/>
                <w:lang w:val="ro-RO" w:eastAsia="ro-RO"/>
              </w:rPr>
            </w:pPr>
            <w:r w:rsidRPr="00B54DD7">
              <w:rPr>
                <w:rFonts w:ascii="Times New Roman" w:eastAsia="Times New Roman" w:hAnsi="Times New Roman" w:cs="Times New Roman"/>
                <w:color w:val="000000"/>
                <w:sz w:val="18"/>
                <w:szCs w:val="18"/>
                <w:lang w:val="ro-RO" w:eastAsia="ro-RO"/>
              </w:rPr>
              <w:t> </w:t>
            </w:r>
          </w:p>
        </w:tc>
        <w:tc>
          <w:tcPr>
            <w:tcW w:w="960" w:type="dxa"/>
            <w:tcBorders>
              <w:top w:val="nil"/>
              <w:left w:val="nil"/>
              <w:bottom w:val="single" w:sz="4" w:space="0" w:color="auto"/>
              <w:right w:val="single" w:sz="4" w:space="0" w:color="auto"/>
            </w:tcBorders>
            <w:noWrap/>
            <w:vAlign w:val="bottom"/>
            <w:hideMark/>
          </w:tcPr>
          <w:p w14:paraId="17639CF1" w14:textId="77777777" w:rsidR="007850FB" w:rsidRPr="00B54DD7" w:rsidRDefault="007850FB" w:rsidP="00831532">
            <w:pPr>
              <w:spacing w:after="0" w:line="240" w:lineRule="auto"/>
              <w:rPr>
                <w:rFonts w:ascii="Times New Roman" w:eastAsia="Times New Roman" w:hAnsi="Times New Roman" w:cs="Times New Roman"/>
                <w:color w:val="000000"/>
                <w:sz w:val="18"/>
                <w:szCs w:val="18"/>
                <w:lang w:val="ro-RO" w:eastAsia="ro-RO"/>
              </w:rPr>
            </w:pPr>
            <w:r w:rsidRPr="00B54DD7">
              <w:rPr>
                <w:rFonts w:ascii="Times New Roman" w:eastAsia="Times New Roman" w:hAnsi="Times New Roman" w:cs="Times New Roman"/>
                <w:color w:val="000000"/>
                <w:sz w:val="18"/>
                <w:szCs w:val="18"/>
                <w:lang w:val="ro-RO" w:eastAsia="ro-RO"/>
              </w:rPr>
              <w:t> </w:t>
            </w:r>
          </w:p>
        </w:tc>
        <w:tc>
          <w:tcPr>
            <w:tcW w:w="960" w:type="dxa"/>
            <w:tcBorders>
              <w:top w:val="nil"/>
              <w:left w:val="nil"/>
              <w:bottom w:val="single" w:sz="4" w:space="0" w:color="auto"/>
              <w:right w:val="single" w:sz="4" w:space="0" w:color="auto"/>
            </w:tcBorders>
            <w:noWrap/>
            <w:vAlign w:val="bottom"/>
            <w:hideMark/>
          </w:tcPr>
          <w:p w14:paraId="63888D6F" w14:textId="77777777" w:rsidR="007850FB" w:rsidRPr="00B54DD7" w:rsidRDefault="007850FB" w:rsidP="00831532">
            <w:pPr>
              <w:spacing w:after="0" w:line="240" w:lineRule="auto"/>
              <w:rPr>
                <w:rFonts w:ascii="Times New Roman" w:eastAsia="Times New Roman" w:hAnsi="Times New Roman" w:cs="Times New Roman"/>
                <w:color w:val="000000"/>
                <w:sz w:val="18"/>
                <w:szCs w:val="18"/>
                <w:lang w:val="ro-RO" w:eastAsia="ro-RO"/>
              </w:rPr>
            </w:pPr>
            <w:r w:rsidRPr="00B54DD7">
              <w:rPr>
                <w:rFonts w:ascii="Times New Roman" w:eastAsia="Times New Roman" w:hAnsi="Times New Roman" w:cs="Times New Roman"/>
                <w:color w:val="000000"/>
                <w:sz w:val="18"/>
                <w:szCs w:val="18"/>
                <w:lang w:val="ro-RO" w:eastAsia="ro-RO"/>
              </w:rPr>
              <w:t> </w:t>
            </w:r>
          </w:p>
        </w:tc>
        <w:tc>
          <w:tcPr>
            <w:tcW w:w="960" w:type="dxa"/>
            <w:tcBorders>
              <w:top w:val="nil"/>
              <w:left w:val="nil"/>
              <w:bottom w:val="single" w:sz="4" w:space="0" w:color="auto"/>
              <w:right w:val="single" w:sz="4" w:space="0" w:color="auto"/>
            </w:tcBorders>
            <w:noWrap/>
            <w:vAlign w:val="bottom"/>
            <w:hideMark/>
          </w:tcPr>
          <w:p w14:paraId="08A6CAE5" w14:textId="77777777" w:rsidR="007850FB" w:rsidRPr="00B54DD7" w:rsidRDefault="007850FB" w:rsidP="00831532">
            <w:pPr>
              <w:spacing w:after="0" w:line="240" w:lineRule="auto"/>
              <w:rPr>
                <w:rFonts w:ascii="Times New Roman" w:eastAsia="Times New Roman" w:hAnsi="Times New Roman" w:cs="Times New Roman"/>
                <w:color w:val="000000"/>
                <w:sz w:val="18"/>
                <w:szCs w:val="18"/>
                <w:lang w:val="ro-RO" w:eastAsia="ro-RO"/>
              </w:rPr>
            </w:pPr>
            <w:r w:rsidRPr="00B54DD7">
              <w:rPr>
                <w:rFonts w:ascii="Times New Roman" w:eastAsia="Times New Roman" w:hAnsi="Times New Roman" w:cs="Times New Roman"/>
                <w:color w:val="000000"/>
                <w:sz w:val="18"/>
                <w:szCs w:val="18"/>
                <w:lang w:val="ro-RO" w:eastAsia="ro-RO"/>
              </w:rPr>
              <w:t> </w:t>
            </w:r>
          </w:p>
        </w:tc>
        <w:tc>
          <w:tcPr>
            <w:tcW w:w="960" w:type="dxa"/>
            <w:tcBorders>
              <w:top w:val="nil"/>
              <w:left w:val="nil"/>
              <w:bottom w:val="single" w:sz="4" w:space="0" w:color="auto"/>
              <w:right w:val="single" w:sz="4" w:space="0" w:color="auto"/>
            </w:tcBorders>
            <w:noWrap/>
            <w:vAlign w:val="bottom"/>
            <w:hideMark/>
          </w:tcPr>
          <w:p w14:paraId="01C2786E" w14:textId="77777777" w:rsidR="007850FB" w:rsidRPr="00B54DD7" w:rsidRDefault="007850FB" w:rsidP="00831532">
            <w:pPr>
              <w:spacing w:after="0" w:line="240" w:lineRule="auto"/>
              <w:rPr>
                <w:rFonts w:ascii="Times New Roman" w:eastAsia="Times New Roman" w:hAnsi="Times New Roman" w:cs="Times New Roman"/>
                <w:color w:val="000000"/>
                <w:sz w:val="18"/>
                <w:szCs w:val="18"/>
                <w:lang w:val="ro-RO" w:eastAsia="ro-RO"/>
              </w:rPr>
            </w:pPr>
            <w:r w:rsidRPr="00B54DD7">
              <w:rPr>
                <w:rFonts w:ascii="Times New Roman" w:eastAsia="Times New Roman" w:hAnsi="Times New Roman" w:cs="Times New Roman"/>
                <w:color w:val="000000"/>
                <w:sz w:val="18"/>
                <w:szCs w:val="18"/>
                <w:lang w:val="ro-RO" w:eastAsia="ro-RO"/>
              </w:rPr>
              <w:t> </w:t>
            </w:r>
          </w:p>
        </w:tc>
      </w:tr>
      <w:tr w:rsidR="003E3B37" w:rsidRPr="00B54DD7" w14:paraId="6CE136F2"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tcPr>
          <w:p w14:paraId="6107486C" w14:textId="77777777" w:rsidR="003E3B37" w:rsidRPr="00B54DD7" w:rsidRDefault="003E3B37" w:rsidP="00831532">
            <w:pPr>
              <w:spacing w:after="0" w:line="240" w:lineRule="auto"/>
              <w:rPr>
                <w:rFonts w:ascii="Times New Roman" w:eastAsia="Times New Roman" w:hAnsi="Times New Roman" w:cs="Times New Roman"/>
                <w:b/>
                <w:bCs/>
                <w:sz w:val="20"/>
                <w:szCs w:val="20"/>
                <w:lang w:val="ro-RO" w:eastAsia="ro-RO"/>
              </w:rPr>
            </w:pPr>
          </w:p>
        </w:tc>
        <w:tc>
          <w:tcPr>
            <w:tcW w:w="1467" w:type="dxa"/>
            <w:tcBorders>
              <w:top w:val="nil"/>
              <w:left w:val="nil"/>
              <w:bottom w:val="single" w:sz="4" w:space="0" w:color="auto"/>
              <w:right w:val="single" w:sz="4" w:space="0" w:color="auto"/>
            </w:tcBorders>
            <w:noWrap/>
            <w:vAlign w:val="bottom"/>
          </w:tcPr>
          <w:p w14:paraId="468A8B65" w14:textId="77777777" w:rsidR="003E3B37" w:rsidRPr="00B54DD7" w:rsidRDefault="003E3B37" w:rsidP="003E3B37">
            <w:pPr>
              <w:spacing w:after="0" w:line="240" w:lineRule="auto"/>
              <w:rPr>
                <w:rFonts w:ascii="Times New Roman" w:eastAsia="Times New Roman" w:hAnsi="Times New Roman" w:cs="Times New Roman"/>
                <w:sz w:val="18"/>
                <w:szCs w:val="18"/>
                <w:lang w:val="ro-RO" w:eastAsia="ro-RO"/>
              </w:rPr>
            </w:pPr>
            <w:r w:rsidRPr="00B54DD7">
              <w:rPr>
                <w:rFonts w:ascii="Times New Roman" w:eastAsia="Times New Roman" w:hAnsi="Times New Roman" w:cs="Times New Roman"/>
                <w:sz w:val="18"/>
                <w:szCs w:val="18"/>
                <w:lang w:val="ro-RO" w:eastAsia="ro-RO"/>
              </w:rPr>
              <w:t>Coeficient</w:t>
            </w:r>
          </w:p>
          <w:p w14:paraId="6F7232F2" w14:textId="4C127BC1" w:rsidR="003E3B37" w:rsidRPr="00B54DD7" w:rsidRDefault="003E3B37" w:rsidP="003E3B37">
            <w:pPr>
              <w:spacing w:after="0" w:line="240" w:lineRule="auto"/>
              <w:jc w:val="right"/>
              <w:rPr>
                <w:rFonts w:ascii="Times New Roman" w:eastAsia="Times New Roman" w:hAnsi="Times New Roman" w:cs="Times New Roman"/>
                <w:b/>
                <w:bCs/>
                <w:sz w:val="18"/>
                <w:szCs w:val="18"/>
                <w:lang w:val="ro-RO" w:eastAsia="ro-RO"/>
              </w:rPr>
            </w:pPr>
            <w:r w:rsidRPr="00B54DD7">
              <w:rPr>
                <w:rFonts w:ascii="Times New Roman" w:eastAsia="Times New Roman" w:hAnsi="Times New Roman" w:cs="Times New Roman"/>
                <w:sz w:val="18"/>
                <w:szCs w:val="18"/>
                <w:lang w:val="ro-RO" w:eastAsia="ro-RO"/>
              </w:rPr>
              <w:t>Gradația</w:t>
            </w:r>
          </w:p>
        </w:tc>
        <w:tc>
          <w:tcPr>
            <w:tcW w:w="1260" w:type="dxa"/>
            <w:tcBorders>
              <w:top w:val="nil"/>
              <w:left w:val="nil"/>
              <w:bottom w:val="single" w:sz="4" w:space="0" w:color="auto"/>
              <w:right w:val="single" w:sz="4" w:space="0" w:color="auto"/>
            </w:tcBorders>
            <w:noWrap/>
            <w:vAlign w:val="bottom"/>
          </w:tcPr>
          <w:p w14:paraId="0B195458" w14:textId="341145B7" w:rsidR="003E3B37" w:rsidRPr="00B54DD7" w:rsidRDefault="003E3B37" w:rsidP="00831532">
            <w:pPr>
              <w:spacing w:after="0" w:line="240" w:lineRule="auto"/>
              <w:jc w:val="right"/>
              <w:rPr>
                <w:rFonts w:ascii="Times New Roman" w:eastAsia="Times New Roman" w:hAnsi="Times New Roman" w:cs="Times New Roman"/>
                <w:color w:val="000000"/>
                <w:sz w:val="18"/>
                <w:szCs w:val="18"/>
                <w:lang w:val="ro-RO" w:eastAsia="ro-RO"/>
              </w:rPr>
            </w:pPr>
            <w:r w:rsidRPr="00B54DD7">
              <w:rPr>
                <w:rFonts w:ascii="Times New Roman" w:eastAsia="Times New Roman" w:hAnsi="Times New Roman" w:cs="Times New Roman"/>
                <w:sz w:val="18"/>
                <w:szCs w:val="18"/>
                <w:lang w:val="ro-RO" w:eastAsia="ro-RO"/>
              </w:rPr>
              <w:t xml:space="preserve">Salar de bază </w:t>
            </w:r>
            <w:r w:rsidR="00D63E1F">
              <w:rPr>
                <w:rFonts w:ascii="Times New Roman" w:eastAsia="Times New Roman" w:hAnsi="Times New Roman" w:cs="Times New Roman"/>
                <w:sz w:val="18"/>
                <w:szCs w:val="18"/>
                <w:lang w:val="ro-RO" w:eastAsia="ro-RO"/>
              </w:rPr>
              <w:t>net</w:t>
            </w:r>
            <w:r w:rsidR="0091062A">
              <w:rPr>
                <w:rFonts w:ascii="Times New Roman" w:eastAsia="Times New Roman" w:hAnsi="Times New Roman" w:cs="Times New Roman"/>
                <w:sz w:val="18"/>
                <w:szCs w:val="18"/>
                <w:lang w:val="ro-RO" w:eastAsia="ro-RO"/>
              </w:rPr>
              <w:t xml:space="preserve"> / lei</w:t>
            </w:r>
          </w:p>
        </w:tc>
        <w:tc>
          <w:tcPr>
            <w:tcW w:w="960" w:type="dxa"/>
            <w:tcBorders>
              <w:top w:val="nil"/>
              <w:left w:val="nil"/>
              <w:bottom w:val="single" w:sz="4" w:space="0" w:color="auto"/>
              <w:right w:val="single" w:sz="4" w:space="0" w:color="auto"/>
            </w:tcBorders>
            <w:noWrap/>
            <w:vAlign w:val="bottom"/>
          </w:tcPr>
          <w:p w14:paraId="65C57322" w14:textId="77777777" w:rsidR="003E3B37" w:rsidRPr="00B54DD7" w:rsidRDefault="003E3B37" w:rsidP="00831532">
            <w:pPr>
              <w:spacing w:after="0" w:line="240" w:lineRule="auto"/>
              <w:rPr>
                <w:rFonts w:ascii="Times New Roman" w:eastAsia="Times New Roman" w:hAnsi="Times New Roman" w:cs="Times New Roman"/>
                <w:color w:val="000000"/>
                <w:sz w:val="20"/>
                <w:szCs w:val="20"/>
                <w:lang w:val="ro-RO" w:eastAsia="ro-RO"/>
              </w:rPr>
            </w:pPr>
          </w:p>
        </w:tc>
        <w:tc>
          <w:tcPr>
            <w:tcW w:w="960" w:type="dxa"/>
            <w:tcBorders>
              <w:top w:val="nil"/>
              <w:left w:val="nil"/>
              <w:bottom w:val="single" w:sz="4" w:space="0" w:color="auto"/>
              <w:right w:val="single" w:sz="4" w:space="0" w:color="auto"/>
            </w:tcBorders>
            <w:noWrap/>
            <w:vAlign w:val="bottom"/>
          </w:tcPr>
          <w:p w14:paraId="62DEBDE9" w14:textId="77777777" w:rsidR="003E3B37" w:rsidRPr="00B54DD7" w:rsidRDefault="003E3B37" w:rsidP="00831532">
            <w:pPr>
              <w:spacing w:after="0" w:line="240" w:lineRule="auto"/>
              <w:rPr>
                <w:rFonts w:ascii="Times New Roman" w:eastAsia="Times New Roman" w:hAnsi="Times New Roman" w:cs="Times New Roman"/>
                <w:color w:val="000000"/>
                <w:sz w:val="20"/>
                <w:szCs w:val="20"/>
                <w:lang w:val="ro-RO" w:eastAsia="ro-RO"/>
              </w:rPr>
            </w:pPr>
          </w:p>
        </w:tc>
        <w:tc>
          <w:tcPr>
            <w:tcW w:w="960" w:type="dxa"/>
            <w:tcBorders>
              <w:top w:val="nil"/>
              <w:left w:val="nil"/>
              <w:bottom w:val="single" w:sz="4" w:space="0" w:color="auto"/>
              <w:right w:val="single" w:sz="4" w:space="0" w:color="auto"/>
            </w:tcBorders>
            <w:noWrap/>
            <w:vAlign w:val="bottom"/>
          </w:tcPr>
          <w:p w14:paraId="16287654" w14:textId="77777777" w:rsidR="003E3B37" w:rsidRPr="00B54DD7" w:rsidRDefault="003E3B37" w:rsidP="00831532">
            <w:pPr>
              <w:spacing w:after="0" w:line="240" w:lineRule="auto"/>
              <w:rPr>
                <w:rFonts w:ascii="Times New Roman" w:eastAsia="Times New Roman" w:hAnsi="Times New Roman" w:cs="Times New Roman"/>
                <w:color w:val="000000"/>
                <w:sz w:val="20"/>
                <w:szCs w:val="20"/>
                <w:lang w:val="ro-RO" w:eastAsia="ro-RO"/>
              </w:rPr>
            </w:pPr>
          </w:p>
        </w:tc>
        <w:tc>
          <w:tcPr>
            <w:tcW w:w="960" w:type="dxa"/>
            <w:tcBorders>
              <w:top w:val="nil"/>
              <w:left w:val="nil"/>
              <w:bottom w:val="single" w:sz="4" w:space="0" w:color="auto"/>
              <w:right w:val="single" w:sz="4" w:space="0" w:color="auto"/>
            </w:tcBorders>
            <w:noWrap/>
            <w:vAlign w:val="bottom"/>
          </w:tcPr>
          <w:p w14:paraId="29503076" w14:textId="77777777" w:rsidR="003E3B37" w:rsidRPr="00B54DD7" w:rsidRDefault="003E3B37" w:rsidP="00831532">
            <w:pPr>
              <w:spacing w:after="0" w:line="240" w:lineRule="auto"/>
              <w:rPr>
                <w:rFonts w:ascii="Times New Roman" w:eastAsia="Times New Roman" w:hAnsi="Times New Roman" w:cs="Times New Roman"/>
                <w:color w:val="000000"/>
                <w:sz w:val="20"/>
                <w:szCs w:val="20"/>
                <w:lang w:val="ro-RO" w:eastAsia="ro-RO"/>
              </w:rPr>
            </w:pPr>
          </w:p>
        </w:tc>
        <w:tc>
          <w:tcPr>
            <w:tcW w:w="960" w:type="dxa"/>
            <w:tcBorders>
              <w:top w:val="nil"/>
              <w:left w:val="nil"/>
              <w:bottom w:val="single" w:sz="4" w:space="0" w:color="auto"/>
              <w:right w:val="single" w:sz="4" w:space="0" w:color="auto"/>
            </w:tcBorders>
            <w:noWrap/>
            <w:vAlign w:val="bottom"/>
          </w:tcPr>
          <w:p w14:paraId="045FDE56" w14:textId="77777777" w:rsidR="003E3B37" w:rsidRPr="00B54DD7" w:rsidRDefault="003E3B37" w:rsidP="00831532">
            <w:pPr>
              <w:spacing w:after="0" w:line="240" w:lineRule="auto"/>
              <w:rPr>
                <w:rFonts w:ascii="Times New Roman" w:eastAsia="Times New Roman" w:hAnsi="Times New Roman" w:cs="Times New Roman"/>
                <w:color w:val="000000"/>
                <w:sz w:val="20"/>
                <w:szCs w:val="20"/>
                <w:lang w:val="ro-RO" w:eastAsia="ro-RO"/>
              </w:rPr>
            </w:pPr>
          </w:p>
        </w:tc>
      </w:tr>
      <w:tr w:rsidR="00E46C25" w:rsidRPr="00B54DD7" w14:paraId="59402577"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6AB0046F" w14:textId="71D6CD72"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secretar general al municipiului</w:t>
            </w:r>
          </w:p>
        </w:tc>
        <w:tc>
          <w:tcPr>
            <w:tcW w:w="1467" w:type="dxa"/>
            <w:tcBorders>
              <w:top w:val="nil"/>
              <w:left w:val="nil"/>
              <w:bottom w:val="single" w:sz="4" w:space="0" w:color="auto"/>
              <w:right w:val="single" w:sz="4" w:space="0" w:color="auto"/>
            </w:tcBorders>
            <w:noWrap/>
            <w:vAlign w:val="bottom"/>
            <w:hideMark/>
          </w:tcPr>
          <w:p w14:paraId="7DA7128D"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6,30</w:t>
            </w:r>
          </w:p>
        </w:tc>
        <w:tc>
          <w:tcPr>
            <w:tcW w:w="1260" w:type="dxa"/>
            <w:tcBorders>
              <w:top w:val="nil"/>
              <w:left w:val="nil"/>
              <w:bottom w:val="single" w:sz="4" w:space="0" w:color="auto"/>
              <w:right w:val="single" w:sz="4" w:space="0" w:color="auto"/>
            </w:tcBorders>
            <w:noWrap/>
            <w:vAlign w:val="bottom"/>
          </w:tcPr>
          <w:p w14:paraId="0D7FB193" w14:textId="4686B176"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11300</w:t>
            </w:r>
          </w:p>
        </w:tc>
        <w:tc>
          <w:tcPr>
            <w:tcW w:w="960" w:type="dxa"/>
            <w:tcBorders>
              <w:top w:val="nil"/>
              <w:left w:val="nil"/>
              <w:bottom w:val="single" w:sz="4" w:space="0" w:color="auto"/>
              <w:right w:val="single" w:sz="4" w:space="0" w:color="auto"/>
            </w:tcBorders>
            <w:noWrap/>
            <w:vAlign w:val="bottom"/>
            <w:hideMark/>
          </w:tcPr>
          <w:p w14:paraId="76CBFBBD"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0A85695D"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3B27D73F"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02796A27"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06E9FA9E"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r>
      <w:tr w:rsidR="00E46C25" w:rsidRPr="00B54DD7" w14:paraId="3470A976"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0CEA1B31" w14:textId="46FB62ED"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arhitect șef</w:t>
            </w:r>
          </w:p>
        </w:tc>
        <w:tc>
          <w:tcPr>
            <w:tcW w:w="1467" w:type="dxa"/>
            <w:tcBorders>
              <w:top w:val="nil"/>
              <w:left w:val="nil"/>
              <w:bottom w:val="single" w:sz="4" w:space="0" w:color="auto"/>
              <w:right w:val="single" w:sz="4" w:space="0" w:color="auto"/>
            </w:tcBorders>
            <w:noWrap/>
            <w:vAlign w:val="bottom"/>
            <w:hideMark/>
          </w:tcPr>
          <w:p w14:paraId="0C21F09C"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6,13</w:t>
            </w:r>
          </w:p>
        </w:tc>
        <w:tc>
          <w:tcPr>
            <w:tcW w:w="1260" w:type="dxa"/>
            <w:tcBorders>
              <w:top w:val="nil"/>
              <w:left w:val="nil"/>
              <w:bottom w:val="single" w:sz="4" w:space="0" w:color="auto"/>
              <w:right w:val="single" w:sz="4" w:space="0" w:color="auto"/>
            </w:tcBorders>
            <w:noWrap/>
            <w:vAlign w:val="bottom"/>
          </w:tcPr>
          <w:p w14:paraId="0D1840EE" w14:textId="5BE33DAD"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11183</w:t>
            </w:r>
          </w:p>
        </w:tc>
        <w:tc>
          <w:tcPr>
            <w:tcW w:w="960" w:type="dxa"/>
            <w:tcBorders>
              <w:top w:val="nil"/>
              <w:left w:val="nil"/>
              <w:bottom w:val="single" w:sz="4" w:space="0" w:color="auto"/>
              <w:right w:val="single" w:sz="4" w:space="0" w:color="auto"/>
            </w:tcBorders>
            <w:noWrap/>
            <w:vAlign w:val="bottom"/>
            <w:hideMark/>
          </w:tcPr>
          <w:p w14:paraId="767F9D09"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18B8536A"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7264C7C5"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1F50CE99"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7A128B23"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r>
      <w:tr w:rsidR="00E46C25" w:rsidRPr="00B54DD7" w14:paraId="62029936"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6121F57F" w14:textId="77777777"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director executiv II</w:t>
            </w:r>
          </w:p>
        </w:tc>
        <w:tc>
          <w:tcPr>
            <w:tcW w:w="1467" w:type="dxa"/>
            <w:tcBorders>
              <w:top w:val="nil"/>
              <w:left w:val="nil"/>
              <w:bottom w:val="single" w:sz="4" w:space="0" w:color="auto"/>
              <w:right w:val="single" w:sz="4" w:space="0" w:color="auto"/>
            </w:tcBorders>
            <w:noWrap/>
            <w:vAlign w:val="bottom"/>
            <w:hideMark/>
          </w:tcPr>
          <w:p w14:paraId="6ED3FCF9"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5,94</w:t>
            </w:r>
          </w:p>
        </w:tc>
        <w:tc>
          <w:tcPr>
            <w:tcW w:w="1260" w:type="dxa"/>
            <w:tcBorders>
              <w:top w:val="nil"/>
              <w:left w:val="nil"/>
              <w:bottom w:val="single" w:sz="4" w:space="0" w:color="auto"/>
              <w:right w:val="single" w:sz="4" w:space="0" w:color="auto"/>
            </w:tcBorders>
            <w:noWrap/>
            <w:vAlign w:val="bottom"/>
          </w:tcPr>
          <w:p w14:paraId="559CD59D" w14:textId="28008E7F"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11066</w:t>
            </w:r>
          </w:p>
        </w:tc>
        <w:tc>
          <w:tcPr>
            <w:tcW w:w="960" w:type="dxa"/>
            <w:tcBorders>
              <w:top w:val="nil"/>
              <w:left w:val="nil"/>
              <w:bottom w:val="single" w:sz="4" w:space="0" w:color="auto"/>
              <w:right w:val="single" w:sz="4" w:space="0" w:color="auto"/>
            </w:tcBorders>
            <w:noWrap/>
            <w:vAlign w:val="bottom"/>
            <w:hideMark/>
          </w:tcPr>
          <w:p w14:paraId="7CBBDD4B"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4E2590B7"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122D89BC"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7809AF2F"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26929FA1"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r>
      <w:tr w:rsidR="00E46C25" w:rsidRPr="00B54DD7" w14:paraId="7BA3A98A"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18BC8F86" w14:textId="77777777"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director executiv I</w:t>
            </w:r>
          </w:p>
        </w:tc>
        <w:tc>
          <w:tcPr>
            <w:tcW w:w="1467" w:type="dxa"/>
            <w:tcBorders>
              <w:top w:val="nil"/>
              <w:left w:val="nil"/>
              <w:bottom w:val="single" w:sz="4" w:space="0" w:color="auto"/>
              <w:right w:val="single" w:sz="4" w:space="0" w:color="auto"/>
            </w:tcBorders>
            <w:noWrap/>
            <w:vAlign w:val="bottom"/>
            <w:hideMark/>
          </w:tcPr>
          <w:p w14:paraId="14DAD888"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5,49</w:t>
            </w:r>
          </w:p>
        </w:tc>
        <w:tc>
          <w:tcPr>
            <w:tcW w:w="1260" w:type="dxa"/>
            <w:tcBorders>
              <w:top w:val="nil"/>
              <w:left w:val="nil"/>
              <w:bottom w:val="single" w:sz="4" w:space="0" w:color="auto"/>
              <w:right w:val="single" w:sz="4" w:space="0" w:color="auto"/>
            </w:tcBorders>
            <w:noWrap/>
            <w:vAlign w:val="bottom"/>
          </w:tcPr>
          <w:p w14:paraId="2AB18C82" w14:textId="7241FCB5"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10949</w:t>
            </w:r>
          </w:p>
        </w:tc>
        <w:tc>
          <w:tcPr>
            <w:tcW w:w="960" w:type="dxa"/>
            <w:tcBorders>
              <w:top w:val="nil"/>
              <w:left w:val="nil"/>
              <w:bottom w:val="single" w:sz="4" w:space="0" w:color="auto"/>
              <w:right w:val="single" w:sz="4" w:space="0" w:color="auto"/>
            </w:tcBorders>
            <w:noWrap/>
            <w:vAlign w:val="bottom"/>
            <w:hideMark/>
          </w:tcPr>
          <w:p w14:paraId="78682C6B"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4F7CF2DD"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077DFB01"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07130C5D"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00CE0BB4"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r>
      <w:tr w:rsidR="00E46C25" w:rsidRPr="00B54DD7" w14:paraId="7B456A4E"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50AC1954" w14:textId="1B6FB6AC"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șef serviciu II</w:t>
            </w:r>
          </w:p>
        </w:tc>
        <w:tc>
          <w:tcPr>
            <w:tcW w:w="1467" w:type="dxa"/>
            <w:tcBorders>
              <w:top w:val="nil"/>
              <w:left w:val="nil"/>
              <w:bottom w:val="single" w:sz="4" w:space="0" w:color="auto"/>
              <w:right w:val="single" w:sz="4" w:space="0" w:color="auto"/>
            </w:tcBorders>
            <w:noWrap/>
            <w:vAlign w:val="bottom"/>
            <w:hideMark/>
          </w:tcPr>
          <w:p w14:paraId="75549D2E"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5,05</w:t>
            </w:r>
          </w:p>
        </w:tc>
        <w:tc>
          <w:tcPr>
            <w:tcW w:w="1260" w:type="dxa"/>
            <w:tcBorders>
              <w:top w:val="nil"/>
              <w:left w:val="nil"/>
              <w:bottom w:val="single" w:sz="4" w:space="0" w:color="auto"/>
              <w:right w:val="single" w:sz="4" w:space="0" w:color="auto"/>
            </w:tcBorders>
            <w:noWrap/>
            <w:vAlign w:val="bottom"/>
          </w:tcPr>
          <w:p w14:paraId="4A1EDC9B" w14:textId="5DDACC18"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10832</w:t>
            </w:r>
          </w:p>
        </w:tc>
        <w:tc>
          <w:tcPr>
            <w:tcW w:w="960" w:type="dxa"/>
            <w:tcBorders>
              <w:top w:val="nil"/>
              <w:left w:val="nil"/>
              <w:bottom w:val="single" w:sz="4" w:space="0" w:color="auto"/>
              <w:right w:val="single" w:sz="4" w:space="0" w:color="auto"/>
            </w:tcBorders>
            <w:noWrap/>
            <w:vAlign w:val="bottom"/>
            <w:hideMark/>
          </w:tcPr>
          <w:p w14:paraId="1D01F98E"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6FCF8EDB"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08A85256"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3C6B5A93"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7D7E8F1E"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r>
      <w:tr w:rsidR="00E46C25" w:rsidRPr="00B54DD7" w14:paraId="318BBC64"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310C2EA5" w14:textId="7C6387F7"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șef serviciu I</w:t>
            </w:r>
          </w:p>
        </w:tc>
        <w:tc>
          <w:tcPr>
            <w:tcW w:w="1467" w:type="dxa"/>
            <w:tcBorders>
              <w:top w:val="nil"/>
              <w:left w:val="nil"/>
              <w:bottom w:val="single" w:sz="4" w:space="0" w:color="auto"/>
              <w:right w:val="single" w:sz="4" w:space="0" w:color="auto"/>
            </w:tcBorders>
            <w:noWrap/>
            <w:vAlign w:val="bottom"/>
            <w:hideMark/>
          </w:tcPr>
          <w:p w14:paraId="3B66309B"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4,77</w:t>
            </w:r>
          </w:p>
        </w:tc>
        <w:tc>
          <w:tcPr>
            <w:tcW w:w="1260" w:type="dxa"/>
            <w:tcBorders>
              <w:top w:val="nil"/>
              <w:left w:val="nil"/>
              <w:bottom w:val="single" w:sz="4" w:space="0" w:color="auto"/>
              <w:right w:val="single" w:sz="4" w:space="0" w:color="auto"/>
            </w:tcBorders>
            <w:noWrap/>
            <w:vAlign w:val="bottom"/>
          </w:tcPr>
          <w:p w14:paraId="5A637AC8" w14:textId="22B74F40"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10325</w:t>
            </w:r>
          </w:p>
        </w:tc>
        <w:tc>
          <w:tcPr>
            <w:tcW w:w="960" w:type="dxa"/>
            <w:tcBorders>
              <w:top w:val="nil"/>
              <w:left w:val="nil"/>
              <w:bottom w:val="single" w:sz="4" w:space="0" w:color="auto"/>
              <w:right w:val="single" w:sz="4" w:space="0" w:color="auto"/>
            </w:tcBorders>
            <w:noWrap/>
            <w:vAlign w:val="bottom"/>
            <w:hideMark/>
          </w:tcPr>
          <w:p w14:paraId="356A27A5"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447FA860"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706B56FE" w14:textId="77777777"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color w:val="000000"/>
                <w:sz w:val="20"/>
                <w:szCs w:val="20"/>
                <w:lang w:val="ro-RO" w:eastAsia="ro-RO"/>
              </w:rPr>
              <w:t> </w:t>
            </w:r>
          </w:p>
        </w:tc>
        <w:tc>
          <w:tcPr>
            <w:tcW w:w="960" w:type="dxa"/>
            <w:tcBorders>
              <w:top w:val="nil"/>
              <w:left w:val="nil"/>
              <w:bottom w:val="single" w:sz="4" w:space="0" w:color="auto"/>
              <w:right w:val="single" w:sz="4" w:space="0" w:color="auto"/>
            </w:tcBorders>
            <w:noWrap/>
            <w:vAlign w:val="bottom"/>
            <w:hideMark/>
          </w:tcPr>
          <w:p w14:paraId="60F55298" w14:textId="63C61465" w:rsidR="00E46C25" w:rsidRPr="000F62E5" w:rsidRDefault="00E46C25" w:rsidP="00E46C25">
            <w:pPr>
              <w:spacing w:after="0" w:line="240" w:lineRule="auto"/>
              <w:rPr>
                <w:rFonts w:ascii="Times New Roman" w:eastAsia="Times New Roman" w:hAnsi="Times New Roman" w:cs="Times New Roman"/>
                <w:color w:val="000000"/>
                <w:sz w:val="20"/>
                <w:szCs w:val="20"/>
                <w:lang w:val="ro-RO" w:eastAsia="ro-RO"/>
              </w:rPr>
            </w:pPr>
          </w:p>
        </w:tc>
        <w:tc>
          <w:tcPr>
            <w:tcW w:w="960" w:type="dxa"/>
            <w:tcBorders>
              <w:top w:val="nil"/>
              <w:left w:val="nil"/>
              <w:bottom w:val="single" w:sz="4" w:space="0" w:color="auto"/>
              <w:right w:val="single" w:sz="4" w:space="0" w:color="auto"/>
            </w:tcBorders>
            <w:noWrap/>
            <w:vAlign w:val="bottom"/>
            <w:hideMark/>
          </w:tcPr>
          <w:p w14:paraId="3E6E8908" w14:textId="77777777" w:rsidR="00E907C5" w:rsidRPr="000F62E5" w:rsidRDefault="00E907C5" w:rsidP="00E46C25">
            <w:pPr>
              <w:spacing w:after="0" w:line="240" w:lineRule="auto"/>
              <w:rPr>
                <w:rFonts w:ascii="Times New Roman" w:eastAsia="Times New Roman" w:hAnsi="Times New Roman" w:cs="Times New Roman"/>
                <w:color w:val="000000"/>
                <w:sz w:val="20"/>
                <w:szCs w:val="20"/>
                <w:lang w:val="ro-RO" w:eastAsia="ro-RO"/>
              </w:rPr>
            </w:pPr>
          </w:p>
        </w:tc>
      </w:tr>
      <w:tr w:rsidR="007850FB" w:rsidRPr="00B54DD7" w14:paraId="40F90698" w14:textId="77777777" w:rsidTr="00B54DD7">
        <w:trPr>
          <w:trHeight w:val="1146"/>
        </w:trPr>
        <w:tc>
          <w:tcPr>
            <w:tcW w:w="2599" w:type="dxa"/>
            <w:tcBorders>
              <w:top w:val="nil"/>
              <w:left w:val="single" w:sz="4" w:space="0" w:color="auto"/>
              <w:bottom w:val="single" w:sz="4" w:space="0" w:color="auto"/>
              <w:right w:val="single" w:sz="4" w:space="0" w:color="auto"/>
            </w:tcBorders>
            <w:noWrap/>
            <w:vAlign w:val="bottom"/>
          </w:tcPr>
          <w:p w14:paraId="209480AB" w14:textId="0B395011" w:rsidR="007850FB" w:rsidRPr="00B54DD7" w:rsidRDefault="007850FB" w:rsidP="00831532">
            <w:pPr>
              <w:spacing w:after="0" w:line="240" w:lineRule="auto"/>
              <w:rPr>
                <w:rFonts w:ascii="Times New Roman" w:eastAsia="Times New Roman" w:hAnsi="Times New Roman" w:cs="Times New Roman"/>
                <w:sz w:val="20"/>
                <w:szCs w:val="20"/>
                <w:lang w:val="ro-RO" w:eastAsia="ro-RO"/>
              </w:rPr>
            </w:pPr>
          </w:p>
        </w:tc>
        <w:tc>
          <w:tcPr>
            <w:tcW w:w="1467" w:type="dxa"/>
            <w:tcBorders>
              <w:top w:val="nil"/>
              <w:left w:val="nil"/>
              <w:bottom w:val="single" w:sz="4" w:space="0" w:color="auto"/>
              <w:right w:val="single" w:sz="4" w:space="0" w:color="auto"/>
            </w:tcBorders>
            <w:noWrap/>
            <w:vAlign w:val="bottom"/>
          </w:tcPr>
          <w:p w14:paraId="7C18EA39" w14:textId="77777777" w:rsidR="007850FB" w:rsidRPr="00B54DD7" w:rsidRDefault="007850FB" w:rsidP="00831532">
            <w:pPr>
              <w:spacing w:after="0" w:line="240" w:lineRule="auto"/>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Coeficient</w:t>
            </w:r>
          </w:p>
          <w:p w14:paraId="4E0178E3" w14:textId="77777777" w:rsidR="007850FB" w:rsidRPr="00B54DD7" w:rsidRDefault="006D239A" w:rsidP="00831532">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Gradația</w:t>
            </w:r>
            <w:r w:rsidR="007850FB" w:rsidRPr="00B54DD7">
              <w:rPr>
                <w:rFonts w:ascii="Times New Roman" w:eastAsia="Times New Roman" w:hAnsi="Times New Roman" w:cs="Times New Roman"/>
                <w:b/>
                <w:bCs/>
                <w:sz w:val="20"/>
                <w:szCs w:val="20"/>
                <w:lang w:val="ro-RO" w:eastAsia="ro-RO"/>
              </w:rPr>
              <w:t xml:space="preserve"> 0</w:t>
            </w:r>
          </w:p>
          <w:p w14:paraId="62DE7F32" w14:textId="29877B40" w:rsidR="00DA4BAE" w:rsidRPr="00B54DD7" w:rsidRDefault="00DA4BAE" w:rsidP="00B54DD7">
            <w:pPr>
              <w:spacing w:after="0" w:line="240" w:lineRule="auto"/>
              <w:rPr>
                <w:rFonts w:ascii="Times New Roman" w:eastAsia="Times New Roman" w:hAnsi="Times New Roman" w:cs="Times New Roman"/>
                <w:b/>
                <w:bCs/>
                <w:sz w:val="20"/>
                <w:szCs w:val="20"/>
                <w:lang w:val="ro-RO" w:eastAsia="ro-RO"/>
              </w:rPr>
            </w:pPr>
          </w:p>
        </w:tc>
        <w:tc>
          <w:tcPr>
            <w:tcW w:w="1260" w:type="dxa"/>
            <w:tcBorders>
              <w:top w:val="nil"/>
              <w:left w:val="nil"/>
              <w:bottom w:val="single" w:sz="4" w:space="0" w:color="auto"/>
              <w:right w:val="single" w:sz="4" w:space="0" w:color="auto"/>
            </w:tcBorders>
            <w:noWrap/>
            <w:vAlign w:val="bottom"/>
          </w:tcPr>
          <w:p w14:paraId="495B5E07" w14:textId="51A6CEE7" w:rsidR="0091062A" w:rsidRPr="000F62E5" w:rsidRDefault="001231A4" w:rsidP="00831532">
            <w:pPr>
              <w:spacing w:after="0" w:line="240" w:lineRule="auto"/>
              <w:rPr>
                <w:rFonts w:ascii="Times New Roman" w:eastAsia="Times New Roman" w:hAnsi="Times New Roman" w:cs="Times New Roman"/>
                <w:sz w:val="20"/>
                <w:szCs w:val="20"/>
                <w:lang w:val="ro-RO" w:eastAsia="ro-RO"/>
              </w:rPr>
            </w:pPr>
            <w:r w:rsidRPr="000F62E5">
              <w:rPr>
                <w:rFonts w:ascii="Times New Roman" w:eastAsia="Times New Roman" w:hAnsi="Times New Roman" w:cs="Times New Roman"/>
                <w:sz w:val="20"/>
                <w:szCs w:val="20"/>
                <w:lang w:val="ro-RO" w:eastAsia="ro-RO"/>
              </w:rPr>
              <w:t xml:space="preserve">Salar de bază </w:t>
            </w:r>
            <w:r w:rsidR="00D63E1F" w:rsidRPr="000F62E5">
              <w:rPr>
                <w:rFonts w:ascii="Times New Roman" w:eastAsia="Times New Roman" w:hAnsi="Times New Roman" w:cs="Times New Roman"/>
                <w:sz w:val="20"/>
                <w:szCs w:val="20"/>
                <w:lang w:val="ro-RO" w:eastAsia="ro-RO"/>
              </w:rPr>
              <w:t>net</w:t>
            </w:r>
            <w:r w:rsidR="0091062A" w:rsidRPr="000F62E5">
              <w:rPr>
                <w:rFonts w:ascii="Times New Roman" w:eastAsia="Times New Roman" w:hAnsi="Times New Roman" w:cs="Times New Roman"/>
                <w:sz w:val="20"/>
                <w:szCs w:val="20"/>
                <w:lang w:val="ro-RO" w:eastAsia="ro-RO"/>
              </w:rPr>
              <w:t>/ lei</w:t>
            </w:r>
          </w:p>
          <w:p w14:paraId="190D637E" w14:textId="0E6810DB" w:rsidR="007850FB" w:rsidRPr="000F62E5" w:rsidRDefault="001231A4" w:rsidP="00831532">
            <w:pPr>
              <w:spacing w:after="0" w:line="240" w:lineRule="auto"/>
              <w:rPr>
                <w:rFonts w:ascii="Times New Roman" w:eastAsia="Times New Roman" w:hAnsi="Times New Roman" w:cs="Times New Roman"/>
                <w:sz w:val="20"/>
                <w:szCs w:val="20"/>
                <w:lang w:val="ro-RO" w:eastAsia="ro-RO"/>
              </w:rPr>
            </w:pPr>
            <w:r w:rsidRPr="000F62E5">
              <w:rPr>
                <w:rFonts w:ascii="Times New Roman" w:eastAsia="Times New Roman" w:hAnsi="Times New Roman" w:cs="Times New Roman"/>
                <w:sz w:val="20"/>
                <w:szCs w:val="20"/>
                <w:lang w:val="ro-RO" w:eastAsia="ro-RO"/>
              </w:rPr>
              <w:t xml:space="preserve"> </w:t>
            </w:r>
            <w:r w:rsidR="007850FB" w:rsidRPr="000F62E5">
              <w:rPr>
                <w:rFonts w:ascii="Times New Roman" w:eastAsia="Times New Roman" w:hAnsi="Times New Roman" w:cs="Times New Roman"/>
                <w:sz w:val="20"/>
                <w:szCs w:val="20"/>
                <w:lang w:val="ro-RO" w:eastAsia="ro-RO"/>
              </w:rPr>
              <w:t>gradația 0</w:t>
            </w:r>
          </w:p>
          <w:p w14:paraId="0CC28FFD" w14:textId="31AE9817" w:rsidR="00DA4BAE" w:rsidRPr="000F62E5" w:rsidRDefault="00DA4BAE" w:rsidP="00831532">
            <w:pPr>
              <w:spacing w:after="0" w:line="240" w:lineRule="auto"/>
              <w:rPr>
                <w:rFonts w:ascii="Times New Roman" w:eastAsia="Times New Roman" w:hAnsi="Times New Roman" w:cs="Times New Roman"/>
                <w:color w:val="000000"/>
                <w:sz w:val="20"/>
                <w:szCs w:val="20"/>
                <w:lang w:val="ro-RO" w:eastAsia="ro-RO"/>
              </w:rPr>
            </w:pPr>
          </w:p>
        </w:tc>
        <w:tc>
          <w:tcPr>
            <w:tcW w:w="960" w:type="dxa"/>
            <w:tcBorders>
              <w:top w:val="nil"/>
              <w:left w:val="nil"/>
              <w:bottom w:val="single" w:sz="4" w:space="0" w:color="auto"/>
              <w:right w:val="single" w:sz="4" w:space="0" w:color="auto"/>
            </w:tcBorders>
            <w:noWrap/>
          </w:tcPr>
          <w:p w14:paraId="301847E5" w14:textId="77777777" w:rsidR="00307E59" w:rsidRPr="000F62E5" w:rsidRDefault="001231A4" w:rsidP="00831532">
            <w:pPr>
              <w:spacing w:after="0" w:line="240" w:lineRule="auto"/>
              <w:rPr>
                <w:rFonts w:ascii="Times New Roman" w:eastAsia="Times New Roman" w:hAnsi="Times New Roman" w:cs="Times New Roman"/>
                <w:sz w:val="20"/>
                <w:szCs w:val="20"/>
                <w:lang w:val="ro-RO" w:eastAsia="ro-RO"/>
              </w:rPr>
            </w:pPr>
            <w:r w:rsidRPr="000F62E5">
              <w:rPr>
                <w:rFonts w:ascii="Times New Roman" w:eastAsia="Times New Roman" w:hAnsi="Times New Roman" w:cs="Times New Roman"/>
                <w:sz w:val="20"/>
                <w:szCs w:val="20"/>
                <w:lang w:val="ro-RO" w:eastAsia="ro-RO"/>
              </w:rPr>
              <w:t xml:space="preserve">Salar de bază </w:t>
            </w:r>
            <w:r w:rsidR="00307E59" w:rsidRPr="000F62E5">
              <w:rPr>
                <w:rFonts w:ascii="Times New Roman" w:eastAsia="Times New Roman" w:hAnsi="Times New Roman" w:cs="Times New Roman"/>
                <w:sz w:val="20"/>
                <w:szCs w:val="20"/>
                <w:lang w:val="ro-RO" w:eastAsia="ro-RO"/>
              </w:rPr>
              <w:t>net</w:t>
            </w:r>
          </w:p>
          <w:p w14:paraId="1F1A82D4" w14:textId="1924B3F4" w:rsidR="007850FB" w:rsidRPr="000F62E5" w:rsidRDefault="007850FB" w:rsidP="00831532">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sz w:val="20"/>
                <w:szCs w:val="20"/>
                <w:lang w:val="ro-RO" w:eastAsia="ro-RO"/>
              </w:rPr>
              <w:t>gradația 1</w:t>
            </w:r>
          </w:p>
        </w:tc>
        <w:tc>
          <w:tcPr>
            <w:tcW w:w="960" w:type="dxa"/>
            <w:tcBorders>
              <w:top w:val="nil"/>
              <w:left w:val="nil"/>
              <w:bottom w:val="single" w:sz="4" w:space="0" w:color="auto"/>
              <w:right w:val="single" w:sz="4" w:space="0" w:color="auto"/>
            </w:tcBorders>
            <w:noWrap/>
          </w:tcPr>
          <w:p w14:paraId="3E3A4ACD" w14:textId="77777777" w:rsidR="00307E59" w:rsidRPr="000F62E5" w:rsidRDefault="00307E59" w:rsidP="00307E59">
            <w:pPr>
              <w:spacing w:after="0" w:line="240" w:lineRule="auto"/>
              <w:rPr>
                <w:rFonts w:ascii="Times New Roman" w:eastAsia="Times New Roman" w:hAnsi="Times New Roman" w:cs="Times New Roman"/>
                <w:sz w:val="20"/>
                <w:szCs w:val="20"/>
                <w:lang w:val="ro-RO" w:eastAsia="ro-RO"/>
              </w:rPr>
            </w:pPr>
            <w:r w:rsidRPr="000F62E5">
              <w:rPr>
                <w:rFonts w:ascii="Times New Roman" w:eastAsia="Times New Roman" w:hAnsi="Times New Roman" w:cs="Times New Roman"/>
                <w:sz w:val="20"/>
                <w:szCs w:val="20"/>
                <w:lang w:val="ro-RO" w:eastAsia="ro-RO"/>
              </w:rPr>
              <w:t>Salar de bază net</w:t>
            </w:r>
          </w:p>
          <w:p w14:paraId="5719AF0B" w14:textId="5D547788" w:rsidR="007850FB" w:rsidRPr="000F62E5" w:rsidRDefault="00307E59" w:rsidP="00307E59">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sz w:val="20"/>
                <w:szCs w:val="20"/>
                <w:lang w:val="ro-RO" w:eastAsia="ro-RO"/>
              </w:rPr>
              <w:t xml:space="preserve">gradația </w:t>
            </w:r>
            <w:r w:rsidR="007850FB" w:rsidRPr="000F62E5">
              <w:rPr>
                <w:rFonts w:ascii="Times New Roman" w:eastAsia="Times New Roman" w:hAnsi="Times New Roman" w:cs="Times New Roman"/>
                <w:sz w:val="20"/>
                <w:szCs w:val="20"/>
                <w:lang w:val="ro-RO" w:eastAsia="ro-RO"/>
              </w:rPr>
              <w:t>2</w:t>
            </w:r>
          </w:p>
        </w:tc>
        <w:tc>
          <w:tcPr>
            <w:tcW w:w="960" w:type="dxa"/>
            <w:tcBorders>
              <w:top w:val="nil"/>
              <w:left w:val="nil"/>
              <w:bottom w:val="single" w:sz="4" w:space="0" w:color="auto"/>
              <w:right w:val="single" w:sz="4" w:space="0" w:color="auto"/>
            </w:tcBorders>
            <w:noWrap/>
          </w:tcPr>
          <w:p w14:paraId="5486B8FC" w14:textId="77777777" w:rsidR="00307E59" w:rsidRPr="000F62E5" w:rsidRDefault="00307E59" w:rsidP="00307E59">
            <w:pPr>
              <w:spacing w:after="0" w:line="240" w:lineRule="auto"/>
              <w:rPr>
                <w:rFonts w:ascii="Times New Roman" w:eastAsia="Times New Roman" w:hAnsi="Times New Roman" w:cs="Times New Roman"/>
                <w:sz w:val="20"/>
                <w:szCs w:val="20"/>
                <w:lang w:val="ro-RO" w:eastAsia="ro-RO"/>
              </w:rPr>
            </w:pPr>
            <w:r w:rsidRPr="000F62E5">
              <w:rPr>
                <w:rFonts w:ascii="Times New Roman" w:eastAsia="Times New Roman" w:hAnsi="Times New Roman" w:cs="Times New Roman"/>
                <w:sz w:val="20"/>
                <w:szCs w:val="20"/>
                <w:lang w:val="ro-RO" w:eastAsia="ro-RO"/>
              </w:rPr>
              <w:t>Salar de bază net</w:t>
            </w:r>
          </w:p>
          <w:p w14:paraId="0F5D2366" w14:textId="4F7379E2" w:rsidR="007850FB" w:rsidRPr="000F62E5" w:rsidRDefault="00307E59" w:rsidP="00307E59">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sz w:val="20"/>
                <w:szCs w:val="20"/>
                <w:lang w:val="ro-RO" w:eastAsia="ro-RO"/>
              </w:rPr>
              <w:t xml:space="preserve">gradația </w:t>
            </w:r>
            <w:r w:rsidR="007850FB" w:rsidRPr="000F62E5">
              <w:rPr>
                <w:rFonts w:ascii="Times New Roman" w:eastAsia="Times New Roman" w:hAnsi="Times New Roman" w:cs="Times New Roman"/>
                <w:sz w:val="20"/>
                <w:szCs w:val="20"/>
                <w:lang w:val="ro-RO" w:eastAsia="ro-RO"/>
              </w:rPr>
              <w:t>3</w:t>
            </w:r>
          </w:p>
        </w:tc>
        <w:tc>
          <w:tcPr>
            <w:tcW w:w="960" w:type="dxa"/>
            <w:tcBorders>
              <w:top w:val="nil"/>
              <w:left w:val="nil"/>
              <w:bottom w:val="single" w:sz="4" w:space="0" w:color="auto"/>
              <w:right w:val="single" w:sz="4" w:space="0" w:color="auto"/>
            </w:tcBorders>
            <w:noWrap/>
          </w:tcPr>
          <w:p w14:paraId="5183A00B" w14:textId="77777777" w:rsidR="00307E59" w:rsidRPr="000F62E5" w:rsidRDefault="00307E59" w:rsidP="00307E59">
            <w:pPr>
              <w:spacing w:after="0" w:line="240" w:lineRule="auto"/>
              <w:rPr>
                <w:rFonts w:ascii="Times New Roman" w:eastAsia="Times New Roman" w:hAnsi="Times New Roman" w:cs="Times New Roman"/>
                <w:sz w:val="20"/>
                <w:szCs w:val="20"/>
                <w:lang w:val="ro-RO" w:eastAsia="ro-RO"/>
              </w:rPr>
            </w:pPr>
            <w:r w:rsidRPr="000F62E5">
              <w:rPr>
                <w:rFonts w:ascii="Times New Roman" w:eastAsia="Times New Roman" w:hAnsi="Times New Roman" w:cs="Times New Roman"/>
                <w:sz w:val="20"/>
                <w:szCs w:val="20"/>
                <w:lang w:val="ro-RO" w:eastAsia="ro-RO"/>
              </w:rPr>
              <w:t>Salar de bază net</w:t>
            </w:r>
          </w:p>
          <w:p w14:paraId="0323B0D6" w14:textId="419FAAB3" w:rsidR="007850FB" w:rsidRPr="000F62E5" w:rsidRDefault="00307E59" w:rsidP="00307E59">
            <w:pPr>
              <w:spacing w:after="0" w:line="240" w:lineRule="auto"/>
              <w:rPr>
                <w:rFonts w:ascii="Times New Roman" w:eastAsia="Times New Roman" w:hAnsi="Times New Roman" w:cs="Times New Roman"/>
                <w:color w:val="000000"/>
                <w:sz w:val="20"/>
                <w:szCs w:val="20"/>
                <w:lang w:val="ro-RO" w:eastAsia="ro-RO"/>
              </w:rPr>
            </w:pPr>
            <w:r w:rsidRPr="000F62E5">
              <w:rPr>
                <w:rFonts w:ascii="Times New Roman" w:eastAsia="Times New Roman" w:hAnsi="Times New Roman" w:cs="Times New Roman"/>
                <w:sz w:val="20"/>
                <w:szCs w:val="20"/>
                <w:lang w:val="ro-RO" w:eastAsia="ro-RO"/>
              </w:rPr>
              <w:t xml:space="preserve">gradația </w:t>
            </w:r>
            <w:r w:rsidR="007850FB" w:rsidRPr="000F62E5">
              <w:rPr>
                <w:rFonts w:ascii="Times New Roman" w:eastAsia="Times New Roman" w:hAnsi="Times New Roman" w:cs="Times New Roman"/>
                <w:sz w:val="20"/>
                <w:szCs w:val="20"/>
                <w:lang w:val="ro-RO" w:eastAsia="ro-RO"/>
              </w:rPr>
              <w:t>4</w:t>
            </w:r>
          </w:p>
        </w:tc>
        <w:tc>
          <w:tcPr>
            <w:tcW w:w="960" w:type="dxa"/>
            <w:tcBorders>
              <w:top w:val="nil"/>
              <w:left w:val="nil"/>
              <w:bottom w:val="single" w:sz="4" w:space="0" w:color="auto"/>
              <w:right w:val="single" w:sz="4" w:space="0" w:color="auto"/>
            </w:tcBorders>
            <w:noWrap/>
          </w:tcPr>
          <w:p w14:paraId="19B6040C" w14:textId="77777777" w:rsidR="00307E59" w:rsidRPr="000F62E5" w:rsidRDefault="00307E59" w:rsidP="00307E59">
            <w:pPr>
              <w:spacing w:after="0" w:line="240" w:lineRule="auto"/>
              <w:rPr>
                <w:rFonts w:ascii="Times New Roman" w:eastAsia="Times New Roman" w:hAnsi="Times New Roman" w:cs="Times New Roman"/>
                <w:sz w:val="20"/>
                <w:szCs w:val="20"/>
                <w:lang w:val="ro-RO" w:eastAsia="ro-RO"/>
              </w:rPr>
            </w:pPr>
            <w:r w:rsidRPr="000F62E5">
              <w:rPr>
                <w:rFonts w:ascii="Times New Roman" w:eastAsia="Times New Roman" w:hAnsi="Times New Roman" w:cs="Times New Roman"/>
                <w:sz w:val="20"/>
                <w:szCs w:val="20"/>
                <w:lang w:val="ro-RO" w:eastAsia="ro-RO"/>
              </w:rPr>
              <w:t>Salar de bază net</w:t>
            </w:r>
          </w:p>
          <w:p w14:paraId="546021C5" w14:textId="77777777" w:rsidR="007850FB" w:rsidRPr="000F62E5" w:rsidRDefault="00307E59" w:rsidP="00307E59">
            <w:pPr>
              <w:spacing w:after="0" w:line="240" w:lineRule="auto"/>
              <w:rPr>
                <w:rFonts w:ascii="Times New Roman" w:eastAsia="Times New Roman" w:hAnsi="Times New Roman" w:cs="Times New Roman"/>
                <w:sz w:val="20"/>
                <w:szCs w:val="20"/>
                <w:lang w:val="ro-RO" w:eastAsia="ro-RO"/>
              </w:rPr>
            </w:pPr>
            <w:r w:rsidRPr="000F62E5">
              <w:rPr>
                <w:rFonts w:ascii="Times New Roman" w:eastAsia="Times New Roman" w:hAnsi="Times New Roman" w:cs="Times New Roman"/>
                <w:sz w:val="20"/>
                <w:szCs w:val="20"/>
                <w:lang w:val="ro-RO" w:eastAsia="ro-RO"/>
              </w:rPr>
              <w:t xml:space="preserve">gradația </w:t>
            </w:r>
            <w:r w:rsidR="007850FB" w:rsidRPr="000F62E5">
              <w:rPr>
                <w:rFonts w:ascii="Times New Roman" w:eastAsia="Times New Roman" w:hAnsi="Times New Roman" w:cs="Times New Roman"/>
                <w:sz w:val="20"/>
                <w:szCs w:val="20"/>
                <w:lang w:val="ro-RO" w:eastAsia="ro-RO"/>
              </w:rPr>
              <w:t>5</w:t>
            </w:r>
          </w:p>
          <w:p w14:paraId="0B43BEBD" w14:textId="715B3DD6" w:rsidR="00DA4BAE" w:rsidRPr="000F62E5" w:rsidRDefault="00DA4BAE" w:rsidP="00307E59">
            <w:pPr>
              <w:spacing w:after="0" w:line="240" w:lineRule="auto"/>
              <w:rPr>
                <w:rFonts w:ascii="Times New Roman" w:eastAsia="Times New Roman" w:hAnsi="Times New Roman" w:cs="Times New Roman"/>
                <w:color w:val="000000"/>
                <w:sz w:val="20"/>
                <w:szCs w:val="20"/>
                <w:lang w:val="ro-RO" w:eastAsia="ro-RO"/>
              </w:rPr>
            </w:pPr>
          </w:p>
        </w:tc>
      </w:tr>
      <w:tr w:rsidR="00E46C25" w:rsidRPr="00B54DD7" w14:paraId="7C5C1BF3"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2C7ECCF4" w14:textId="77777777"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auditor superior</w:t>
            </w:r>
          </w:p>
        </w:tc>
        <w:tc>
          <w:tcPr>
            <w:tcW w:w="1467" w:type="dxa"/>
            <w:tcBorders>
              <w:top w:val="nil"/>
              <w:left w:val="nil"/>
              <w:bottom w:val="single" w:sz="4" w:space="0" w:color="auto"/>
              <w:right w:val="single" w:sz="4" w:space="0" w:color="auto"/>
            </w:tcBorders>
            <w:noWrap/>
            <w:vAlign w:val="bottom"/>
            <w:hideMark/>
          </w:tcPr>
          <w:p w14:paraId="17896BBC"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2,90</w:t>
            </w:r>
          </w:p>
        </w:tc>
        <w:tc>
          <w:tcPr>
            <w:tcW w:w="1260" w:type="dxa"/>
            <w:tcBorders>
              <w:top w:val="nil"/>
              <w:left w:val="nil"/>
              <w:bottom w:val="single" w:sz="4" w:space="0" w:color="auto"/>
              <w:right w:val="single" w:sz="4" w:space="0" w:color="auto"/>
            </w:tcBorders>
            <w:noWrap/>
            <w:vAlign w:val="bottom"/>
          </w:tcPr>
          <w:p w14:paraId="0DF6BC87" w14:textId="475F7904"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6277</w:t>
            </w:r>
          </w:p>
        </w:tc>
        <w:tc>
          <w:tcPr>
            <w:tcW w:w="960" w:type="dxa"/>
            <w:tcBorders>
              <w:top w:val="nil"/>
              <w:left w:val="nil"/>
              <w:bottom w:val="single" w:sz="4" w:space="0" w:color="auto"/>
              <w:right w:val="single" w:sz="4" w:space="0" w:color="auto"/>
            </w:tcBorders>
            <w:noWrap/>
            <w:vAlign w:val="bottom"/>
          </w:tcPr>
          <w:p w14:paraId="4DAB477B" w14:textId="6351BFBF"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6748</w:t>
            </w:r>
          </w:p>
        </w:tc>
        <w:tc>
          <w:tcPr>
            <w:tcW w:w="960" w:type="dxa"/>
            <w:tcBorders>
              <w:top w:val="nil"/>
              <w:left w:val="nil"/>
              <w:bottom w:val="single" w:sz="4" w:space="0" w:color="auto"/>
              <w:right w:val="single" w:sz="4" w:space="0" w:color="auto"/>
            </w:tcBorders>
            <w:noWrap/>
            <w:vAlign w:val="bottom"/>
          </w:tcPr>
          <w:p w14:paraId="3EE21B9E" w14:textId="0C659DD7"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7085</w:t>
            </w:r>
          </w:p>
        </w:tc>
        <w:tc>
          <w:tcPr>
            <w:tcW w:w="960" w:type="dxa"/>
            <w:tcBorders>
              <w:top w:val="nil"/>
              <w:left w:val="nil"/>
              <w:bottom w:val="single" w:sz="4" w:space="0" w:color="auto"/>
              <w:right w:val="single" w:sz="4" w:space="0" w:color="auto"/>
            </w:tcBorders>
            <w:noWrap/>
            <w:vAlign w:val="bottom"/>
          </w:tcPr>
          <w:p w14:paraId="034A3F63" w14:textId="60664F66"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7439</w:t>
            </w:r>
          </w:p>
        </w:tc>
        <w:tc>
          <w:tcPr>
            <w:tcW w:w="960" w:type="dxa"/>
            <w:tcBorders>
              <w:top w:val="nil"/>
              <w:left w:val="nil"/>
              <w:bottom w:val="single" w:sz="4" w:space="0" w:color="auto"/>
              <w:right w:val="single" w:sz="4" w:space="0" w:color="auto"/>
            </w:tcBorders>
            <w:noWrap/>
            <w:vAlign w:val="bottom"/>
          </w:tcPr>
          <w:p w14:paraId="526E7B47" w14:textId="56520CDA"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7625</w:t>
            </w:r>
          </w:p>
        </w:tc>
        <w:tc>
          <w:tcPr>
            <w:tcW w:w="960" w:type="dxa"/>
            <w:tcBorders>
              <w:top w:val="nil"/>
              <w:left w:val="nil"/>
              <w:bottom w:val="single" w:sz="4" w:space="0" w:color="auto"/>
              <w:right w:val="single" w:sz="4" w:space="0" w:color="auto"/>
            </w:tcBorders>
            <w:noWrap/>
            <w:vAlign w:val="bottom"/>
          </w:tcPr>
          <w:p w14:paraId="737C231E" w14:textId="58D98852"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7816</w:t>
            </w:r>
          </w:p>
        </w:tc>
      </w:tr>
      <w:tr w:rsidR="00E46C25" w:rsidRPr="00B54DD7" w14:paraId="7CA8A510"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74A92266" w14:textId="77777777"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auditor principal</w:t>
            </w:r>
          </w:p>
        </w:tc>
        <w:tc>
          <w:tcPr>
            <w:tcW w:w="1467" w:type="dxa"/>
            <w:tcBorders>
              <w:top w:val="nil"/>
              <w:left w:val="nil"/>
              <w:bottom w:val="single" w:sz="4" w:space="0" w:color="auto"/>
              <w:right w:val="single" w:sz="4" w:space="0" w:color="auto"/>
            </w:tcBorders>
            <w:noWrap/>
            <w:vAlign w:val="bottom"/>
            <w:hideMark/>
          </w:tcPr>
          <w:p w14:paraId="17999D44"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2,46</w:t>
            </w:r>
          </w:p>
        </w:tc>
        <w:tc>
          <w:tcPr>
            <w:tcW w:w="1260" w:type="dxa"/>
            <w:tcBorders>
              <w:top w:val="nil"/>
              <w:left w:val="nil"/>
              <w:bottom w:val="single" w:sz="4" w:space="0" w:color="auto"/>
              <w:right w:val="single" w:sz="4" w:space="0" w:color="auto"/>
            </w:tcBorders>
            <w:noWrap/>
            <w:vAlign w:val="bottom"/>
          </w:tcPr>
          <w:p w14:paraId="7B32F711" w14:textId="3A80409E"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5325</w:t>
            </w:r>
          </w:p>
        </w:tc>
        <w:tc>
          <w:tcPr>
            <w:tcW w:w="960" w:type="dxa"/>
            <w:tcBorders>
              <w:top w:val="nil"/>
              <w:left w:val="nil"/>
              <w:bottom w:val="single" w:sz="4" w:space="0" w:color="auto"/>
              <w:right w:val="single" w:sz="4" w:space="0" w:color="auto"/>
            </w:tcBorders>
            <w:noWrap/>
            <w:vAlign w:val="bottom"/>
          </w:tcPr>
          <w:p w14:paraId="6D3D3E4F" w14:textId="7942983C"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5724</w:t>
            </w:r>
          </w:p>
        </w:tc>
        <w:tc>
          <w:tcPr>
            <w:tcW w:w="960" w:type="dxa"/>
            <w:tcBorders>
              <w:top w:val="nil"/>
              <w:left w:val="nil"/>
              <w:bottom w:val="single" w:sz="4" w:space="0" w:color="auto"/>
              <w:right w:val="single" w:sz="4" w:space="0" w:color="auto"/>
            </w:tcBorders>
            <w:noWrap/>
            <w:vAlign w:val="bottom"/>
          </w:tcPr>
          <w:p w14:paraId="618C55B5" w14:textId="09C58145"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6010</w:t>
            </w:r>
          </w:p>
        </w:tc>
        <w:tc>
          <w:tcPr>
            <w:tcW w:w="960" w:type="dxa"/>
            <w:tcBorders>
              <w:top w:val="nil"/>
              <w:left w:val="nil"/>
              <w:bottom w:val="single" w:sz="4" w:space="0" w:color="auto"/>
              <w:right w:val="single" w:sz="4" w:space="0" w:color="auto"/>
            </w:tcBorders>
            <w:noWrap/>
            <w:vAlign w:val="bottom"/>
          </w:tcPr>
          <w:p w14:paraId="5FC0E814" w14:textId="4BF7D9E8"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6311</w:t>
            </w:r>
          </w:p>
        </w:tc>
        <w:tc>
          <w:tcPr>
            <w:tcW w:w="960" w:type="dxa"/>
            <w:tcBorders>
              <w:top w:val="nil"/>
              <w:left w:val="nil"/>
              <w:bottom w:val="single" w:sz="4" w:space="0" w:color="auto"/>
              <w:right w:val="single" w:sz="4" w:space="0" w:color="auto"/>
            </w:tcBorders>
            <w:noWrap/>
            <w:vAlign w:val="bottom"/>
          </w:tcPr>
          <w:p w14:paraId="0694339E" w14:textId="0C62E800"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6469</w:t>
            </w:r>
          </w:p>
        </w:tc>
        <w:tc>
          <w:tcPr>
            <w:tcW w:w="960" w:type="dxa"/>
            <w:tcBorders>
              <w:top w:val="nil"/>
              <w:left w:val="nil"/>
              <w:bottom w:val="single" w:sz="4" w:space="0" w:color="auto"/>
              <w:right w:val="single" w:sz="4" w:space="0" w:color="auto"/>
            </w:tcBorders>
            <w:noWrap/>
            <w:vAlign w:val="bottom"/>
          </w:tcPr>
          <w:p w14:paraId="7E8CDA89" w14:textId="03AF2586"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6630</w:t>
            </w:r>
          </w:p>
        </w:tc>
      </w:tr>
      <w:tr w:rsidR="00E46C25" w:rsidRPr="00B54DD7" w14:paraId="633A3E6F"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6CD15B35" w14:textId="77777777"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auditor asistent</w:t>
            </w:r>
          </w:p>
        </w:tc>
        <w:tc>
          <w:tcPr>
            <w:tcW w:w="1467" w:type="dxa"/>
            <w:tcBorders>
              <w:top w:val="nil"/>
              <w:left w:val="nil"/>
              <w:bottom w:val="single" w:sz="4" w:space="0" w:color="auto"/>
              <w:right w:val="single" w:sz="4" w:space="0" w:color="auto"/>
            </w:tcBorders>
            <w:noWrap/>
            <w:vAlign w:val="bottom"/>
            <w:hideMark/>
          </w:tcPr>
          <w:p w14:paraId="36A4FEF5"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1,81</w:t>
            </w:r>
          </w:p>
        </w:tc>
        <w:tc>
          <w:tcPr>
            <w:tcW w:w="1260" w:type="dxa"/>
            <w:tcBorders>
              <w:top w:val="nil"/>
              <w:left w:val="nil"/>
              <w:bottom w:val="single" w:sz="4" w:space="0" w:color="auto"/>
              <w:right w:val="single" w:sz="4" w:space="0" w:color="auto"/>
            </w:tcBorders>
            <w:noWrap/>
            <w:vAlign w:val="bottom"/>
          </w:tcPr>
          <w:p w14:paraId="72D5DCD6" w14:textId="41995DDC"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3918</w:t>
            </w:r>
          </w:p>
        </w:tc>
        <w:tc>
          <w:tcPr>
            <w:tcW w:w="960" w:type="dxa"/>
            <w:tcBorders>
              <w:top w:val="nil"/>
              <w:left w:val="nil"/>
              <w:bottom w:val="single" w:sz="4" w:space="0" w:color="auto"/>
              <w:right w:val="single" w:sz="4" w:space="0" w:color="auto"/>
            </w:tcBorders>
            <w:noWrap/>
            <w:vAlign w:val="bottom"/>
          </w:tcPr>
          <w:p w14:paraId="1185E3CC" w14:textId="7EF45C16"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4212</w:t>
            </w:r>
          </w:p>
        </w:tc>
        <w:tc>
          <w:tcPr>
            <w:tcW w:w="960" w:type="dxa"/>
            <w:tcBorders>
              <w:top w:val="nil"/>
              <w:left w:val="nil"/>
              <w:bottom w:val="single" w:sz="4" w:space="0" w:color="auto"/>
              <w:right w:val="single" w:sz="4" w:space="0" w:color="auto"/>
            </w:tcBorders>
            <w:noWrap/>
            <w:vAlign w:val="bottom"/>
          </w:tcPr>
          <w:p w14:paraId="5880CBDF" w14:textId="18B617E5"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4422</w:t>
            </w:r>
          </w:p>
        </w:tc>
        <w:tc>
          <w:tcPr>
            <w:tcW w:w="960" w:type="dxa"/>
            <w:tcBorders>
              <w:top w:val="nil"/>
              <w:left w:val="nil"/>
              <w:bottom w:val="single" w:sz="4" w:space="0" w:color="auto"/>
              <w:right w:val="single" w:sz="4" w:space="0" w:color="auto"/>
            </w:tcBorders>
            <w:noWrap/>
            <w:vAlign w:val="bottom"/>
          </w:tcPr>
          <w:p w14:paraId="6019FDC8" w14:textId="12FF70B0"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4643</w:t>
            </w:r>
          </w:p>
        </w:tc>
        <w:tc>
          <w:tcPr>
            <w:tcW w:w="960" w:type="dxa"/>
            <w:tcBorders>
              <w:top w:val="nil"/>
              <w:left w:val="nil"/>
              <w:bottom w:val="single" w:sz="4" w:space="0" w:color="auto"/>
              <w:right w:val="single" w:sz="4" w:space="0" w:color="auto"/>
            </w:tcBorders>
            <w:noWrap/>
            <w:vAlign w:val="bottom"/>
          </w:tcPr>
          <w:p w14:paraId="6029BE57" w14:textId="2ADC0ADC"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4759</w:t>
            </w:r>
          </w:p>
        </w:tc>
        <w:tc>
          <w:tcPr>
            <w:tcW w:w="960" w:type="dxa"/>
            <w:tcBorders>
              <w:top w:val="nil"/>
              <w:left w:val="nil"/>
              <w:bottom w:val="single" w:sz="4" w:space="0" w:color="auto"/>
              <w:right w:val="single" w:sz="4" w:space="0" w:color="auto"/>
            </w:tcBorders>
            <w:noWrap/>
            <w:vAlign w:val="bottom"/>
          </w:tcPr>
          <w:p w14:paraId="3C7803E5" w14:textId="2357EFFF"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4878</w:t>
            </w:r>
          </w:p>
        </w:tc>
      </w:tr>
      <w:tr w:rsidR="00E46C25" w:rsidRPr="00B54DD7" w14:paraId="60E0F049"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4C7A04C9" w14:textId="22D712FF"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consilier/consilier juridic/consilier achiziții publice/inspector/inspector protecție civilă - superior</w:t>
            </w:r>
          </w:p>
        </w:tc>
        <w:tc>
          <w:tcPr>
            <w:tcW w:w="1467" w:type="dxa"/>
            <w:tcBorders>
              <w:top w:val="nil"/>
              <w:left w:val="nil"/>
              <w:bottom w:val="single" w:sz="4" w:space="0" w:color="auto"/>
              <w:right w:val="single" w:sz="4" w:space="0" w:color="auto"/>
            </w:tcBorders>
            <w:noWrap/>
            <w:vAlign w:val="bottom"/>
            <w:hideMark/>
          </w:tcPr>
          <w:p w14:paraId="00167268"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2,82</w:t>
            </w:r>
          </w:p>
        </w:tc>
        <w:tc>
          <w:tcPr>
            <w:tcW w:w="1260" w:type="dxa"/>
            <w:tcBorders>
              <w:top w:val="nil"/>
              <w:left w:val="nil"/>
              <w:bottom w:val="single" w:sz="4" w:space="0" w:color="auto"/>
              <w:right w:val="single" w:sz="4" w:space="0" w:color="auto"/>
            </w:tcBorders>
            <w:noWrap/>
            <w:vAlign w:val="bottom"/>
          </w:tcPr>
          <w:p w14:paraId="782FBC05" w14:textId="6321FC74"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6104</w:t>
            </w:r>
          </w:p>
        </w:tc>
        <w:tc>
          <w:tcPr>
            <w:tcW w:w="960" w:type="dxa"/>
            <w:tcBorders>
              <w:top w:val="nil"/>
              <w:left w:val="nil"/>
              <w:bottom w:val="single" w:sz="4" w:space="0" w:color="auto"/>
              <w:right w:val="single" w:sz="4" w:space="0" w:color="auto"/>
            </w:tcBorders>
            <w:noWrap/>
            <w:vAlign w:val="bottom"/>
          </w:tcPr>
          <w:p w14:paraId="5A4D0D84" w14:textId="14275277"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6562</w:t>
            </w:r>
          </w:p>
        </w:tc>
        <w:tc>
          <w:tcPr>
            <w:tcW w:w="960" w:type="dxa"/>
            <w:tcBorders>
              <w:top w:val="nil"/>
              <w:left w:val="nil"/>
              <w:bottom w:val="single" w:sz="4" w:space="0" w:color="auto"/>
              <w:right w:val="single" w:sz="4" w:space="0" w:color="auto"/>
            </w:tcBorders>
            <w:noWrap/>
            <w:vAlign w:val="bottom"/>
          </w:tcPr>
          <w:p w14:paraId="590C789D" w14:textId="7818CE82"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6890</w:t>
            </w:r>
          </w:p>
        </w:tc>
        <w:tc>
          <w:tcPr>
            <w:tcW w:w="960" w:type="dxa"/>
            <w:tcBorders>
              <w:top w:val="nil"/>
              <w:left w:val="nil"/>
              <w:bottom w:val="single" w:sz="4" w:space="0" w:color="auto"/>
              <w:right w:val="single" w:sz="4" w:space="0" w:color="auto"/>
            </w:tcBorders>
            <w:noWrap/>
            <w:vAlign w:val="bottom"/>
          </w:tcPr>
          <w:p w14:paraId="4E7BFBF2" w14:textId="58A125AD"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7234</w:t>
            </w:r>
          </w:p>
        </w:tc>
        <w:tc>
          <w:tcPr>
            <w:tcW w:w="960" w:type="dxa"/>
            <w:tcBorders>
              <w:top w:val="nil"/>
              <w:left w:val="nil"/>
              <w:bottom w:val="single" w:sz="4" w:space="0" w:color="auto"/>
              <w:right w:val="single" w:sz="4" w:space="0" w:color="auto"/>
            </w:tcBorders>
            <w:noWrap/>
            <w:vAlign w:val="bottom"/>
          </w:tcPr>
          <w:p w14:paraId="057D55C0" w14:textId="57BE743A"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7415</w:t>
            </w:r>
          </w:p>
        </w:tc>
        <w:tc>
          <w:tcPr>
            <w:tcW w:w="960" w:type="dxa"/>
            <w:tcBorders>
              <w:top w:val="nil"/>
              <w:left w:val="nil"/>
              <w:bottom w:val="single" w:sz="4" w:space="0" w:color="auto"/>
              <w:right w:val="single" w:sz="4" w:space="0" w:color="auto"/>
            </w:tcBorders>
            <w:noWrap/>
            <w:vAlign w:val="bottom"/>
          </w:tcPr>
          <w:p w14:paraId="344F4A44" w14:textId="09F1BA61"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7600</w:t>
            </w:r>
          </w:p>
        </w:tc>
      </w:tr>
      <w:tr w:rsidR="00E46C25" w:rsidRPr="00B54DD7" w14:paraId="7CD1B634"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306F1BB4" w14:textId="0EC4C9DC"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consilier/consilier juridic/consilier achiziții publice/inspector/inspector protecție civilă -principal</w:t>
            </w:r>
          </w:p>
        </w:tc>
        <w:tc>
          <w:tcPr>
            <w:tcW w:w="1467" w:type="dxa"/>
            <w:tcBorders>
              <w:top w:val="nil"/>
              <w:left w:val="nil"/>
              <w:bottom w:val="single" w:sz="4" w:space="0" w:color="auto"/>
              <w:right w:val="single" w:sz="4" w:space="0" w:color="auto"/>
            </w:tcBorders>
            <w:noWrap/>
            <w:vAlign w:val="bottom"/>
            <w:hideMark/>
          </w:tcPr>
          <w:p w14:paraId="3186938B"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2,39</w:t>
            </w:r>
          </w:p>
        </w:tc>
        <w:tc>
          <w:tcPr>
            <w:tcW w:w="1260" w:type="dxa"/>
            <w:tcBorders>
              <w:top w:val="nil"/>
              <w:left w:val="nil"/>
              <w:bottom w:val="single" w:sz="4" w:space="0" w:color="auto"/>
              <w:right w:val="single" w:sz="4" w:space="0" w:color="auto"/>
            </w:tcBorders>
            <w:noWrap/>
            <w:vAlign w:val="bottom"/>
          </w:tcPr>
          <w:p w14:paraId="12D71C75" w14:textId="65AA3753"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5173</w:t>
            </w:r>
          </w:p>
        </w:tc>
        <w:tc>
          <w:tcPr>
            <w:tcW w:w="960" w:type="dxa"/>
            <w:tcBorders>
              <w:top w:val="nil"/>
              <w:left w:val="nil"/>
              <w:bottom w:val="single" w:sz="4" w:space="0" w:color="auto"/>
              <w:right w:val="single" w:sz="4" w:space="0" w:color="auto"/>
            </w:tcBorders>
            <w:noWrap/>
            <w:vAlign w:val="bottom"/>
          </w:tcPr>
          <w:p w14:paraId="616B69A0" w14:textId="062937CF"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5561</w:t>
            </w:r>
          </w:p>
        </w:tc>
        <w:tc>
          <w:tcPr>
            <w:tcW w:w="960" w:type="dxa"/>
            <w:tcBorders>
              <w:top w:val="nil"/>
              <w:left w:val="nil"/>
              <w:bottom w:val="single" w:sz="4" w:space="0" w:color="auto"/>
              <w:right w:val="single" w:sz="4" w:space="0" w:color="auto"/>
            </w:tcBorders>
            <w:noWrap/>
            <w:vAlign w:val="bottom"/>
          </w:tcPr>
          <w:p w14:paraId="70C01702" w14:textId="16D56E09"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5839</w:t>
            </w:r>
          </w:p>
        </w:tc>
        <w:tc>
          <w:tcPr>
            <w:tcW w:w="960" w:type="dxa"/>
            <w:tcBorders>
              <w:top w:val="nil"/>
              <w:left w:val="nil"/>
              <w:bottom w:val="single" w:sz="4" w:space="0" w:color="auto"/>
              <w:right w:val="single" w:sz="4" w:space="0" w:color="auto"/>
            </w:tcBorders>
            <w:noWrap/>
            <w:vAlign w:val="bottom"/>
          </w:tcPr>
          <w:p w14:paraId="143F998C" w14:textId="6286B779"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6131</w:t>
            </w:r>
          </w:p>
        </w:tc>
        <w:tc>
          <w:tcPr>
            <w:tcW w:w="960" w:type="dxa"/>
            <w:tcBorders>
              <w:top w:val="nil"/>
              <w:left w:val="nil"/>
              <w:bottom w:val="single" w:sz="4" w:space="0" w:color="auto"/>
              <w:right w:val="single" w:sz="4" w:space="0" w:color="auto"/>
            </w:tcBorders>
            <w:noWrap/>
            <w:vAlign w:val="bottom"/>
          </w:tcPr>
          <w:p w14:paraId="66F24009" w14:textId="32134227"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6284</w:t>
            </w:r>
          </w:p>
        </w:tc>
        <w:tc>
          <w:tcPr>
            <w:tcW w:w="960" w:type="dxa"/>
            <w:tcBorders>
              <w:top w:val="nil"/>
              <w:left w:val="nil"/>
              <w:bottom w:val="single" w:sz="4" w:space="0" w:color="auto"/>
              <w:right w:val="single" w:sz="4" w:space="0" w:color="auto"/>
            </w:tcBorders>
            <w:noWrap/>
            <w:vAlign w:val="bottom"/>
          </w:tcPr>
          <w:p w14:paraId="768F919A" w14:textId="0C2E7BD8"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6442</w:t>
            </w:r>
          </w:p>
        </w:tc>
      </w:tr>
      <w:tr w:rsidR="00E46C25" w:rsidRPr="00B54DD7" w14:paraId="3A6C299E"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1447F370" w14:textId="1AF33F9B"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consilier/consilier juridic/consilier achiziții publice/inspector/inspector protecție civilă - asistent</w:t>
            </w:r>
          </w:p>
        </w:tc>
        <w:tc>
          <w:tcPr>
            <w:tcW w:w="1467" w:type="dxa"/>
            <w:tcBorders>
              <w:top w:val="nil"/>
              <w:left w:val="nil"/>
              <w:bottom w:val="single" w:sz="4" w:space="0" w:color="auto"/>
              <w:right w:val="single" w:sz="4" w:space="0" w:color="auto"/>
            </w:tcBorders>
            <w:noWrap/>
            <w:vAlign w:val="bottom"/>
            <w:hideMark/>
          </w:tcPr>
          <w:p w14:paraId="2752BD9F"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1,74</w:t>
            </w:r>
          </w:p>
        </w:tc>
        <w:tc>
          <w:tcPr>
            <w:tcW w:w="1260" w:type="dxa"/>
            <w:tcBorders>
              <w:top w:val="nil"/>
              <w:left w:val="nil"/>
              <w:bottom w:val="single" w:sz="4" w:space="0" w:color="auto"/>
              <w:right w:val="single" w:sz="4" w:space="0" w:color="auto"/>
            </w:tcBorders>
            <w:noWrap/>
            <w:vAlign w:val="bottom"/>
          </w:tcPr>
          <w:p w14:paraId="2C413D80" w14:textId="3C3BE1A4"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3766</w:t>
            </w:r>
          </w:p>
        </w:tc>
        <w:tc>
          <w:tcPr>
            <w:tcW w:w="960" w:type="dxa"/>
            <w:tcBorders>
              <w:top w:val="nil"/>
              <w:left w:val="nil"/>
              <w:bottom w:val="single" w:sz="4" w:space="0" w:color="auto"/>
              <w:right w:val="single" w:sz="4" w:space="0" w:color="auto"/>
            </w:tcBorders>
            <w:noWrap/>
            <w:vAlign w:val="bottom"/>
          </w:tcPr>
          <w:p w14:paraId="5DE12EF1" w14:textId="443306D0"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4049</w:t>
            </w:r>
          </w:p>
        </w:tc>
        <w:tc>
          <w:tcPr>
            <w:tcW w:w="960" w:type="dxa"/>
            <w:tcBorders>
              <w:top w:val="nil"/>
              <w:left w:val="nil"/>
              <w:bottom w:val="single" w:sz="4" w:space="0" w:color="auto"/>
              <w:right w:val="single" w:sz="4" w:space="0" w:color="auto"/>
            </w:tcBorders>
            <w:noWrap/>
            <w:vAlign w:val="bottom"/>
          </w:tcPr>
          <w:p w14:paraId="22D2AC6B" w14:textId="1A86E083"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4251</w:t>
            </w:r>
          </w:p>
        </w:tc>
        <w:tc>
          <w:tcPr>
            <w:tcW w:w="960" w:type="dxa"/>
            <w:tcBorders>
              <w:top w:val="nil"/>
              <w:left w:val="nil"/>
              <w:bottom w:val="single" w:sz="4" w:space="0" w:color="auto"/>
              <w:right w:val="single" w:sz="4" w:space="0" w:color="auto"/>
            </w:tcBorders>
            <w:noWrap/>
            <w:vAlign w:val="bottom"/>
          </w:tcPr>
          <w:p w14:paraId="072D48AF" w14:textId="68A08101"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4464</w:t>
            </w:r>
          </w:p>
        </w:tc>
        <w:tc>
          <w:tcPr>
            <w:tcW w:w="960" w:type="dxa"/>
            <w:tcBorders>
              <w:top w:val="nil"/>
              <w:left w:val="nil"/>
              <w:bottom w:val="single" w:sz="4" w:space="0" w:color="auto"/>
              <w:right w:val="single" w:sz="4" w:space="0" w:color="auto"/>
            </w:tcBorders>
            <w:noWrap/>
            <w:vAlign w:val="bottom"/>
          </w:tcPr>
          <w:p w14:paraId="6F4A23CF" w14:textId="7B95D77E"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4575</w:t>
            </w:r>
          </w:p>
        </w:tc>
        <w:tc>
          <w:tcPr>
            <w:tcW w:w="960" w:type="dxa"/>
            <w:tcBorders>
              <w:top w:val="nil"/>
              <w:left w:val="nil"/>
              <w:bottom w:val="single" w:sz="4" w:space="0" w:color="auto"/>
              <w:right w:val="single" w:sz="4" w:space="0" w:color="auto"/>
            </w:tcBorders>
            <w:noWrap/>
            <w:vAlign w:val="bottom"/>
          </w:tcPr>
          <w:p w14:paraId="0A4CABEC" w14:textId="5033234B"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4690</w:t>
            </w:r>
          </w:p>
        </w:tc>
      </w:tr>
      <w:tr w:rsidR="00E46C25" w:rsidRPr="00B54DD7" w14:paraId="4D1C0F19"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628564AB" w14:textId="10354F09"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consilier/consilier juridic/consilier achiziții publice/inspector/inspector protecție civilă - debutant</w:t>
            </w:r>
          </w:p>
        </w:tc>
        <w:tc>
          <w:tcPr>
            <w:tcW w:w="1467" w:type="dxa"/>
            <w:tcBorders>
              <w:top w:val="nil"/>
              <w:left w:val="nil"/>
              <w:bottom w:val="single" w:sz="4" w:space="0" w:color="auto"/>
              <w:right w:val="single" w:sz="4" w:space="0" w:color="auto"/>
            </w:tcBorders>
            <w:noWrap/>
            <w:vAlign w:val="bottom"/>
            <w:hideMark/>
          </w:tcPr>
          <w:p w14:paraId="3273DEE5"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1,45</w:t>
            </w:r>
          </w:p>
        </w:tc>
        <w:tc>
          <w:tcPr>
            <w:tcW w:w="1260" w:type="dxa"/>
            <w:tcBorders>
              <w:top w:val="nil"/>
              <w:left w:val="nil"/>
              <w:bottom w:val="single" w:sz="4" w:space="0" w:color="auto"/>
              <w:right w:val="single" w:sz="4" w:space="0" w:color="auto"/>
            </w:tcBorders>
            <w:noWrap/>
            <w:vAlign w:val="bottom"/>
          </w:tcPr>
          <w:p w14:paraId="223ACAD0" w14:textId="65B93465"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3139</w:t>
            </w:r>
          </w:p>
        </w:tc>
        <w:tc>
          <w:tcPr>
            <w:tcW w:w="960" w:type="dxa"/>
            <w:tcBorders>
              <w:top w:val="nil"/>
              <w:left w:val="nil"/>
              <w:bottom w:val="single" w:sz="4" w:space="0" w:color="auto"/>
              <w:right w:val="single" w:sz="4" w:space="0" w:color="auto"/>
            </w:tcBorders>
            <w:noWrap/>
            <w:vAlign w:val="bottom"/>
          </w:tcPr>
          <w:p w14:paraId="44835C50" w14:textId="34B1C3F4"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3374</w:t>
            </w:r>
          </w:p>
        </w:tc>
        <w:tc>
          <w:tcPr>
            <w:tcW w:w="960" w:type="dxa"/>
            <w:tcBorders>
              <w:top w:val="nil"/>
              <w:left w:val="nil"/>
              <w:bottom w:val="single" w:sz="4" w:space="0" w:color="auto"/>
              <w:right w:val="single" w:sz="4" w:space="0" w:color="auto"/>
            </w:tcBorders>
            <w:noWrap/>
            <w:vAlign w:val="bottom"/>
          </w:tcPr>
          <w:p w14:paraId="7E793F3A" w14:textId="4D69940A"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3543</w:t>
            </w:r>
          </w:p>
        </w:tc>
        <w:tc>
          <w:tcPr>
            <w:tcW w:w="960" w:type="dxa"/>
            <w:tcBorders>
              <w:top w:val="nil"/>
              <w:left w:val="nil"/>
              <w:bottom w:val="single" w:sz="4" w:space="0" w:color="auto"/>
              <w:right w:val="single" w:sz="4" w:space="0" w:color="auto"/>
            </w:tcBorders>
            <w:noWrap/>
            <w:vAlign w:val="bottom"/>
          </w:tcPr>
          <w:p w14:paraId="0C7B8FEE" w14:textId="4309CECD"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3720</w:t>
            </w:r>
          </w:p>
        </w:tc>
        <w:tc>
          <w:tcPr>
            <w:tcW w:w="960" w:type="dxa"/>
            <w:tcBorders>
              <w:top w:val="nil"/>
              <w:left w:val="nil"/>
              <w:bottom w:val="single" w:sz="4" w:space="0" w:color="auto"/>
              <w:right w:val="single" w:sz="4" w:space="0" w:color="auto"/>
            </w:tcBorders>
            <w:noWrap/>
            <w:vAlign w:val="bottom"/>
          </w:tcPr>
          <w:p w14:paraId="7B4D5AAD" w14:textId="4376AA04"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3813</w:t>
            </w:r>
          </w:p>
        </w:tc>
        <w:tc>
          <w:tcPr>
            <w:tcW w:w="960" w:type="dxa"/>
            <w:tcBorders>
              <w:top w:val="nil"/>
              <w:left w:val="nil"/>
              <w:bottom w:val="single" w:sz="4" w:space="0" w:color="auto"/>
              <w:right w:val="single" w:sz="4" w:space="0" w:color="auto"/>
            </w:tcBorders>
            <w:noWrap/>
            <w:vAlign w:val="bottom"/>
          </w:tcPr>
          <w:p w14:paraId="619C880C" w14:textId="5E5FDAD5"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3908</w:t>
            </w:r>
          </w:p>
        </w:tc>
      </w:tr>
      <w:tr w:rsidR="00E46C25" w:rsidRPr="00B54DD7" w14:paraId="3D824F88"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487C0AA6" w14:textId="3BE3E080"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referent de specialitate</w:t>
            </w:r>
          </w:p>
        </w:tc>
        <w:tc>
          <w:tcPr>
            <w:tcW w:w="1467" w:type="dxa"/>
            <w:tcBorders>
              <w:top w:val="nil"/>
              <w:left w:val="nil"/>
              <w:bottom w:val="single" w:sz="4" w:space="0" w:color="auto"/>
              <w:right w:val="single" w:sz="4" w:space="0" w:color="auto"/>
            </w:tcBorders>
            <w:noWrap/>
            <w:vAlign w:val="bottom"/>
            <w:hideMark/>
          </w:tcPr>
          <w:p w14:paraId="59B1509A" w14:textId="73FB1B11"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2,</w:t>
            </w:r>
            <w:r>
              <w:rPr>
                <w:rFonts w:ascii="Times New Roman" w:eastAsia="Times New Roman" w:hAnsi="Times New Roman" w:cs="Times New Roman"/>
                <w:b/>
                <w:bCs/>
                <w:sz w:val="20"/>
                <w:szCs w:val="20"/>
                <w:lang w:val="ro-RO" w:eastAsia="ro-RO"/>
              </w:rPr>
              <w:t>50</w:t>
            </w:r>
          </w:p>
        </w:tc>
        <w:tc>
          <w:tcPr>
            <w:tcW w:w="1260" w:type="dxa"/>
            <w:tcBorders>
              <w:top w:val="nil"/>
              <w:left w:val="nil"/>
              <w:bottom w:val="single" w:sz="4" w:space="0" w:color="auto"/>
              <w:right w:val="single" w:sz="4" w:space="0" w:color="auto"/>
            </w:tcBorders>
            <w:noWrap/>
            <w:vAlign w:val="bottom"/>
          </w:tcPr>
          <w:p w14:paraId="026E1D09" w14:textId="02C66478"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5411</w:t>
            </w:r>
          </w:p>
        </w:tc>
        <w:tc>
          <w:tcPr>
            <w:tcW w:w="960" w:type="dxa"/>
            <w:tcBorders>
              <w:top w:val="nil"/>
              <w:left w:val="nil"/>
              <w:bottom w:val="single" w:sz="4" w:space="0" w:color="auto"/>
              <w:right w:val="single" w:sz="4" w:space="0" w:color="auto"/>
            </w:tcBorders>
            <w:noWrap/>
            <w:vAlign w:val="bottom"/>
          </w:tcPr>
          <w:p w14:paraId="555C83C3" w14:textId="68C87AD7"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5817</w:t>
            </w:r>
          </w:p>
        </w:tc>
        <w:tc>
          <w:tcPr>
            <w:tcW w:w="960" w:type="dxa"/>
            <w:tcBorders>
              <w:top w:val="nil"/>
              <w:left w:val="nil"/>
              <w:bottom w:val="single" w:sz="4" w:space="0" w:color="auto"/>
              <w:right w:val="single" w:sz="4" w:space="0" w:color="auto"/>
            </w:tcBorders>
            <w:noWrap/>
            <w:vAlign w:val="bottom"/>
          </w:tcPr>
          <w:p w14:paraId="5937B119" w14:textId="392FC00C"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6108</w:t>
            </w:r>
          </w:p>
        </w:tc>
        <w:tc>
          <w:tcPr>
            <w:tcW w:w="960" w:type="dxa"/>
            <w:tcBorders>
              <w:top w:val="nil"/>
              <w:left w:val="nil"/>
              <w:bottom w:val="single" w:sz="4" w:space="0" w:color="auto"/>
              <w:right w:val="single" w:sz="4" w:space="0" w:color="auto"/>
            </w:tcBorders>
            <w:noWrap/>
            <w:vAlign w:val="bottom"/>
          </w:tcPr>
          <w:p w14:paraId="4891F415" w14:textId="03E0110C"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6413</w:t>
            </w:r>
          </w:p>
        </w:tc>
        <w:tc>
          <w:tcPr>
            <w:tcW w:w="960" w:type="dxa"/>
            <w:tcBorders>
              <w:top w:val="nil"/>
              <w:left w:val="nil"/>
              <w:bottom w:val="single" w:sz="4" w:space="0" w:color="auto"/>
              <w:right w:val="single" w:sz="4" w:space="0" w:color="auto"/>
            </w:tcBorders>
            <w:noWrap/>
            <w:vAlign w:val="bottom"/>
          </w:tcPr>
          <w:p w14:paraId="224DA7F7" w14:textId="5960DCE8"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6574</w:t>
            </w:r>
          </w:p>
        </w:tc>
        <w:tc>
          <w:tcPr>
            <w:tcW w:w="960" w:type="dxa"/>
            <w:tcBorders>
              <w:top w:val="nil"/>
              <w:left w:val="nil"/>
              <w:bottom w:val="single" w:sz="4" w:space="0" w:color="auto"/>
              <w:right w:val="single" w:sz="4" w:space="0" w:color="auto"/>
            </w:tcBorders>
            <w:noWrap/>
            <w:vAlign w:val="bottom"/>
          </w:tcPr>
          <w:p w14:paraId="18317C82" w14:textId="24E198F7"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6738</w:t>
            </w:r>
          </w:p>
        </w:tc>
      </w:tr>
      <w:tr w:rsidR="00E46C25" w:rsidRPr="00B54DD7" w14:paraId="3A3468FC"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4B31F91C" w14:textId="44F00C12"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referent de specialitate</w:t>
            </w:r>
          </w:p>
        </w:tc>
        <w:tc>
          <w:tcPr>
            <w:tcW w:w="1467" w:type="dxa"/>
            <w:tcBorders>
              <w:top w:val="nil"/>
              <w:left w:val="nil"/>
              <w:bottom w:val="single" w:sz="4" w:space="0" w:color="auto"/>
              <w:right w:val="single" w:sz="4" w:space="0" w:color="auto"/>
            </w:tcBorders>
            <w:noWrap/>
            <w:vAlign w:val="bottom"/>
            <w:hideMark/>
          </w:tcPr>
          <w:p w14:paraId="572E85CE"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1,81</w:t>
            </w:r>
          </w:p>
        </w:tc>
        <w:tc>
          <w:tcPr>
            <w:tcW w:w="1260" w:type="dxa"/>
            <w:tcBorders>
              <w:top w:val="nil"/>
              <w:left w:val="nil"/>
              <w:bottom w:val="single" w:sz="4" w:space="0" w:color="auto"/>
              <w:right w:val="single" w:sz="4" w:space="0" w:color="auto"/>
            </w:tcBorders>
            <w:noWrap/>
            <w:vAlign w:val="bottom"/>
          </w:tcPr>
          <w:p w14:paraId="2ED0197C" w14:textId="43EA452C"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3918</w:t>
            </w:r>
          </w:p>
        </w:tc>
        <w:tc>
          <w:tcPr>
            <w:tcW w:w="960" w:type="dxa"/>
            <w:tcBorders>
              <w:top w:val="nil"/>
              <w:left w:val="nil"/>
              <w:bottom w:val="single" w:sz="4" w:space="0" w:color="auto"/>
              <w:right w:val="single" w:sz="4" w:space="0" w:color="auto"/>
            </w:tcBorders>
            <w:noWrap/>
            <w:vAlign w:val="bottom"/>
          </w:tcPr>
          <w:p w14:paraId="006E883C" w14:textId="7B532CC5"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4212</w:t>
            </w:r>
          </w:p>
        </w:tc>
        <w:tc>
          <w:tcPr>
            <w:tcW w:w="960" w:type="dxa"/>
            <w:tcBorders>
              <w:top w:val="nil"/>
              <w:left w:val="nil"/>
              <w:bottom w:val="single" w:sz="4" w:space="0" w:color="auto"/>
              <w:right w:val="single" w:sz="4" w:space="0" w:color="auto"/>
            </w:tcBorders>
            <w:noWrap/>
            <w:vAlign w:val="bottom"/>
          </w:tcPr>
          <w:p w14:paraId="2B6D25A3" w14:textId="04B593C7"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4422</w:t>
            </w:r>
          </w:p>
        </w:tc>
        <w:tc>
          <w:tcPr>
            <w:tcW w:w="960" w:type="dxa"/>
            <w:tcBorders>
              <w:top w:val="nil"/>
              <w:left w:val="nil"/>
              <w:bottom w:val="single" w:sz="4" w:space="0" w:color="auto"/>
              <w:right w:val="single" w:sz="4" w:space="0" w:color="auto"/>
            </w:tcBorders>
            <w:noWrap/>
            <w:vAlign w:val="bottom"/>
          </w:tcPr>
          <w:p w14:paraId="1549AEC4" w14:textId="3E468E16"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4643</w:t>
            </w:r>
          </w:p>
        </w:tc>
        <w:tc>
          <w:tcPr>
            <w:tcW w:w="960" w:type="dxa"/>
            <w:tcBorders>
              <w:top w:val="nil"/>
              <w:left w:val="nil"/>
              <w:bottom w:val="single" w:sz="4" w:space="0" w:color="auto"/>
              <w:right w:val="single" w:sz="4" w:space="0" w:color="auto"/>
            </w:tcBorders>
            <w:noWrap/>
            <w:vAlign w:val="bottom"/>
          </w:tcPr>
          <w:p w14:paraId="46C25E4C" w14:textId="616CEBDF"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4759</w:t>
            </w:r>
          </w:p>
        </w:tc>
        <w:tc>
          <w:tcPr>
            <w:tcW w:w="960" w:type="dxa"/>
            <w:tcBorders>
              <w:top w:val="nil"/>
              <w:left w:val="nil"/>
              <w:bottom w:val="single" w:sz="4" w:space="0" w:color="auto"/>
              <w:right w:val="single" w:sz="4" w:space="0" w:color="auto"/>
            </w:tcBorders>
            <w:noWrap/>
            <w:vAlign w:val="bottom"/>
          </w:tcPr>
          <w:p w14:paraId="29A85793" w14:textId="47B21569"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4878</w:t>
            </w:r>
          </w:p>
        </w:tc>
      </w:tr>
      <w:tr w:rsidR="00E46C25" w:rsidRPr="00B54DD7" w14:paraId="660CA30B"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07AC6970" w14:textId="0B96C626"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referent de specialitate</w:t>
            </w:r>
          </w:p>
        </w:tc>
        <w:tc>
          <w:tcPr>
            <w:tcW w:w="1467" w:type="dxa"/>
            <w:tcBorders>
              <w:top w:val="nil"/>
              <w:left w:val="nil"/>
              <w:bottom w:val="single" w:sz="4" w:space="0" w:color="auto"/>
              <w:right w:val="single" w:sz="4" w:space="0" w:color="auto"/>
            </w:tcBorders>
            <w:noWrap/>
            <w:vAlign w:val="bottom"/>
            <w:hideMark/>
          </w:tcPr>
          <w:p w14:paraId="7C5591A6"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1,45</w:t>
            </w:r>
          </w:p>
        </w:tc>
        <w:tc>
          <w:tcPr>
            <w:tcW w:w="1260" w:type="dxa"/>
            <w:tcBorders>
              <w:top w:val="nil"/>
              <w:left w:val="nil"/>
              <w:bottom w:val="single" w:sz="4" w:space="0" w:color="auto"/>
              <w:right w:val="single" w:sz="4" w:space="0" w:color="auto"/>
            </w:tcBorders>
            <w:noWrap/>
            <w:vAlign w:val="bottom"/>
          </w:tcPr>
          <w:p w14:paraId="79C194B2" w14:textId="1614B3A3"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3139</w:t>
            </w:r>
          </w:p>
        </w:tc>
        <w:tc>
          <w:tcPr>
            <w:tcW w:w="960" w:type="dxa"/>
            <w:tcBorders>
              <w:top w:val="nil"/>
              <w:left w:val="nil"/>
              <w:bottom w:val="single" w:sz="4" w:space="0" w:color="auto"/>
              <w:right w:val="single" w:sz="4" w:space="0" w:color="auto"/>
            </w:tcBorders>
            <w:noWrap/>
            <w:vAlign w:val="bottom"/>
          </w:tcPr>
          <w:p w14:paraId="12727990" w14:textId="56A05148"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3374</w:t>
            </w:r>
          </w:p>
        </w:tc>
        <w:tc>
          <w:tcPr>
            <w:tcW w:w="960" w:type="dxa"/>
            <w:tcBorders>
              <w:top w:val="nil"/>
              <w:left w:val="nil"/>
              <w:bottom w:val="single" w:sz="4" w:space="0" w:color="auto"/>
              <w:right w:val="single" w:sz="4" w:space="0" w:color="auto"/>
            </w:tcBorders>
            <w:noWrap/>
            <w:vAlign w:val="bottom"/>
          </w:tcPr>
          <w:p w14:paraId="4CAE3765" w14:textId="3871BC38"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3543</w:t>
            </w:r>
          </w:p>
        </w:tc>
        <w:tc>
          <w:tcPr>
            <w:tcW w:w="960" w:type="dxa"/>
            <w:tcBorders>
              <w:top w:val="nil"/>
              <w:left w:val="nil"/>
              <w:bottom w:val="single" w:sz="4" w:space="0" w:color="auto"/>
              <w:right w:val="single" w:sz="4" w:space="0" w:color="auto"/>
            </w:tcBorders>
            <w:noWrap/>
            <w:vAlign w:val="bottom"/>
          </w:tcPr>
          <w:p w14:paraId="528FEC5E" w14:textId="416DC6F3"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3720</w:t>
            </w:r>
          </w:p>
        </w:tc>
        <w:tc>
          <w:tcPr>
            <w:tcW w:w="960" w:type="dxa"/>
            <w:tcBorders>
              <w:top w:val="nil"/>
              <w:left w:val="nil"/>
              <w:bottom w:val="single" w:sz="4" w:space="0" w:color="auto"/>
              <w:right w:val="single" w:sz="4" w:space="0" w:color="auto"/>
            </w:tcBorders>
            <w:noWrap/>
            <w:vAlign w:val="bottom"/>
          </w:tcPr>
          <w:p w14:paraId="766BA158" w14:textId="16E6AA8F"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3813</w:t>
            </w:r>
          </w:p>
        </w:tc>
        <w:tc>
          <w:tcPr>
            <w:tcW w:w="960" w:type="dxa"/>
            <w:tcBorders>
              <w:top w:val="nil"/>
              <w:left w:val="nil"/>
              <w:bottom w:val="single" w:sz="4" w:space="0" w:color="auto"/>
              <w:right w:val="single" w:sz="4" w:space="0" w:color="auto"/>
            </w:tcBorders>
            <w:noWrap/>
            <w:vAlign w:val="bottom"/>
          </w:tcPr>
          <w:p w14:paraId="1A19ACF3" w14:textId="1F825031"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3908</w:t>
            </w:r>
          </w:p>
        </w:tc>
      </w:tr>
      <w:tr w:rsidR="00E46C25" w:rsidRPr="00B54DD7" w14:paraId="41120ADE"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0DD7C2C1" w14:textId="4D73B86D"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referent de specialitate</w:t>
            </w:r>
          </w:p>
        </w:tc>
        <w:tc>
          <w:tcPr>
            <w:tcW w:w="1467" w:type="dxa"/>
            <w:tcBorders>
              <w:top w:val="nil"/>
              <w:left w:val="nil"/>
              <w:bottom w:val="single" w:sz="4" w:space="0" w:color="auto"/>
              <w:right w:val="single" w:sz="4" w:space="0" w:color="auto"/>
            </w:tcBorders>
            <w:noWrap/>
            <w:vAlign w:val="bottom"/>
            <w:hideMark/>
          </w:tcPr>
          <w:p w14:paraId="29570CDA"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1,30</w:t>
            </w:r>
          </w:p>
        </w:tc>
        <w:tc>
          <w:tcPr>
            <w:tcW w:w="1260" w:type="dxa"/>
            <w:tcBorders>
              <w:top w:val="nil"/>
              <w:left w:val="nil"/>
              <w:bottom w:val="single" w:sz="4" w:space="0" w:color="auto"/>
              <w:right w:val="single" w:sz="4" w:space="0" w:color="auto"/>
            </w:tcBorders>
            <w:noWrap/>
            <w:vAlign w:val="bottom"/>
          </w:tcPr>
          <w:p w14:paraId="0B94DD84" w14:textId="29F31320"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2814</w:t>
            </w:r>
          </w:p>
        </w:tc>
        <w:tc>
          <w:tcPr>
            <w:tcW w:w="960" w:type="dxa"/>
            <w:tcBorders>
              <w:top w:val="nil"/>
              <w:left w:val="nil"/>
              <w:bottom w:val="single" w:sz="4" w:space="0" w:color="auto"/>
              <w:right w:val="single" w:sz="4" w:space="0" w:color="auto"/>
            </w:tcBorders>
            <w:noWrap/>
            <w:vAlign w:val="bottom"/>
          </w:tcPr>
          <w:p w14:paraId="6902CE04" w14:textId="44FDE8EB"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3025</w:t>
            </w:r>
          </w:p>
        </w:tc>
        <w:tc>
          <w:tcPr>
            <w:tcW w:w="960" w:type="dxa"/>
            <w:tcBorders>
              <w:top w:val="nil"/>
              <w:left w:val="nil"/>
              <w:bottom w:val="single" w:sz="4" w:space="0" w:color="auto"/>
              <w:right w:val="single" w:sz="4" w:space="0" w:color="auto"/>
            </w:tcBorders>
            <w:noWrap/>
            <w:vAlign w:val="bottom"/>
          </w:tcPr>
          <w:p w14:paraId="2BA67115" w14:textId="2554878B"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3176</w:t>
            </w:r>
          </w:p>
        </w:tc>
        <w:tc>
          <w:tcPr>
            <w:tcW w:w="960" w:type="dxa"/>
            <w:tcBorders>
              <w:top w:val="nil"/>
              <w:left w:val="nil"/>
              <w:bottom w:val="single" w:sz="4" w:space="0" w:color="auto"/>
              <w:right w:val="single" w:sz="4" w:space="0" w:color="auto"/>
            </w:tcBorders>
            <w:noWrap/>
            <w:vAlign w:val="bottom"/>
          </w:tcPr>
          <w:p w14:paraId="2B4CEF3F" w14:textId="72562495"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3335</w:t>
            </w:r>
          </w:p>
        </w:tc>
        <w:tc>
          <w:tcPr>
            <w:tcW w:w="960" w:type="dxa"/>
            <w:tcBorders>
              <w:top w:val="nil"/>
              <w:left w:val="nil"/>
              <w:bottom w:val="single" w:sz="4" w:space="0" w:color="auto"/>
              <w:right w:val="single" w:sz="4" w:space="0" w:color="auto"/>
            </w:tcBorders>
            <w:noWrap/>
            <w:vAlign w:val="bottom"/>
          </w:tcPr>
          <w:p w14:paraId="41831BB4" w14:textId="257C4D76"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3418</w:t>
            </w:r>
          </w:p>
        </w:tc>
        <w:tc>
          <w:tcPr>
            <w:tcW w:w="960" w:type="dxa"/>
            <w:tcBorders>
              <w:top w:val="nil"/>
              <w:left w:val="nil"/>
              <w:bottom w:val="single" w:sz="4" w:space="0" w:color="auto"/>
              <w:right w:val="single" w:sz="4" w:space="0" w:color="auto"/>
            </w:tcBorders>
            <w:noWrap/>
            <w:vAlign w:val="bottom"/>
          </w:tcPr>
          <w:p w14:paraId="5DCA9DBC" w14:textId="0DAD011B"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3504</w:t>
            </w:r>
          </w:p>
        </w:tc>
      </w:tr>
      <w:tr w:rsidR="00E46C25" w:rsidRPr="00B54DD7" w14:paraId="7CBCF9AA"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6C37AAC2" w14:textId="77777777"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referent superior</w:t>
            </w:r>
          </w:p>
        </w:tc>
        <w:tc>
          <w:tcPr>
            <w:tcW w:w="1467" w:type="dxa"/>
            <w:tcBorders>
              <w:top w:val="nil"/>
              <w:left w:val="nil"/>
              <w:bottom w:val="single" w:sz="4" w:space="0" w:color="auto"/>
              <w:right w:val="single" w:sz="4" w:space="0" w:color="auto"/>
            </w:tcBorders>
            <w:noWrap/>
            <w:vAlign w:val="bottom"/>
            <w:hideMark/>
          </w:tcPr>
          <w:p w14:paraId="2E9EB296"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1,81</w:t>
            </w:r>
          </w:p>
        </w:tc>
        <w:tc>
          <w:tcPr>
            <w:tcW w:w="1260" w:type="dxa"/>
            <w:tcBorders>
              <w:top w:val="nil"/>
              <w:left w:val="nil"/>
              <w:bottom w:val="single" w:sz="4" w:space="0" w:color="auto"/>
              <w:right w:val="single" w:sz="4" w:space="0" w:color="auto"/>
            </w:tcBorders>
            <w:noWrap/>
            <w:vAlign w:val="bottom"/>
          </w:tcPr>
          <w:p w14:paraId="193603BB" w14:textId="1C8B3515"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4892</w:t>
            </w:r>
          </w:p>
        </w:tc>
        <w:tc>
          <w:tcPr>
            <w:tcW w:w="960" w:type="dxa"/>
            <w:tcBorders>
              <w:top w:val="nil"/>
              <w:left w:val="nil"/>
              <w:bottom w:val="single" w:sz="4" w:space="0" w:color="auto"/>
              <w:right w:val="single" w:sz="4" w:space="0" w:color="auto"/>
            </w:tcBorders>
            <w:noWrap/>
            <w:vAlign w:val="bottom"/>
          </w:tcPr>
          <w:p w14:paraId="4839CB3D" w14:textId="56E210B5"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5259</w:t>
            </w:r>
          </w:p>
        </w:tc>
        <w:tc>
          <w:tcPr>
            <w:tcW w:w="960" w:type="dxa"/>
            <w:tcBorders>
              <w:top w:val="nil"/>
              <w:left w:val="nil"/>
              <w:bottom w:val="single" w:sz="4" w:space="0" w:color="auto"/>
              <w:right w:val="single" w:sz="4" w:space="0" w:color="auto"/>
            </w:tcBorders>
            <w:noWrap/>
            <w:vAlign w:val="bottom"/>
          </w:tcPr>
          <w:p w14:paraId="6C36C6BD" w14:textId="62281878"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5522</w:t>
            </w:r>
          </w:p>
        </w:tc>
        <w:tc>
          <w:tcPr>
            <w:tcW w:w="960" w:type="dxa"/>
            <w:tcBorders>
              <w:top w:val="nil"/>
              <w:left w:val="nil"/>
              <w:bottom w:val="single" w:sz="4" w:space="0" w:color="auto"/>
              <w:right w:val="single" w:sz="4" w:space="0" w:color="auto"/>
            </w:tcBorders>
            <w:noWrap/>
            <w:vAlign w:val="bottom"/>
          </w:tcPr>
          <w:p w14:paraId="0C7329DD" w14:textId="6E0AE8BB"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5798</w:t>
            </w:r>
          </w:p>
        </w:tc>
        <w:tc>
          <w:tcPr>
            <w:tcW w:w="960" w:type="dxa"/>
            <w:tcBorders>
              <w:top w:val="nil"/>
              <w:left w:val="nil"/>
              <w:bottom w:val="single" w:sz="4" w:space="0" w:color="auto"/>
              <w:right w:val="single" w:sz="4" w:space="0" w:color="auto"/>
            </w:tcBorders>
            <w:noWrap/>
            <w:vAlign w:val="bottom"/>
          </w:tcPr>
          <w:p w14:paraId="3919B7A9" w14:textId="1E438F17"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5943</w:t>
            </w:r>
          </w:p>
        </w:tc>
        <w:tc>
          <w:tcPr>
            <w:tcW w:w="960" w:type="dxa"/>
            <w:tcBorders>
              <w:top w:val="nil"/>
              <w:left w:val="nil"/>
              <w:bottom w:val="single" w:sz="4" w:space="0" w:color="auto"/>
              <w:right w:val="single" w:sz="4" w:space="0" w:color="auto"/>
            </w:tcBorders>
            <w:noWrap/>
            <w:vAlign w:val="bottom"/>
          </w:tcPr>
          <w:p w14:paraId="2AA7A6F6" w14:textId="23396143"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6091</w:t>
            </w:r>
          </w:p>
        </w:tc>
      </w:tr>
      <w:tr w:rsidR="00E46C25" w:rsidRPr="00B54DD7" w14:paraId="2864167F"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78C2E7D7" w14:textId="77777777"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referent principal</w:t>
            </w:r>
          </w:p>
        </w:tc>
        <w:tc>
          <w:tcPr>
            <w:tcW w:w="1467" w:type="dxa"/>
            <w:tcBorders>
              <w:top w:val="nil"/>
              <w:left w:val="nil"/>
              <w:bottom w:val="single" w:sz="4" w:space="0" w:color="auto"/>
              <w:right w:val="single" w:sz="4" w:space="0" w:color="auto"/>
            </w:tcBorders>
            <w:noWrap/>
            <w:vAlign w:val="bottom"/>
            <w:hideMark/>
          </w:tcPr>
          <w:p w14:paraId="68451153"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1,45</w:t>
            </w:r>
          </w:p>
        </w:tc>
        <w:tc>
          <w:tcPr>
            <w:tcW w:w="1260" w:type="dxa"/>
            <w:tcBorders>
              <w:top w:val="nil"/>
              <w:left w:val="nil"/>
              <w:bottom w:val="single" w:sz="4" w:space="0" w:color="auto"/>
              <w:right w:val="single" w:sz="4" w:space="0" w:color="auto"/>
            </w:tcBorders>
            <w:noWrap/>
            <w:vAlign w:val="bottom"/>
          </w:tcPr>
          <w:p w14:paraId="3CB67E7C" w14:textId="085322FF"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3896</w:t>
            </w:r>
          </w:p>
        </w:tc>
        <w:tc>
          <w:tcPr>
            <w:tcW w:w="960" w:type="dxa"/>
            <w:tcBorders>
              <w:top w:val="nil"/>
              <w:left w:val="nil"/>
              <w:bottom w:val="single" w:sz="4" w:space="0" w:color="auto"/>
              <w:right w:val="single" w:sz="4" w:space="0" w:color="auto"/>
            </w:tcBorders>
            <w:noWrap/>
            <w:vAlign w:val="bottom"/>
          </w:tcPr>
          <w:p w14:paraId="401F3303" w14:textId="79010EF1"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4188</w:t>
            </w:r>
          </w:p>
        </w:tc>
        <w:tc>
          <w:tcPr>
            <w:tcW w:w="960" w:type="dxa"/>
            <w:tcBorders>
              <w:top w:val="nil"/>
              <w:left w:val="nil"/>
              <w:bottom w:val="single" w:sz="4" w:space="0" w:color="auto"/>
              <w:right w:val="single" w:sz="4" w:space="0" w:color="auto"/>
            </w:tcBorders>
            <w:noWrap/>
            <w:vAlign w:val="bottom"/>
          </w:tcPr>
          <w:p w14:paraId="07F4DD60" w14:textId="1FED4149"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4398</w:t>
            </w:r>
          </w:p>
        </w:tc>
        <w:tc>
          <w:tcPr>
            <w:tcW w:w="960" w:type="dxa"/>
            <w:tcBorders>
              <w:top w:val="nil"/>
              <w:left w:val="nil"/>
              <w:bottom w:val="single" w:sz="4" w:space="0" w:color="auto"/>
              <w:right w:val="single" w:sz="4" w:space="0" w:color="auto"/>
            </w:tcBorders>
            <w:noWrap/>
            <w:vAlign w:val="bottom"/>
          </w:tcPr>
          <w:p w14:paraId="57DD52D6" w14:textId="172C1AB6"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4618</w:t>
            </w:r>
          </w:p>
        </w:tc>
        <w:tc>
          <w:tcPr>
            <w:tcW w:w="960" w:type="dxa"/>
            <w:tcBorders>
              <w:top w:val="nil"/>
              <w:left w:val="nil"/>
              <w:bottom w:val="single" w:sz="4" w:space="0" w:color="auto"/>
              <w:right w:val="single" w:sz="4" w:space="0" w:color="auto"/>
            </w:tcBorders>
            <w:noWrap/>
            <w:vAlign w:val="bottom"/>
          </w:tcPr>
          <w:p w14:paraId="60BFC6F7" w14:textId="2E2B86C1"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4733</w:t>
            </w:r>
          </w:p>
        </w:tc>
        <w:tc>
          <w:tcPr>
            <w:tcW w:w="960" w:type="dxa"/>
            <w:tcBorders>
              <w:top w:val="nil"/>
              <w:left w:val="nil"/>
              <w:bottom w:val="single" w:sz="4" w:space="0" w:color="auto"/>
              <w:right w:val="single" w:sz="4" w:space="0" w:color="auto"/>
            </w:tcBorders>
            <w:noWrap/>
            <w:vAlign w:val="bottom"/>
          </w:tcPr>
          <w:p w14:paraId="3840C8CC" w14:textId="3791254E"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4851</w:t>
            </w:r>
          </w:p>
        </w:tc>
      </w:tr>
      <w:tr w:rsidR="00E46C25" w:rsidRPr="00B54DD7" w14:paraId="02B6827F" w14:textId="77777777" w:rsidTr="00B54DD7">
        <w:trPr>
          <w:trHeight w:val="315"/>
        </w:trPr>
        <w:tc>
          <w:tcPr>
            <w:tcW w:w="2599" w:type="dxa"/>
            <w:tcBorders>
              <w:top w:val="nil"/>
              <w:left w:val="single" w:sz="4" w:space="0" w:color="auto"/>
              <w:bottom w:val="single" w:sz="4" w:space="0" w:color="auto"/>
              <w:right w:val="single" w:sz="4" w:space="0" w:color="auto"/>
            </w:tcBorders>
            <w:noWrap/>
            <w:vAlign w:val="bottom"/>
            <w:hideMark/>
          </w:tcPr>
          <w:p w14:paraId="22BFDE8E" w14:textId="77777777"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referent asistent</w:t>
            </w:r>
          </w:p>
        </w:tc>
        <w:tc>
          <w:tcPr>
            <w:tcW w:w="1467" w:type="dxa"/>
            <w:tcBorders>
              <w:top w:val="nil"/>
              <w:left w:val="nil"/>
              <w:bottom w:val="single" w:sz="4" w:space="0" w:color="auto"/>
              <w:right w:val="single" w:sz="4" w:space="0" w:color="auto"/>
            </w:tcBorders>
            <w:noWrap/>
            <w:vAlign w:val="bottom"/>
            <w:hideMark/>
          </w:tcPr>
          <w:p w14:paraId="35C9ADF3"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1,30</w:t>
            </w:r>
          </w:p>
        </w:tc>
        <w:tc>
          <w:tcPr>
            <w:tcW w:w="1260" w:type="dxa"/>
            <w:tcBorders>
              <w:top w:val="nil"/>
              <w:left w:val="nil"/>
              <w:bottom w:val="single" w:sz="4" w:space="0" w:color="auto"/>
              <w:right w:val="single" w:sz="4" w:space="0" w:color="auto"/>
            </w:tcBorders>
            <w:noWrap/>
            <w:vAlign w:val="bottom"/>
          </w:tcPr>
          <w:p w14:paraId="15231E3E" w14:textId="52DF9BE1"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3247</w:t>
            </w:r>
          </w:p>
        </w:tc>
        <w:tc>
          <w:tcPr>
            <w:tcW w:w="960" w:type="dxa"/>
            <w:tcBorders>
              <w:top w:val="nil"/>
              <w:left w:val="nil"/>
              <w:bottom w:val="single" w:sz="4" w:space="0" w:color="auto"/>
              <w:right w:val="single" w:sz="4" w:space="0" w:color="auto"/>
            </w:tcBorders>
            <w:noWrap/>
            <w:vAlign w:val="bottom"/>
          </w:tcPr>
          <w:p w14:paraId="7F4BF7A0" w14:textId="0170A52D"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3490</w:t>
            </w:r>
          </w:p>
        </w:tc>
        <w:tc>
          <w:tcPr>
            <w:tcW w:w="960" w:type="dxa"/>
            <w:tcBorders>
              <w:top w:val="nil"/>
              <w:left w:val="nil"/>
              <w:bottom w:val="single" w:sz="4" w:space="0" w:color="auto"/>
              <w:right w:val="single" w:sz="4" w:space="0" w:color="auto"/>
            </w:tcBorders>
            <w:noWrap/>
            <w:vAlign w:val="bottom"/>
          </w:tcPr>
          <w:p w14:paraId="2067C3CA" w14:textId="32289B4E"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3665</w:t>
            </w:r>
          </w:p>
        </w:tc>
        <w:tc>
          <w:tcPr>
            <w:tcW w:w="960" w:type="dxa"/>
            <w:tcBorders>
              <w:top w:val="nil"/>
              <w:left w:val="nil"/>
              <w:bottom w:val="single" w:sz="4" w:space="0" w:color="auto"/>
              <w:right w:val="single" w:sz="4" w:space="0" w:color="auto"/>
            </w:tcBorders>
            <w:noWrap/>
            <w:vAlign w:val="bottom"/>
          </w:tcPr>
          <w:p w14:paraId="47CEF03A" w14:textId="11B5F243"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3848</w:t>
            </w:r>
          </w:p>
        </w:tc>
        <w:tc>
          <w:tcPr>
            <w:tcW w:w="960" w:type="dxa"/>
            <w:tcBorders>
              <w:top w:val="nil"/>
              <w:left w:val="nil"/>
              <w:bottom w:val="single" w:sz="4" w:space="0" w:color="auto"/>
              <w:right w:val="single" w:sz="4" w:space="0" w:color="auto"/>
            </w:tcBorders>
            <w:noWrap/>
            <w:vAlign w:val="bottom"/>
          </w:tcPr>
          <w:p w14:paraId="68E2C4B9" w14:textId="0604485B"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3944</w:t>
            </w:r>
          </w:p>
        </w:tc>
        <w:tc>
          <w:tcPr>
            <w:tcW w:w="960" w:type="dxa"/>
            <w:tcBorders>
              <w:top w:val="nil"/>
              <w:left w:val="nil"/>
              <w:bottom w:val="single" w:sz="4" w:space="0" w:color="auto"/>
              <w:right w:val="single" w:sz="4" w:space="0" w:color="auto"/>
            </w:tcBorders>
            <w:noWrap/>
            <w:vAlign w:val="bottom"/>
          </w:tcPr>
          <w:p w14:paraId="5EA1DD60" w14:textId="789BE33A"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4043</w:t>
            </w:r>
          </w:p>
        </w:tc>
      </w:tr>
      <w:tr w:rsidR="00E46C25" w:rsidRPr="00B54DD7" w14:paraId="3BB65E02" w14:textId="77777777" w:rsidTr="00B54DD7">
        <w:trPr>
          <w:trHeight w:val="300"/>
        </w:trPr>
        <w:tc>
          <w:tcPr>
            <w:tcW w:w="2599" w:type="dxa"/>
            <w:tcBorders>
              <w:top w:val="nil"/>
              <w:left w:val="single" w:sz="4" w:space="0" w:color="auto"/>
              <w:bottom w:val="single" w:sz="4" w:space="0" w:color="auto"/>
              <w:right w:val="single" w:sz="4" w:space="0" w:color="auto"/>
            </w:tcBorders>
            <w:noWrap/>
            <w:vAlign w:val="bottom"/>
            <w:hideMark/>
          </w:tcPr>
          <w:p w14:paraId="2EB8F4B7" w14:textId="77777777" w:rsidR="00E46C25" w:rsidRPr="00B54DD7" w:rsidRDefault="00E46C25" w:rsidP="00E46C2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referent debutant</w:t>
            </w:r>
          </w:p>
        </w:tc>
        <w:tc>
          <w:tcPr>
            <w:tcW w:w="1467" w:type="dxa"/>
            <w:tcBorders>
              <w:top w:val="nil"/>
              <w:left w:val="nil"/>
              <w:bottom w:val="single" w:sz="4" w:space="0" w:color="auto"/>
              <w:right w:val="single" w:sz="4" w:space="0" w:color="auto"/>
            </w:tcBorders>
            <w:noWrap/>
            <w:vAlign w:val="bottom"/>
            <w:hideMark/>
          </w:tcPr>
          <w:p w14:paraId="0890DB44" w14:textId="77777777" w:rsidR="00E46C25" w:rsidRPr="00B54DD7" w:rsidRDefault="00E46C25" w:rsidP="00E46C2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1,02</w:t>
            </w:r>
          </w:p>
        </w:tc>
        <w:tc>
          <w:tcPr>
            <w:tcW w:w="1260" w:type="dxa"/>
            <w:tcBorders>
              <w:top w:val="nil"/>
              <w:left w:val="nil"/>
              <w:bottom w:val="single" w:sz="4" w:space="0" w:color="auto"/>
              <w:right w:val="single" w:sz="4" w:space="0" w:color="auto"/>
            </w:tcBorders>
            <w:noWrap/>
            <w:vAlign w:val="bottom"/>
          </w:tcPr>
          <w:p w14:paraId="38386E76" w14:textId="30E3DBD1"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2597</w:t>
            </w:r>
          </w:p>
        </w:tc>
        <w:tc>
          <w:tcPr>
            <w:tcW w:w="960" w:type="dxa"/>
            <w:tcBorders>
              <w:top w:val="nil"/>
              <w:left w:val="nil"/>
              <w:bottom w:val="single" w:sz="4" w:space="0" w:color="auto"/>
              <w:right w:val="single" w:sz="4" w:space="0" w:color="auto"/>
            </w:tcBorders>
            <w:noWrap/>
            <w:vAlign w:val="bottom"/>
          </w:tcPr>
          <w:p w14:paraId="67F26587" w14:textId="3C0E15C3"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2792</w:t>
            </w:r>
          </w:p>
        </w:tc>
        <w:tc>
          <w:tcPr>
            <w:tcW w:w="960" w:type="dxa"/>
            <w:tcBorders>
              <w:top w:val="nil"/>
              <w:left w:val="nil"/>
              <w:bottom w:val="single" w:sz="4" w:space="0" w:color="auto"/>
              <w:right w:val="single" w:sz="4" w:space="0" w:color="auto"/>
            </w:tcBorders>
            <w:noWrap/>
            <w:vAlign w:val="bottom"/>
          </w:tcPr>
          <w:p w14:paraId="592DE2E1" w14:textId="168B7EE3"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2932</w:t>
            </w:r>
          </w:p>
        </w:tc>
        <w:tc>
          <w:tcPr>
            <w:tcW w:w="960" w:type="dxa"/>
            <w:tcBorders>
              <w:top w:val="nil"/>
              <w:left w:val="nil"/>
              <w:bottom w:val="single" w:sz="4" w:space="0" w:color="auto"/>
              <w:right w:val="single" w:sz="4" w:space="0" w:color="auto"/>
            </w:tcBorders>
            <w:noWrap/>
            <w:vAlign w:val="bottom"/>
          </w:tcPr>
          <w:p w14:paraId="5065AEB9" w14:textId="1A724094"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3078</w:t>
            </w:r>
          </w:p>
        </w:tc>
        <w:tc>
          <w:tcPr>
            <w:tcW w:w="960" w:type="dxa"/>
            <w:tcBorders>
              <w:top w:val="nil"/>
              <w:left w:val="nil"/>
              <w:bottom w:val="single" w:sz="4" w:space="0" w:color="auto"/>
              <w:right w:val="single" w:sz="4" w:space="0" w:color="auto"/>
            </w:tcBorders>
            <w:noWrap/>
            <w:vAlign w:val="bottom"/>
          </w:tcPr>
          <w:p w14:paraId="67ECD901" w14:textId="75A7EEB3"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3155</w:t>
            </w:r>
          </w:p>
        </w:tc>
        <w:tc>
          <w:tcPr>
            <w:tcW w:w="960" w:type="dxa"/>
            <w:tcBorders>
              <w:top w:val="nil"/>
              <w:left w:val="nil"/>
              <w:bottom w:val="single" w:sz="4" w:space="0" w:color="auto"/>
              <w:right w:val="single" w:sz="4" w:space="0" w:color="auto"/>
            </w:tcBorders>
            <w:noWrap/>
            <w:vAlign w:val="bottom"/>
          </w:tcPr>
          <w:p w14:paraId="044DE77D" w14:textId="509C92C7" w:rsidR="00E46C25" w:rsidRPr="000F62E5" w:rsidRDefault="00E46C25" w:rsidP="00E46C2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3234</w:t>
            </w:r>
          </w:p>
        </w:tc>
      </w:tr>
    </w:tbl>
    <w:p w14:paraId="78A01C1B" w14:textId="60B05A8B" w:rsidR="00DA4BAE" w:rsidRPr="00B54DD7" w:rsidRDefault="00DA4BAE" w:rsidP="007850FB">
      <w:pPr>
        <w:autoSpaceDE w:val="0"/>
        <w:autoSpaceDN w:val="0"/>
        <w:adjustRightInd w:val="0"/>
        <w:spacing w:after="0" w:line="240" w:lineRule="auto"/>
        <w:jc w:val="both"/>
        <w:rPr>
          <w:rFonts w:ascii="Times New Roman" w:hAnsi="Times New Roman" w:cs="Times New Roman"/>
          <w:sz w:val="20"/>
          <w:szCs w:val="20"/>
          <w:lang w:val="ro-RO"/>
        </w:rPr>
      </w:pPr>
    </w:p>
    <w:p w14:paraId="1E118C83" w14:textId="77777777" w:rsidR="0091062A" w:rsidRDefault="0091062A" w:rsidP="007850FB">
      <w:pPr>
        <w:autoSpaceDE w:val="0"/>
        <w:autoSpaceDN w:val="0"/>
        <w:adjustRightInd w:val="0"/>
        <w:spacing w:after="0" w:line="240" w:lineRule="auto"/>
        <w:jc w:val="both"/>
        <w:rPr>
          <w:rFonts w:ascii="Times New Roman" w:hAnsi="Times New Roman" w:cs="Times New Roman"/>
          <w:sz w:val="20"/>
          <w:szCs w:val="20"/>
          <w:lang w:val="ro-RO"/>
        </w:rPr>
      </w:pPr>
    </w:p>
    <w:p w14:paraId="106112B6" w14:textId="77777777" w:rsidR="00E907C5" w:rsidRDefault="00E907C5" w:rsidP="007850FB">
      <w:pPr>
        <w:autoSpaceDE w:val="0"/>
        <w:autoSpaceDN w:val="0"/>
        <w:adjustRightInd w:val="0"/>
        <w:spacing w:after="0" w:line="240" w:lineRule="auto"/>
        <w:jc w:val="both"/>
        <w:rPr>
          <w:rFonts w:ascii="Times New Roman" w:hAnsi="Times New Roman" w:cs="Times New Roman"/>
          <w:sz w:val="20"/>
          <w:szCs w:val="20"/>
          <w:lang w:val="ro-RO"/>
        </w:rPr>
      </w:pPr>
    </w:p>
    <w:p w14:paraId="5C794BE1" w14:textId="77777777" w:rsidR="00E907C5" w:rsidRPr="00B54DD7" w:rsidRDefault="00E907C5" w:rsidP="007850FB">
      <w:pPr>
        <w:autoSpaceDE w:val="0"/>
        <w:autoSpaceDN w:val="0"/>
        <w:adjustRightInd w:val="0"/>
        <w:spacing w:after="0" w:line="240" w:lineRule="auto"/>
        <w:jc w:val="both"/>
        <w:rPr>
          <w:rFonts w:ascii="Times New Roman" w:hAnsi="Times New Roman" w:cs="Times New Roman"/>
          <w:sz w:val="20"/>
          <w:szCs w:val="20"/>
          <w:lang w:val="ro-RO"/>
        </w:rPr>
      </w:pPr>
    </w:p>
    <w:tbl>
      <w:tblPr>
        <w:tblW w:w="9634" w:type="dxa"/>
        <w:tblInd w:w="113" w:type="dxa"/>
        <w:tblLook w:val="04A0" w:firstRow="1" w:lastRow="0" w:firstColumn="1" w:lastColumn="0" w:noHBand="0" w:noVBand="1"/>
      </w:tblPr>
      <w:tblGrid>
        <w:gridCol w:w="2434"/>
        <w:gridCol w:w="1247"/>
        <w:gridCol w:w="992"/>
        <w:gridCol w:w="992"/>
        <w:gridCol w:w="993"/>
        <w:gridCol w:w="992"/>
        <w:gridCol w:w="992"/>
        <w:gridCol w:w="992"/>
      </w:tblGrid>
      <w:tr w:rsidR="00DA4BAE" w:rsidRPr="00B54DD7" w14:paraId="01968106" w14:textId="77777777" w:rsidTr="000544AA">
        <w:trPr>
          <w:trHeight w:val="315"/>
        </w:trPr>
        <w:tc>
          <w:tcPr>
            <w:tcW w:w="9634" w:type="dxa"/>
            <w:gridSpan w:val="8"/>
            <w:tcBorders>
              <w:top w:val="single" w:sz="4" w:space="0" w:color="auto"/>
              <w:left w:val="single" w:sz="4" w:space="0" w:color="auto"/>
              <w:bottom w:val="single" w:sz="4" w:space="0" w:color="auto"/>
              <w:right w:val="single" w:sz="4" w:space="0" w:color="auto"/>
            </w:tcBorders>
            <w:noWrap/>
            <w:vAlign w:val="bottom"/>
            <w:hideMark/>
          </w:tcPr>
          <w:p w14:paraId="21C0EED1" w14:textId="1F5AF331" w:rsidR="00DA4BAE" w:rsidRPr="00B54DD7" w:rsidRDefault="00E52CC8" w:rsidP="00DA4BAE">
            <w:pPr>
              <w:spacing w:after="0" w:line="240" w:lineRule="auto"/>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FUNCȚII CONTRACTUALE</w:t>
            </w:r>
          </w:p>
        </w:tc>
      </w:tr>
      <w:tr w:rsidR="007850FB" w:rsidRPr="00B54DD7" w14:paraId="5AFF02B7"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05E08665" w14:textId="77777777" w:rsidR="007850FB" w:rsidRPr="00B54DD7" w:rsidRDefault="007850FB" w:rsidP="00831532">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FUNCTIA GRAD</w:t>
            </w:r>
          </w:p>
        </w:tc>
        <w:tc>
          <w:tcPr>
            <w:tcW w:w="1247" w:type="dxa"/>
            <w:tcBorders>
              <w:top w:val="nil"/>
              <w:left w:val="nil"/>
              <w:bottom w:val="single" w:sz="4" w:space="0" w:color="auto"/>
              <w:right w:val="single" w:sz="4" w:space="0" w:color="auto"/>
            </w:tcBorders>
            <w:noWrap/>
            <w:vAlign w:val="bottom"/>
            <w:hideMark/>
          </w:tcPr>
          <w:p w14:paraId="1190818D" w14:textId="77777777" w:rsidR="007850FB" w:rsidRPr="00B54DD7" w:rsidRDefault="007850FB" w:rsidP="00831532">
            <w:pPr>
              <w:spacing w:after="0" w:line="240" w:lineRule="auto"/>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 </w:t>
            </w:r>
          </w:p>
        </w:tc>
        <w:tc>
          <w:tcPr>
            <w:tcW w:w="992" w:type="dxa"/>
            <w:tcBorders>
              <w:top w:val="nil"/>
              <w:left w:val="nil"/>
              <w:bottom w:val="single" w:sz="4" w:space="0" w:color="auto"/>
              <w:right w:val="single" w:sz="4" w:space="0" w:color="auto"/>
            </w:tcBorders>
            <w:noWrap/>
            <w:vAlign w:val="bottom"/>
            <w:hideMark/>
          </w:tcPr>
          <w:p w14:paraId="6FC6A750" w14:textId="77777777" w:rsidR="007850FB" w:rsidRPr="00B54DD7" w:rsidRDefault="007850FB" w:rsidP="00831532">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color w:val="000000"/>
                <w:sz w:val="20"/>
                <w:szCs w:val="20"/>
                <w:lang w:val="ro-RO" w:eastAsia="ro-RO"/>
              </w:rPr>
              <w:t> </w:t>
            </w:r>
          </w:p>
        </w:tc>
        <w:tc>
          <w:tcPr>
            <w:tcW w:w="992" w:type="dxa"/>
            <w:tcBorders>
              <w:top w:val="nil"/>
              <w:left w:val="nil"/>
              <w:bottom w:val="single" w:sz="4" w:space="0" w:color="auto"/>
              <w:right w:val="single" w:sz="4" w:space="0" w:color="auto"/>
            </w:tcBorders>
            <w:noWrap/>
            <w:vAlign w:val="bottom"/>
            <w:hideMark/>
          </w:tcPr>
          <w:p w14:paraId="330DA5A0" w14:textId="77777777" w:rsidR="007850FB" w:rsidRPr="00B54DD7" w:rsidRDefault="007850FB" w:rsidP="00831532">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color w:val="000000"/>
                <w:sz w:val="20"/>
                <w:szCs w:val="20"/>
                <w:lang w:val="ro-RO" w:eastAsia="ro-RO"/>
              </w:rPr>
              <w:t> </w:t>
            </w:r>
          </w:p>
        </w:tc>
        <w:tc>
          <w:tcPr>
            <w:tcW w:w="993" w:type="dxa"/>
            <w:tcBorders>
              <w:top w:val="nil"/>
              <w:left w:val="nil"/>
              <w:bottom w:val="single" w:sz="4" w:space="0" w:color="auto"/>
              <w:right w:val="single" w:sz="4" w:space="0" w:color="auto"/>
            </w:tcBorders>
            <w:noWrap/>
            <w:vAlign w:val="bottom"/>
            <w:hideMark/>
          </w:tcPr>
          <w:p w14:paraId="2D97B707" w14:textId="77777777" w:rsidR="007850FB" w:rsidRPr="00B54DD7" w:rsidRDefault="007850FB" w:rsidP="00831532">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color w:val="000000"/>
                <w:sz w:val="20"/>
                <w:szCs w:val="20"/>
                <w:lang w:val="ro-RO" w:eastAsia="ro-RO"/>
              </w:rPr>
              <w:t> </w:t>
            </w:r>
          </w:p>
        </w:tc>
        <w:tc>
          <w:tcPr>
            <w:tcW w:w="992" w:type="dxa"/>
            <w:tcBorders>
              <w:top w:val="nil"/>
              <w:left w:val="nil"/>
              <w:bottom w:val="single" w:sz="4" w:space="0" w:color="auto"/>
              <w:right w:val="single" w:sz="4" w:space="0" w:color="auto"/>
            </w:tcBorders>
            <w:noWrap/>
            <w:vAlign w:val="bottom"/>
            <w:hideMark/>
          </w:tcPr>
          <w:p w14:paraId="30556175" w14:textId="77777777" w:rsidR="007850FB" w:rsidRPr="00B54DD7" w:rsidRDefault="007850FB" w:rsidP="00831532">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color w:val="000000"/>
                <w:sz w:val="20"/>
                <w:szCs w:val="20"/>
                <w:lang w:val="ro-RO" w:eastAsia="ro-RO"/>
              </w:rPr>
              <w:t> </w:t>
            </w:r>
          </w:p>
        </w:tc>
        <w:tc>
          <w:tcPr>
            <w:tcW w:w="992" w:type="dxa"/>
            <w:tcBorders>
              <w:top w:val="nil"/>
              <w:left w:val="nil"/>
              <w:bottom w:val="single" w:sz="4" w:space="0" w:color="auto"/>
              <w:right w:val="single" w:sz="4" w:space="0" w:color="auto"/>
            </w:tcBorders>
            <w:noWrap/>
            <w:vAlign w:val="bottom"/>
            <w:hideMark/>
          </w:tcPr>
          <w:p w14:paraId="56889E25" w14:textId="77777777" w:rsidR="007850FB" w:rsidRPr="00B54DD7" w:rsidRDefault="007850FB" w:rsidP="00831532">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color w:val="000000"/>
                <w:sz w:val="20"/>
                <w:szCs w:val="20"/>
                <w:lang w:val="ro-RO" w:eastAsia="ro-RO"/>
              </w:rPr>
              <w:t> </w:t>
            </w:r>
          </w:p>
        </w:tc>
        <w:tc>
          <w:tcPr>
            <w:tcW w:w="992" w:type="dxa"/>
            <w:tcBorders>
              <w:top w:val="nil"/>
              <w:left w:val="nil"/>
              <w:bottom w:val="single" w:sz="4" w:space="0" w:color="auto"/>
              <w:right w:val="single" w:sz="4" w:space="0" w:color="auto"/>
            </w:tcBorders>
            <w:noWrap/>
            <w:vAlign w:val="bottom"/>
            <w:hideMark/>
          </w:tcPr>
          <w:p w14:paraId="5227C6B6" w14:textId="77777777" w:rsidR="007850FB" w:rsidRPr="00B54DD7" w:rsidRDefault="007850FB" w:rsidP="00831532">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color w:val="000000"/>
                <w:sz w:val="20"/>
                <w:szCs w:val="20"/>
                <w:lang w:val="ro-RO" w:eastAsia="ro-RO"/>
              </w:rPr>
              <w:t> </w:t>
            </w:r>
          </w:p>
        </w:tc>
      </w:tr>
      <w:tr w:rsidR="00137355" w:rsidRPr="00B54DD7" w14:paraId="0647AF50" w14:textId="77777777" w:rsidTr="00BA4E27">
        <w:trPr>
          <w:trHeight w:val="522"/>
        </w:trPr>
        <w:tc>
          <w:tcPr>
            <w:tcW w:w="2434" w:type="dxa"/>
            <w:tcBorders>
              <w:top w:val="nil"/>
              <w:left w:val="single" w:sz="4" w:space="0" w:color="auto"/>
              <w:bottom w:val="single" w:sz="4" w:space="0" w:color="auto"/>
              <w:right w:val="single" w:sz="4" w:space="0" w:color="auto"/>
            </w:tcBorders>
            <w:noWrap/>
            <w:vAlign w:val="bottom"/>
            <w:hideMark/>
          </w:tcPr>
          <w:p w14:paraId="04181514" w14:textId="77777777" w:rsidR="00137355" w:rsidRPr="00B54DD7" w:rsidRDefault="00137355" w:rsidP="0013735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 </w:t>
            </w:r>
          </w:p>
        </w:tc>
        <w:tc>
          <w:tcPr>
            <w:tcW w:w="1247" w:type="dxa"/>
            <w:tcBorders>
              <w:top w:val="nil"/>
              <w:left w:val="nil"/>
              <w:bottom w:val="single" w:sz="4" w:space="0" w:color="auto"/>
              <w:right w:val="single" w:sz="4" w:space="0" w:color="auto"/>
            </w:tcBorders>
            <w:vAlign w:val="bottom"/>
            <w:hideMark/>
          </w:tcPr>
          <w:p w14:paraId="2AED57A4" w14:textId="77777777" w:rsidR="00137355" w:rsidRPr="00B54DD7" w:rsidRDefault="00137355" w:rsidP="00137355">
            <w:pPr>
              <w:spacing w:after="0" w:line="240" w:lineRule="auto"/>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Coeficient</w:t>
            </w:r>
          </w:p>
          <w:p w14:paraId="7E362881" w14:textId="77777777" w:rsidR="00137355" w:rsidRPr="00B54DD7" w:rsidRDefault="00137355" w:rsidP="00137355">
            <w:pPr>
              <w:spacing w:after="0" w:line="240" w:lineRule="auto"/>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 xml:space="preserve">Gradația </w:t>
            </w:r>
          </w:p>
          <w:p w14:paraId="6E47EAF8" w14:textId="2BE152E7" w:rsidR="00137355" w:rsidRPr="00B54DD7" w:rsidRDefault="00137355" w:rsidP="00137355">
            <w:pPr>
              <w:spacing w:after="0" w:line="240" w:lineRule="auto"/>
              <w:rPr>
                <w:rFonts w:ascii="Times New Roman" w:eastAsia="Times New Roman" w:hAnsi="Times New Roman" w:cs="Times New Roman"/>
                <w:b/>
                <w:bCs/>
                <w:sz w:val="20"/>
                <w:szCs w:val="20"/>
                <w:lang w:val="ro-RO" w:eastAsia="ro-RO"/>
              </w:rPr>
            </w:pPr>
          </w:p>
        </w:tc>
        <w:tc>
          <w:tcPr>
            <w:tcW w:w="992" w:type="dxa"/>
            <w:tcBorders>
              <w:top w:val="nil"/>
              <w:left w:val="nil"/>
              <w:bottom w:val="single" w:sz="4" w:space="0" w:color="auto"/>
              <w:right w:val="single" w:sz="4" w:space="0" w:color="auto"/>
            </w:tcBorders>
            <w:noWrap/>
            <w:vAlign w:val="bottom"/>
          </w:tcPr>
          <w:p w14:paraId="580E155E" w14:textId="40219CD4" w:rsidR="00137355" w:rsidRPr="00B54DD7" w:rsidRDefault="00137355" w:rsidP="00137355">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sz w:val="20"/>
                <w:szCs w:val="20"/>
                <w:lang w:val="ro-RO" w:eastAsia="ro-RO"/>
              </w:rPr>
              <w:t xml:space="preserve">Salar de bază </w:t>
            </w:r>
            <w:r>
              <w:rPr>
                <w:rFonts w:ascii="Times New Roman" w:eastAsia="Times New Roman" w:hAnsi="Times New Roman" w:cs="Times New Roman"/>
                <w:sz w:val="20"/>
                <w:szCs w:val="20"/>
                <w:lang w:val="ro-RO" w:eastAsia="ro-RO"/>
              </w:rPr>
              <w:t>net</w:t>
            </w:r>
          </w:p>
        </w:tc>
        <w:tc>
          <w:tcPr>
            <w:tcW w:w="992" w:type="dxa"/>
            <w:tcBorders>
              <w:top w:val="nil"/>
              <w:left w:val="nil"/>
              <w:bottom w:val="single" w:sz="4" w:space="0" w:color="auto"/>
              <w:right w:val="single" w:sz="4" w:space="0" w:color="auto"/>
            </w:tcBorders>
            <w:noWrap/>
            <w:vAlign w:val="bottom"/>
          </w:tcPr>
          <w:p w14:paraId="2F5698EE" w14:textId="6061A9D1" w:rsidR="00137355" w:rsidRPr="00B54DD7" w:rsidRDefault="00137355" w:rsidP="00137355">
            <w:pPr>
              <w:spacing w:after="0" w:line="240" w:lineRule="auto"/>
              <w:rPr>
                <w:rFonts w:ascii="Times New Roman" w:eastAsia="Times New Roman" w:hAnsi="Times New Roman" w:cs="Times New Roman"/>
                <w:color w:val="000000"/>
                <w:sz w:val="20"/>
                <w:szCs w:val="20"/>
                <w:lang w:val="ro-RO" w:eastAsia="ro-RO"/>
              </w:rPr>
            </w:pPr>
          </w:p>
        </w:tc>
        <w:tc>
          <w:tcPr>
            <w:tcW w:w="993" w:type="dxa"/>
            <w:tcBorders>
              <w:top w:val="nil"/>
              <w:left w:val="nil"/>
              <w:bottom w:val="single" w:sz="4" w:space="0" w:color="auto"/>
              <w:right w:val="single" w:sz="4" w:space="0" w:color="auto"/>
            </w:tcBorders>
            <w:noWrap/>
            <w:vAlign w:val="bottom"/>
          </w:tcPr>
          <w:p w14:paraId="2835BDE0" w14:textId="77777777" w:rsidR="00137355" w:rsidRPr="00B54DD7" w:rsidRDefault="00137355" w:rsidP="00137355">
            <w:pPr>
              <w:spacing w:after="0" w:line="240" w:lineRule="auto"/>
              <w:rPr>
                <w:rFonts w:ascii="Times New Roman" w:eastAsia="Times New Roman" w:hAnsi="Times New Roman" w:cs="Times New Roman"/>
                <w:color w:val="000000"/>
                <w:sz w:val="20"/>
                <w:szCs w:val="20"/>
                <w:lang w:val="ro-RO" w:eastAsia="ro-RO"/>
              </w:rPr>
            </w:pPr>
          </w:p>
        </w:tc>
        <w:tc>
          <w:tcPr>
            <w:tcW w:w="992" w:type="dxa"/>
            <w:tcBorders>
              <w:top w:val="nil"/>
              <w:left w:val="nil"/>
              <w:bottom w:val="single" w:sz="4" w:space="0" w:color="auto"/>
              <w:right w:val="single" w:sz="4" w:space="0" w:color="auto"/>
            </w:tcBorders>
            <w:noWrap/>
            <w:vAlign w:val="bottom"/>
          </w:tcPr>
          <w:p w14:paraId="30C204EE" w14:textId="77777777" w:rsidR="00137355" w:rsidRPr="00B54DD7" w:rsidRDefault="00137355" w:rsidP="00137355">
            <w:pPr>
              <w:spacing w:after="0" w:line="240" w:lineRule="auto"/>
              <w:rPr>
                <w:rFonts w:ascii="Times New Roman" w:eastAsia="Times New Roman" w:hAnsi="Times New Roman" w:cs="Times New Roman"/>
                <w:color w:val="000000"/>
                <w:sz w:val="20"/>
                <w:szCs w:val="20"/>
                <w:lang w:val="ro-RO" w:eastAsia="ro-RO"/>
              </w:rPr>
            </w:pPr>
          </w:p>
        </w:tc>
        <w:tc>
          <w:tcPr>
            <w:tcW w:w="992" w:type="dxa"/>
            <w:tcBorders>
              <w:top w:val="nil"/>
              <w:left w:val="nil"/>
              <w:bottom w:val="single" w:sz="4" w:space="0" w:color="auto"/>
              <w:right w:val="single" w:sz="4" w:space="0" w:color="auto"/>
            </w:tcBorders>
            <w:noWrap/>
            <w:vAlign w:val="bottom"/>
          </w:tcPr>
          <w:p w14:paraId="1E43EE0A" w14:textId="77777777" w:rsidR="00137355" w:rsidRPr="00B54DD7" w:rsidRDefault="00137355" w:rsidP="00137355">
            <w:pPr>
              <w:spacing w:after="0" w:line="240" w:lineRule="auto"/>
              <w:rPr>
                <w:rFonts w:ascii="Times New Roman" w:eastAsia="Times New Roman" w:hAnsi="Times New Roman" w:cs="Times New Roman"/>
                <w:color w:val="000000"/>
                <w:sz w:val="20"/>
                <w:szCs w:val="20"/>
                <w:lang w:val="ro-RO" w:eastAsia="ro-RO"/>
              </w:rPr>
            </w:pPr>
          </w:p>
        </w:tc>
        <w:tc>
          <w:tcPr>
            <w:tcW w:w="992" w:type="dxa"/>
            <w:tcBorders>
              <w:top w:val="nil"/>
              <w:left w:val="nil"/>
              <w:bottom w:val="single" w:sz="4" w:space="0" w:color="auto"/>
              <w:right w:val="single" w:sz="4" w:space="0" w:color="auto"/>
            </w:tcBorders>
            <w:noWrap/>
            <w:vAlign w:val="bottom"/>
          </w:tcPr>
          <w:p w14:paraId="2F0FA55D" w14:textId="77777777" w:rsidR="00137355" w:rsidRPr="00B54DD7" w:rsidRDefault="00137355" w:rsidP="00137355">
            <w:pPr>
              <w:spacing w:after="0" w:line="240" w:lineRule="auto"/>
              <w:rPr>
                <w:rFonts w:ascii="Times New Roman" w:eastAsia="Times New Roman" w:hAnsi="Times New Roman" w:cs="Times New Roman"/>
                <w:color w:val="000000"/>
                <w:sz w:val="20"/>
                <w:szCs w:val="20"/>
                <w:lang w:val="ro-RO" w:eastAsia="ro-RO"/>
              </w:rPr>
            </w:pPr>
          </w:p>
        </w:tc>
      </w:tr>
      <w:tr w:rsidR="00137355" w:rsidRPr="00B54DD7" w14:paraId="4C30B8E2" w14:textId="77777777" w:rsidTr="00137355">
        <w:trPr>
          <w:trHeight w:val="315"/>
        </w:trPr>
        <w:tc>
          <w:tcPr>
            <w:tcW w:w="2434" w:type="dxa"/>
            <w:tcBorders>
              <w:top w:val="nil"/>
              <w:left w:val="single" w:sz="4" w:space="0" w:color="auto"/>
              <w:bottom w:val="single" w:sz="4" w:space="0" w:color="auto"/>
              <w:right w:val="single" w:sz="4" w:space="0" w:color="auto"/>
            </w:tcBorders>
            <w:noWrap/>
            <w:vAlign w:val="bottom"/>
            <w:hideMark/>
          </w:tcPr>
          <w:p w14:paraId="071D5154" w14:textId="77777777" w:rsidR="00137355" w:rsidRPr="00B54DD7" w:rsidRDefault="00137355" w:rsidP="0013735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sef serviciu II</w:t>
            </w:r>
          </w:p>
        </w:tc>
        <w:tc>
          <w:tcPr>
            <w:tcW w:w="1247" w:type="dxa"/>
            <w:tcBorders>
              <w:top w:val="nil"/>
              <w:left w:val="nil"/>
              <w:bottom w:val="single" w:sz="4" w:space="0" w:color="auto"/>
              <w:right w:val="single" w:sz="4" w:space="0" w:color="auto"/>
            </w:tcBorders>
            <w:noWrap/>
            <w:vAlign w:val="bottom"/>
            <w:hideMark/>
          </w:tcPr>
          <w:p w14:paraId="0AC5BF03" w14:textId="77777777" w:rsidR="00137355" w:rsidRPr="00B54DD7" w:rsidRDefault="00137355" w:rsidP="0013735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4,95</w:t>
            </w:r>
          </w:p>
        </w:tc>
        <w:tc>
          <w:tcPr>
            <w:tcW w:w="992" w:type="dxa"/>
            <w:tcBorders>
              <w:top w:val="nil"/>
              <w:left w:val="nil"/>
              <w:bottom w:val="single" w:sz="4" w:space="0" w:color="auto"/>
              <w:right w:val="single" w:sz="4" w:space="0" w:color="auto"/>
            </w:tcBorders>
            <w:noWrap/>
            <w:vAlign w:val="bottom"/>
          </w:tcPr>
          <w:p w14:paraId="5F3D921B" w14:textId="26F6FA5F" w:rsidR="00137355" w:rsidRPr="000F62E5" w:rsidRDefault="00137355" w:rsidP="0013735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10714</w:t>
            </w:r>
          </w:p>
        </w:tc>
        <w:tc>
          <w:tcPr>
            <w:tcW w:w="992" w:type="dxa"/>
            <w:tcBorders>
              <w:top w:val="nil"/>
              <w:left w:val="nil"/>
              <w:bottom w:val="single" w:sz="4" w:space="0" w:color="auto"/>
              <w:right w:val="single" w:sz="4" w:space="0" w:color="auto"/>
            </w:tcBorders>
            <w:noWrap/>
            <w:vAlign w:val="bottom"/>
          </w:tcPr>
          <w:p w14:paraId="581B029A" w14:textId="1DBC93D7" w:rsidR="00137355" w:rsidRPr="00B54DD7" w:rsidRDefault="00137355" w:rsidP="00137355">
            <w:pPr>
              <w:spacing w:after="0" w:line="240" w:lineRule="auto"/>
              <w:rPr>
                <w:rFonts w:ascii="Times New Roman" w:eastAsia="Times New Roman" w:hAnsi="Times New Roman" w:cs="Times New Roman"/>
                <w:color w:val="000000"/>
                <w:sz w:val="20"/>
                <w:szCs w:val="20"/>
                <w:lang w:val="ro-RO" w:eastAsia="ro-RO"/>
              </w:rPr>
            </w:pPr>
          </w:p>
        </w:tc>
        <w:tc>
          <w:tcPr>
            <w:tcW w:w="993" w:type="dxa"/>
            <w:tcBorders>
              <w:top w:val="nil"/>
              <w:left w:val="nil"/>
              <w:bottom w:val="single" w:sz="4" w:space="0" w:color="auto"/>
              <w:right w:val="single" w:sz="4" w:space="0" w:color="auto"/>
            </w:tcBorders>
            <w:noWrap/>
            <w:vAlign w:val="bottom"/>
            <w:hideMark/>
          </w:tcPr>
          <w:p w14:paraId="1F3FC442" w14:textId="77777777" w:rsidR="00137355" w:rsidRPr="00B54DD7" w:rsidRDefault="00137355" w:rsidP="00137355">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color w:val="000000"/>
                <w:sz w:val="20"/>
                <w:szCs w:val="20"/>
                <w:lang w:val="ro-RO" w:eastAsia="ro-RO"/>
              </w:rPr>
              <w:t> </w:t>
            </w:r>
          </w:p>
        </w:tc>
        <w:tc>
          <w:tcPr>
            <w:tcW w:w="992" w:type="dxa"/>
            <w:tcBorders>
              <w:top w:val="nil"/>
              <w:left w:val="nil"/>
              <w:bottom w:val="single" w:sz="4" w:space="0" w:color="auto"/>
              <w:right w:val="single" w:sz="4" w:space="0" w:color="auto"/>
            </w:tcBorders>
            <w:noWrap/>
            <w:vAlign w:val="bottom"/>
            <w:hideMark/>
          </w:tcPr>
          <w:p w14:paraId="6C58EA8C" w14:textId="77777777" w:rsidR="00137355" w:rsidRPr="00B54DD7" w:rsidRDefault="00137355" w:rsidP="00137355">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color w:val="000000"/>
                <w:sz w:val="20"/>
                <w:szCs w:val="20"/>
                <w:lang w:val="ro-RO" w:eastAsia="ro-RO"/>
              </w:rPr>
              <w:t> </w:t>
            </w:r>
          </w:p>
        </w:tc>
        <w:tc>
          <w:tcPr>
            <w:tcW w:w="992" w:type="dxa"/>
            <w:tcBorders>
              <w:top w:val="nil"/>
              <w:left w:val="nil"/>
              <w:bottom w:val="single" w:sz="4" w:space="0" w:color="auto"/>
              <w:right w:val="single" w:sz="4" w:space="0" w:color="auto"/>
            </w:tcBorders>
            <w:noWrap/>
            <w:vAlign w:val="bottom"/>
            <w:hideMark/>
          </w:tcPr>
          <w:p w14:paraId="2A2ADD25" w14:textId="77777777" w:rsidR="00137355" w:rsidRPr="00B54DD7" w:rsidRDefault="00137355" w:rsidP="00137355">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color w:val="000000"/>
                <w:sz w:val="20"/>
                <w:szCs w:val="20"/>
                <w:lang w:val="ro-RO" w:eastAsia="ro-RO"/>
              </w:rPr>
              <w:t> </w:t>
            </w:r>
          </w:p>
        </w:tc>
        <w:tc>
          <w:tcPr>
            <w:tcW w:w="992" w:type="dxa"/>
            <w:tcBorders>
              <w:top w:val="nil"/>
              <w:left w:val="nil"/>
              <w:bottom w:val="single" w:sz="4" w:space="0" w:color="auto"/>
              <w:right w:val="single" w:sz="4" w:space="0" w:color="auto"/>
            </w:tcBorders>
            <w:noWrap/>
            <w:vAlign w:val="bottom"/>
            <w:hideMark/>
          </w:tcPr>
          <w:p w14:paraId="497297A7" w14:textId="77777777" w:rsidR="00137355" w:rsidRPr="00B54DD7" w:rsidRDefault="00137355" w:rsidP="00137355">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color w:val="000000"/>
                <w:sz w:val="20"/>
                <w:szCs w:val="20"/>
                <w:lang w:val="ro-RO" w:eastAsia="ro-RO"/>
              </w:rPr>
              <w:t> </w:t>
            </w:r>
          </w:p>
        </w:tc>
      </w:tr>
      <w:tr w:rsidR="00137355" w:rsidRPr="00B54DD7" w14:paraId="54AE617E" w14:textId="77777777" w:rsidTr="00137355">
        <w:trPr>
          <w:trHeight w:val="315"/>
        </w:trPr>
        <w:tc>
          <w:tcPr>
            <w:tcW w:w="2434" w:type="dxa"/>
            <w:tcBorders>
              <w:top w:val="nil"/>
              <w:left w:val="single" w:sz="4" w:space="0" w:color="auto"/>
              <w:bottom w:val="single" w:sz="4" w:space="0" w:color="auto"/>
              <w:right w:val="single" w:sz="4" w:space="0" w:color="auto"/>
            </w:tcBorders>
            <w:noWrap/>
            <w:vAlign w:val="bottom"/>
            <w:hideMark/>
          </w:tcPr>
          <w:p w14:paraId="0431A06E" w14:textId="77777777" w:rsidR="00137355" w:rsidRPr="00B54DD7" w:rsidRDefault="00137355" w:rsidP="0013735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sef serviciu I</w:t>
            </w:r>
          </w:p>
        </w:tc>
        <w:tc>
          <w:tcPr>
            <w:tcW w:w="1247" w:type="dxa"/>
            <w:tcBorders>
              <w:top w:val="nil"/>
              <w:left w:val="nil"/>
              <w:bottom w:val="single" w:sz="4" w:space="0" w:color="auto"/>
              <w:right w:val="single" w:sz="4" w:space="0" w:color="auto"/>
            </w:tcBorders>
            <w:noWrap/>
            <w:vAlign w:val="bottom"/>
            <w:hideMark/>
          </w:tcPr>
          <w:p w14:paraId="7EE445C4" w14:textId="77777777" w:rsidR="00137355" w:rsidRPr="00B54DD7" w:rsidRDefault="00137355" w:rsidP="0013735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4,68</w:t>
            </w:r>
          </w:p>
        </w:tc>
        <w:tc>
          <w:tcPr>
            <w:tcW w:w="992" w:type="dxa"/>
            <w:tcBorders>
              <w:top w:val="nil"/>
              <w:left w:val="nil"/>
              <w:bottom w:val="single" w:sz="4" w:space="0" w:color="auto"/>
              <w:right w:val="single" w:sz="4" w:space="0" w:color="auto"/>
            </w:tcBorders>
            <w:noWrap/>
            <w:vAlign w:val="bottom"/>
          </w:tcPr>
          <w:p w14:paraId="16557E0C" w14:textId="688FF178" w:rsidR="00137355" w:rsidRPr="000F62E5" w:rsidRDefault="00137355" w:rsidP="0013735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10130</w:t>
            </w:r>
          </w:p>
        </w:tc>
        <w:tc>
          <w:tcPr>
            <w:tcW w:w="992" w:type="dxa"/>
            <w:tcBorders>
              <w:top w:val="nil"/>
              <w:left w:val="nil"/>
              <w:bottom w:val="single" w:sz="4" w:space="0" w:color="auto"/>
              <w:right w:val="single" w:sz="4" w:space="0" w:color="auto"/>
            </w:tcBorders>
            <w:noWrap/>
            <w:vAlign w:val="bottom"/>
          </w:tcPr>
          <w:p w14:paraId="68D13FFD" w14:textId="66805B92" w:rsidR="00137355" w:rsidRPr="00B54DD7" w:rsidRDefault="00137355" w:rsidP="00137355">
            <w:pPr>
              <w:spacing w:after="0" w:line="240" w:lineRule="auto"/>
              <w:rPr>
                <w:rFonts w:ascii="Times New Roman" w:eastAsia="Times New Roman" w:hAnsi="Times New Roman" w:cs="Times New Roman"/>
                <w:color w:val="000000"/>
                <w:sz w:val="20"/>
                <w:szCs w:val="20"/>
                <w:lang w:val="ro-RO" w:eastAsia="ro-RO"/>
              </w:rPr>
            </w:pPr>
          </w:p>
        </w:tc>
        <w:tc>
          <w:tcPr>
            <w:tcW w:w="993" w:type="dxa"/>
            <w:tcBorders>
              <w:top w:val="nil"/>
              <w:left w:val="nil"/>
              <w:bottom w:val="single" w:sz="4" w:space="0" w:color="auto"/>
              <w:right w:val="single" w:sz="4" w:space="0" w:color="auto"/>
            </w:tcBorders>
            <w:noWrap/>
            <w:vAlign w:val="bottom"/>
            <w:hideMark/>
          </w:tcPr>
          <w:p w14:paraId="3E90BE80" w14:textId="77777777" w:rsidR="00137355" w:rsidRPr="00B54DD7" w:rsidRDefault="00137355" w:rsidP="00137355">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color w:val="000000"/>
                <w:sz w:val="20"/>
                <w:szCs w:val="20"/>
                <w:lang w:val="ro-RO" w:eastAsia="ro-RO"/>
              </w:rPr>
              <w:t> </w:t>
            </w:r>
          </w:p>
        </w:tc>
        <w:tc>
          <w:tcPr>
            <w:tcW w:w="992" w:type="dxa"/>
            <w:tcBorders>
              <w:top w:val="nil"/>
              <w:left w:val="nil"/>
              <w:bottom w:val="single" w:sz="4" w:space="0" w:color="auto"/>
              <w:right w:val="single" w:sz="4" w:space="0" w:color="auto"/>
            </w:tcBorders>
            <w:noWrap/>
            <w:vAlign w:val="bottom"/>
            <w:hideMark/>
          </w:tcPr>
          <w:p w14:paraId="51E91C6D" w14:textId="77777777" w:rsidR="00137355" w:rsidRPr="00B54DD7" w:rsidRDefault="00137355" w:rsidP="00137355">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color w:val="000000"/>
                <w:sz w:val="20"/>
                <w:szCs w:val="20"/>
                <w:lang w:val="ro-RO" w:eastAsia="ro-RO"/>
              </w:rPr>
              <w:t> </w:t>
            </w:r>
          </w:p>
        </w:tc>
        <w:tc>
          <w:tcPr>
            <w:tcW w:w="992" w:type="dxa"/>
            <w:tcBorders>
              <w:top w:val="nil"/>
              <w:left w:val="nil"/>
              <w:bottom w:val="single" w:sz="4" w:space="0" w:color="auto"/>
              <w:right w:val="single" w:sz="4" w:space="0" w:color="auto"/>
            </w:tcBorders>
            <w:noWrap/>
            <w:vAlign w:val="bottom"/>
            <w:hideMark/>
          </w:tcPr>
          <w:p w14:paraId="76F458F6" w14:textId="77777777" w:rsidR="00137355" w:rsidRPr="00B54DD7" w:rsidRDefault="00137355" w:rsidP="00137355">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color w:val="000000"/>
                <w:sz w:val="20"/>
                <w:szCs w:val="20"/>
                <w:lang w:val="ro-RO" w:eastAsia="ro-RO"/>
              </w:rPr>
              <w:t> </w:t>
            </w:r>
          </w:p>
        </w:tc>
        <w:tc>
          <w:tcPr>
            <w:tcW w:w="992" w:type="dxa"/>
            <w:tcBorders>
              <w:top w:val="nil"/>
              <w:left w:val="nil"/>
              <w:bottom w:val="single" w:sz="4" w:space="0" w:color="auto"/>
              <w:right w:val="single" w:sz="4" w:space="0" w:color="auto"/>
            </w:tcBorders>
            <w:noWrap/>
            <w:vAlign w:val="bottom"/>
            <w:hideMark/>
          </w:tcPr>
          <w:p w14:paraId="1705CDA1" w14:textId="77777777" w:rsidR="00137355" w:rsidRPr="00B54DD7" w:rsidRDefault="00137355" w:rsidP="00137355">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color w:val="000000"/>
                <w:sz w:val="20"/>
                <w:szCs w:val="20"/>
                <w:lang w:val="ro-RO" w:eastAsia="ro-RO"/>
              </w:rPr>
              <w:t> </w:t>
            </w:r>
          </w:p>
        </w:tc>
      </w:tr>
      <w:tr w:rsidR="007850FB" w:rsidRPr="00B54DD7" w14:paraId="4FBC593E"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tcPr>
          <w:p w14:paraId="5B64527D" w14:textId="77777777" w:rsidR="007850FB" w:rsidRPr="00B54DD7" w:rsidRDefault="007850FB" w:rsidP="00831532">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lastRenderedPageBreak/>
              <w:t> </w:t>
            </w:r>
          </w:p>
        </w:tc>
        <w:tc>
          <w:tcPr>
            <w:tcW w:w="1247" w:type="dxa"/>
            <w:tcBorders>
              <w:top w:val="nil"/>
              <w:left w:val="nil"/>
              <w:bottom w:val="single" w:sz="4" w:space="0" w:color="auto"/>
              <w:right w:val="single" w:sz="4" w:space="0" w:color="auto"/>
            </w:tcBorders>
            <w:noWrap/>
            <w:vAlign w:val="bottom"/>
          </w:tcPr>
          <w:p w14:paraId="32BD6086" w14:textId="77777777" w:rsidR="007850FB" w:rsidRPr="00B54DD7" w:rsidRDefault="007850FB" w:rsidP="00831532">
            <w:pPr>
              <w:spacing w:after="0" w:line="240" w:lineRule="auto"/>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Coeficient</w:t>
            </w:r>
          </w:p>
          <w:p w14:paraId="262CC9BA" w14:textId="1AAFCCF2" w:rsidR="007850FB" w:rsidRPr="00B54DD7" w:rsidRDefault="006D239A" w:rsidP="00831532">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Gradația</w:t>
            </w:r>
            <w:r w:rsidR="007850FB" w:rsidRPr="00B54DD7">
              <w:rPr>
                <w:rFonts w:ascii="Times New Roman" w:eastAsia="Times New Roman" w:hAnsi="Times New Roman" w:cs="Times New Roman"/>
                <w:b/>
                <w:bCs/>
                <w:sz w:val="20"/>
                <w:szCs w:val="20"/>
                <w:lang w:val="ro-RO" w:eastAsia="ro-RO"/>
              </w:rPr>
              <w:t xml:space="preserve"> 0</w:t>
            </w:r>
          </w:p>
        </w:tc>
        <w:tc>
          <w:tcPr>
            <w:tcW w:w="992" w:type="dxa"/>
            <w:tcBorders>
              <w:top w:val="nil"/>
              <w:left w:val="nil"/>
              <w:bottom w:val="single" w:sz="4" w:space="0" w:color="auto"/>
              <w:right w:val="single" w:sz="4" w:space="0" w:color="auto"/>
            </w:tcBorders>
            <w:noWrap/>
            <w:vAlign w:val="bottom"/>
          </w:tcPr>
          <w:p w14:paraId="1F439E44" w14:textId="0DC72D8D" w:rsidR="007850FB" w:rsidRPr="00B54DD7" w:rsidRDefault="001231A4" w:rsidP="00831532">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sz w:val="20"/>
                <w:szCs w:val="20"/>
                <w:lang w:val="ro-RO" w:eastAsia="ro-RO"/>
              </w:rPr>
              <w:t xml:space="preserve">Salar de bază </w:t>
            </w:r>
            <w:r w:rsidR="00E67244">
              <w:rPr>
                <w:rFonts w:ascii="Times New Roman" w:eastAsia="Times New Roman" w:hAnsi="Times New Roman" w:cs="Times New Roman"/>
                <w:sz w:val="20"/>
                <w:szCs w:val="20"/>
                <w:lang w:val="ro-RO" w:eastAsia="ro-RO"/>
              </w:rPr>
              <w:t>net</w:t>
            </w:r>
            <w:r w:rsidRPr="00B54DD7">
              <w:rPr>
                <w:rFonts w:ascii="Times New Roman" w:eastAsia="Times New Roman" w:hAnsi="Times New Roman" w:cs="Times New Roman"/>
                <w:sz w:val="20"/>
                <w:szCs w:val="20"/>
                <w:lang w:val="ro-RO" w:eastAsia="ro-RO"/>
              </w:rPr>
              <w:t xml:space="preserve"> </w:t>
            </w:r>
            <w:r w:rsidR="007850FB" w:rsidRPr="00B54DD7">
              <w:rPr>
                <w:rFonts w:ascii="Times New Roman" w:eastAsia="Times New Roman" w:hAnsi="Times New Roman" w:cs="Times New Roman"/>
                <w:sz w:val="20"/>
                <w:szCs w:val="20"/>
                <w:lang w:val="ro-RO" w:eastAsia="ro-RO"/>
              </w:rPr>
              <w:t>gradația 0</w:t>
            </w:r>
          </w:p>
        </w:tc>
        <w:tc>
          <w:tcPr>
            <w:tcW w:w="992" w:type="dxa"/>
            <w:tcBorders>
              <w:top w:val="nil"/>
              <w:left w:val="nil"/>
              <w:bottom w:val="single" w:sz="4" w:space="0" w:color="auto"/>
              <w:right w:val="single" w:sz="4" w:space="0" w:color="auto"/>
            </w:tcBorders>
            <w:noWrap/>
          </w:tcPr>
          <w:p w14:paraId="52E3FB8E" w14:textId="77777777" w:rsidR="00307E59" w:rsidRPr="00B54DD7" w:rsidRDefault="00307E59" w:rsidP="00307E59">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Salar de bază net</w:t>
            </w:r>
          </w:p>
          <w:p w14:paraId="001B6B4D" w14:textId="63C7EE13" w:rsidR="007850FB" w:rsidRPr="00B54DD7" w:rsidRDefault="007850FB" w:rsidP="00307E59">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sz w:val="20"/>
                <w:szCs w:val="20"/>
                <w:lang w:val="ro-RO" w:eastAsia="ro-RO"/>
              </w:rPr>
              <w:t>gradația 1</w:t>
            </w:r>
          </w:p>
        </w:tc>
        <w:tc>
          <w:tcPr>
            <w:tcW w:w="993" w:type="dxa"/>
            <w:tcBorders>
              <w:top w:val="nil"/>
              <w:left w:val="nil"/>
              <w:bottom w:val="single" w:sz="4" w:space="0" w:color="auto"/>
              <w:right w:val="single" w:sz="4" w:space="0" w:color="auto"/>
            </w:tcBorders>
            <w:noWrap/>
          </w:tcPr>
          <w:p w14:paraId="5442963B" w14:textId="77777777" w:rsidR="00307E59" w:rsidRPr="00B54DD7" w:rsidRDefault="00307E59" w:rsidP="00307E59">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Salar de bază net</w:t>
            </w:r>
          </w:p>
          <w:p w14:paraId="36F01F39" w14:textId="08053E66" w:rsidR="007850FB" w:rsidRPr="00B54DD7" w:rsidRDefault="007850FB" w:rsidP="00307E59">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sz w:val="20"/>
                <w:szCs w:val="20"/>
                <w:lang w:val="ro-RO" w:eastAsia="ro-RO"/>
              </w:rPr>
              <w:t>gradația 2</w:t>
            </w:r>
          </w:p>
        </w:tc>
        <w:tc>
          <w:tcPr>
            <w:tcW w:w="992" w:type="dxa"/>
            <w:tcBorders>
              <w:top w:val="nil"/>
              <w:left w:val="nil"/>
              <w:bottom w:val="single" w:sz="4" w:space="0" w:color="auto"/>
              <w:right w:val="single" w:sz="4" w:space="0" w:color="auto"/>
            </w:tcBorders>
            <w:noWrap/>
          </w:tcPr>
          <w:p w14:paraId="1902CF80" w14:textId="77777777" w:rsidR="00307E59" w:rsidRPr="00B54DD7" w:rsidRDefault="00307E59" w:rsidP="00307E59">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Salar de bază net</w:t>
            </w:r>
          </w:p>
          <w:p w14:paraId="34EA94AB" w14:textId="4C378D52" w:rsidR="007850FB" w:rsidRPr="00B54DD7" w:rsidRDefault="007850FB" w:rsidP="00307E59">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sz w:val="20"/>
                <w:szCs w:val="20"/>
                <w:lang w:val="ro-RO" w:eastAsia="ro-RO"/>
              </w:rPr>
              <w:t>gradația 3</w:t>
            </w:r>
          </w:p>
        </w:tc>
        <w:tc>
          <w:tcPr>
            <w:tcW w:w="992" w:type="dxa"/>
            <w:tcBorders>
              <w:top w:val="nil"/>
              <w:left w:val="nil"/>
              <w:bottom w:val="single" w:sz="4" w:space="0" w:color="auto"/>
              <w:right w:val="single" w:sz="4" w:space="0" w:color="auto"/>
            </w:tcBorders>
            <w:noWrap/>
          </w:tcPr>
          <w:p w14:paraId="65510365" w14:textId="77777777" w:rsidR="00307E59" w:rsidRPr="00B54DD7" w:rsidRDefault="00307E59" w:rsidP="00307E59">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Salar de bază net</w:t>
            </w:r>
          </w:p>
          <w:p w14:paraId="26562682" w14:textId="0A355A75" w:rsidR="007850FB" w:rsidRPr="00B54DD7" w:rsidRDefault="007850FB" w:rsidP="00307E59">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sz w:val="20"/>
                <w:szCs w:val="20"/>
                <w:lang w:val="ro-RO" w:eastAsia="ro-RO"/>
              </w:rPr>
              <w:t>gradația 4</w:t>
            </w:r>
          </w:p>
        </w:tc>
        <w:tc>
          <w:tcPr>
            <w:tcW w:w="992" w:type="dxa"/>
            <w:tcBorders>
              <w:top w:val="nil"/>
              <w:left w:val="nil"/>
              <w:bottom w:val="single" w:sz="4" w:space="0" w:color="auto"/>
              <w:right w:val="single" w:sz="4" w:space="0" w:color="auto"/>
            </w:tcBorders>
            <w:noWrap/>
          </w:tcPr>
          <w:p w14:paraId="1B7112EF" w14:textId="77777777" w:rsidR="00307E59" w:rsidRPr="00B54DD7" w:rsidRDefault="00307E59" w:rsidP="00307E59">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Salar de bază net</w:t>
            </w:r>
          </w:p>
          <w:p w14:paraId="52102084" w14:textId="3EA3BCDD" w:rsidR="007850FB" w:rsidRPr="00B54DD7" w:rsidRDefault="007850FB" w:rsidP="00307E59">
            <w:pPr>
              <w:spacing w:after="0" w:line="240" w:lineRule="auto"/>
              <w:rPr>
                <w:rFonts w:ascii="Times New Roman" w:eastAsia="Times New Roman" w:hAnsi="Times New Roman" w:cs="Times New Roman"/>
                <w:color w:val="000000"/>
                <w:sz w:val="20"/>
                <w:szCs w:val="20"/>
                <w:lang w:val="ro-RO" w:eastAsia="ro-RO"/>
              </w:rPr>
            </w:pPr>
            <w:r w:rsidRPr="00B54DD7">
              <w:rPr>
                <w:rFonts w:ascii="Times New Roman" w:eastAsia="Times New Roman" w:hAnsi="Times New Roman" w:cs="Times New Roman"/>
                <w:sz w:val="20"/>
                <w:szCs w:val="20"/>
                <w:lang w:val="ro-RO" w:eastAsia="ro-RO"/>
              </w:rPr>
              <w:t>gradația 5</w:t>
            </w:r>
          </w:p>
        </w:tc>
      </w:tr>
      <w:tr w:rsidR="00E40B35" w:rsidRPr="000F62E5" w14:paraId="350EE2CC"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5E9DCB05" w14:textId="7BE4F059" w:rsidR="00E40B35" w:rsidRPr="00B54DD7" w:rsidRDefault="00E40B35" w:rsidP="00E40B3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consilier/inspector de specialitate IA</w:t>
            </w:r>
          </w:p>
        </w:tc>
        <w:tc>
          <w:tcPr>
            <w:tcW w:w="1247" w:type="dxa"/>
            <w:tcBorders>
              <w:top w:val="nil"/>
              <w:left w:val="nil"/>
              <w:bottom w:val="single" w:sz="4" w:space="0" w:color="auto"/>
              <w:right w:val="single" w:sz="4" w:space="0" w:color="auto"/>
            </w:tcBorders>
            <w:noWrap/>
            <w:vAlign w:val="bottom"/>
            <w:hideMark/>
          </w:tcPr>
          <w:p w14:paraId="668262FE"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2,75</w:t>
            </w:r>
          </w:p>
        </w:tc>
        <w:tc>
          <w:tcPr>
            <w:tcW w:w="992" w:type="dxa"/>
            <w:tcBorders>
              <w:top w:val="nil"/>
              <w:left w:val="nil"/>
              <w:bottom w:val="single" w:sz="4" w:space="0" w:color="auto"/>
              <w:right w:val="single" w:sz="4" w:space="0" w:color="auto"/>
            </w:tcBorders>
            <w:noWrap/>
            <w:vAlign w:val="bottom"/>
          </w:tcPr>
          <w:p w14:paraId="331CA4DB" w14:textId="61751292"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5952</w:t>
            </w:r>
          </w:p>
        </w:tc>
        <w:tc>
          <w:tcPr>
            <w:tcW w:w="992" w:type="dxa"/>
            <w:tcBorders>
              <w:top w:val="nil"/>
              <w:left w:val="nil"/>
              <w:bottom w:val="single" w:sz="4" w:space="0" w:color="auto"/>
              <w:right w:val="single" w:sz="4" w:space="0" w:color="auto"/>
            </w:tcBorders>
            <w:noWrap/>
            <w:vAlign w:val="bottom"/>
          </w:tcPr>
          <w:p w14:paraId="6CED45B0" w14:textId="7CF1F8B1"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6399</w:t>
            </w:r>
          </w:p>
        </w:tc>
        <w:tc>
          <w:tcPr>
            <w:tcW w:w="993" w:type="dxa"/>
            <w:tcBorders>
              <w:top w:val="nil"/>
              <w:left w:val="nil"/>
              <w:bottom w:val="single" w:sz="4" w:space="0" w:color="auto"/>
              <w:right w:val="single" w:sz="4" w:space="0" w:color="auto"/>
            </w:tcBorders>
            <w:noWrap/>
            <w:vAlign w:val="bottom"/>
          </w:tcPr>
          <w:p w14:paraId="659772DC" w14:textId="4C8608E5"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6719</w:t>
            </w:r>
          </w:p>
        </w:tc>
        <w:tc>
          <w:tcPr>
            <w:tcW w:w="992" w:type="dxa"/>
            <w:tcBorders>
              <w:top w:val="nil"/>
              <w:left w:val="nil"/>
              <w:bottom w:val="single" w:sz="4" w:space="0" w:color="auto"/>
              <w:right w:val="single" w:sz="4" w:space="0" w:color="auto"/>
            </w:tcBorders>
            <w:noWrap/>
            <w:vAlign w:val="bottom"/>
          </w:tcPr>
          <w:p w14:paraId="7E1E60EC" w14:textId="506A040B"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7055</w:t>
            </w:r>
          </w:p>
        </w:tc>
        <w:tc>
          <w:tcPr>
            <w:tcW w:w="992" w:type="dxa"/>
            <w:tcBorders>
              <w:top w:val="nil"/>
              <w:left w:val="nil"/>
              <w:bottom w:val="single" w:sz="4" w:space="0" w:color="auto"/>
              <w:right w:val="single" w:sz="4" w:space="0" w:color="auto"/>
            </w:tcBorders>
            <w:noWrap/>
            <w:vAlign w:val="bottom"/>
          </w:tcPr>
          <w:p w14:paraId="6E79395D" w14:textId="021190CB"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7231</w:t>
            </w:r>
          </w:p>
        </w:tc>
        <w:tc>
          <w:tcPr>
            <w:tcW w:w="992" w:type="dxa"/>
            <w:tcBorders>
              <w:top w:val="nil"/>
              <w:left w:val="nil"/>
              <w:bottom w:val="single" w:sz="4" w:space="0" w:color="auto"/>
              <w:right w:val="single" w:sz="4" w:space="0" w:color="auto"/>
            </w:tcBorders>
            <w:noWrap/>
            <w:vAlign w:val="bottom"/>
          </w:tcPr>
          <w:p w14:paraId="3B9A99E6" w14:textId="4F16ED99"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7412</w:t>
            </w:r>
          </w:p>
        </w:tc>
      </w:tr>
      <w:tr w:rsidR="00E40B35" w:rsidRPr="000F62E5" w14:paraId="6511752C"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171F8893" w14:textId="765A7B3E" w:rsidR="00E40B35" w:rsidRPr="00B54DD7" w:rsidRDefault="00E40B35" w:rsidP="00E40B3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consilier/inspector de specialitate I</w:t>
            </w:r>
          </w:p>
        </w:tc>
        <w:tc>
          <w:tcPr>
            <w:tcW w:w="1247" w:type="dxa"/>
            <w:tcBorders>
              <w:top w:val="nil"/>
              <w:left w:val="nil"/>
              <w:bottom w:val="single" w:sz="4" w:space="0" w:color="auto"/>
              <w:right w:val="single" w:sz="4" w:space="0" w:color="auto"/>
            </w:tcBorders>
            <w:noWrap/>
            <w:vAlign w:val="bottom"/>
            <w:hideMark/>
          </w:tcPr>
          <w:p w14:paraId="2FC7286D"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2,32</w:t>
            </w:r>
          </w:p>
        </w:tc>
        <w:tc>
          <w:tcPr>
            <w:tcW w:w="992" w:type="dxa"/>
            <w:tcBorders>
              <w:top w:val="nil"/>
              <w:left w:val="nil"/>
              <w:bottom w:val="single" w:sz="4" w:space="0" w:color="auto"/>
              <w:right w:val="single" w:sz="4" w:space="0" w:color="auto"/>
            </w:tcBorders>
            <w:noWrap/>
            <w:vAlign w:val="bottom"/>
          </w:tcPr>
          <w:p w14:paraId="066699D8" w14:textId="019A0686"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5022</w:t>
            </w:r>
          </w:p>
        </w:tc>
        <w:tc>
          <w:tcPr>
            <w:tcW w:w="992" w:type="dxa"/>
            <w:tcBorders>
              <w:top w:val="nil"/>
              <w:left w:val="nil"/>
              <w:bottom w:val="single" w:sz="4" w:space="0" w:color="auto"/>
              <w:right w:val="single" w:sz="4" w:space="0" w:color="auto"/>
            </w:tcBorders>
            <w:noWrap/>
            <w:vAlign w:val="bottom"/>
          </w:tcPr>
          <w:p w14:paraId="2928A872" w14:textId="19BBEBE9"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5398</w:t>
            </w:r>
          </w:p>
        </w:tc>
        <w:tc>
          <w:tcPr>
            <w:tcW w:w="993" w:type="dxa"/>
            <w:tcBorders>
              <w:top w:val="nil"/>
              <w:left w:val="nil"/>
              <w:bottom w:val="single" w:sz="4" w:space="0" w:color="auto"/>
              <w:right w:val="single" w:sz="4" w:space="0" w:color="auto"/>
            </w:tcBorders>
            <w:noWrap/>
            <w:vAlign w:val="bottom"/>
          </w:tcPr>
          <w:p w14:paraId="17D2E101" w14:textId="001824A8"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5668</w:t>
            </w:r>
          </w:p>
        </w:tc>
        <w:tc>
          <w:tcPr>
            <w:tcW w:w="992" w:type="dxa"/>
            <w:tcBorders>
              <w:top w:val="nil"/>
              <w:left w:val="nil"/>
              <w:bottom w:val="single" w:sz="4" w:space="0" w:color="auto"/>
              <w:right w:val="single" w:sz="4" w:space="0" w:color="auto"/>
            </w:tcBorders>
            <w:noWrap/>
            <w:vAlign w:val="bottom"/>
          </w:tcPr>
          <w:p w14:paraId="100E90B3" w14:textId="7DE8E2F7"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5952</w:t>
            </w:r>
          </w:p>
        </w:tc>
        <w:tc>
          <w:tcPr>
            <w:tcW w:w="992" w:type="dxa"/>
            <w:tcBorders>
              <w:top w:val="nil"/>
              <w:left w:val="nil"/>
              <w:bottom w:val="single" w:sz="4" w:space="0" w:color="auto"/>
              <w:right w:val="single" w:sz="4" w:space="0" w:color="auto"/>
            </w:tcBorders>
            <w:noWrap/>
            <w:vAlign w:val="bottom"/>
          </w:tcPr>
          <w:p w14:paraId="19D1D262" w14:textId="69289BB9"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6100</w:t>
            </w:r>
          </w:p>
        </w:tc>
        <w:tc>
          <w:tcPr>
            <w:tcW w:w="992" w:type="dxa"/>
            <w:tcBorders>
              <w:top w:val="nil"/>
              <w:left w:val="nil"/>
              <w:bottom w:val="single" w:sz="4" w:space="0" w:color="auto"/>
              <w:right w:val="single" w:sz="4" w:space="0" w:color="auto"/>
            </w:tcBorders>
            <w:noWrap/>
            <w:vAlign w:val="bottom"/>
          </w:tcPr>
          <w:p w14:paraId="2180CBA6" w14:textId="1DDC1536"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6253</w:t>
            </w:r>
          </w:p>
        </w:tc>
      </w:tr>
      <w:tr w:rsidR="00E40B35" w:rsidRPr="000F62E5" w14:paraId="4F28E732"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69C8F8F7" w14:textId="3FBE0A40" w:rsidR="00E40B35" w:rsidRPr="00B54DD7" w:rsidRDefault="00E40B35" w:rsidP="00E40B3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consilier/inspector de specialitate II</w:t>
            </w:r>
          </w:p>
        </w:tc>
        <w:tc>
          <w:tcPr>
            <w:tcW w:w="1247" w:type="dxa"/>
            <w:tcBorders>
              <w:top w:val="nil"/>
              <w:left w:val="nil"/>
              <w:bottom w:val="single" w:sz="4" w:space="0" w:color="auto"/>
              <w:right w:val="single" w:sz="4" w:space="0" w:color="auto"/>
            </w:tcBorders>
            <w:noWrap/>
            <w:vAlign w:val="bottom"/>
            <w:hideMark/>
          </w:tcPr>
          <w:p w14:paraId="5E040FB8"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1,67</w:t>
            </w:r>
          </w:p>
        </w:tc>
        <w:tc>
          <w:tcPr>
            <w:tcW w:w="992" w:type="dxa"/>
            <w:tcBorders>
              <w:top w:val="nil"/>
              <w:left w:val="nil"/>
              <w:bottom w:val="single" w:sz="4" w:space="0" w:color="auto"/>
              <w:right w:val="single" w:sz="4" w:space="0" w:color="auto"/>
            </w:tcBorders>
            <w:noWrap/>
            <w:vAlign w:val="bottom"/>
          </w:tcPr>
          <w:p w14:paraId="5CDBE693" w14:textId="45E2CFE3"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3615</w:t>
            </w:r>
          </w:p>
        </w:tc>
        <w:tc>
          <w:tcPr>
            <w:tcW w:w="992" w:type="dxa"/>
            <w:tcBorders>
              <w:top w:val="nil"/>
              <w:left w:val="nil"/>
              <w:bottom w:val="single" w:sz="4" w:space="0" w:color="auto"/>
              <w:right w:val="single" w:sz="4" w:space="0" w:color="auto"/>
            </w:tcBorders>
            <w:noWrap/>
            <w:vAlign w:val="bottom"/>
          </w:tcPr>
          <w:p w14:paraId="7B298258" w14:textId="53D0B4F1"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3886</w:t>
            </w:r>
          </w:p>
        </w:tc>
        <w:tc>
          <w:tcPr>
            <w:tcW w:w="993" w:type="dxa"/>
            <w:tcBorders>
              <w:top w:val="nil"/>
              <w:left w:val="nil"/>
              <w:bottom w:val="single" w:sz="4" w:space="0" w:color="auto"/>
              <w:right w:val="single" w:sz="4" w:space="0" w:color="auto"/>
            </w:tcBorders>
            <w:noWrap/>
            <w:vAlign w:val="bottom"/>
          </w:tcPr>
          <w:p w14:paraId="027A6E39" w14:textId="56AE27CA"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4080</w:t>
            </w:r>
          </w:p>
        </w:tc>
        <w:tc>
          <w:tcPr>
            <w:tcW w:w="992" w:type="dxa"/>
            <w:tcBorders>
              <w:top w:val="nil"/>
              <w:left w:val="nil"/>
              <w:bottom w:val="single" w:sz="4" w:space="0" w:color="auto"/>
              <w:right w:val="single" w:sz="4" w:space="0" w:color="auto"/>
            </w:tcBorders>
            <w:noWrap/>
            <w:vAlign w:val="bottom"/>
          </w:tcPr>
          <w:p w14:paraId="2DE324C0" w14:textId="52CBBCC6"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4284</w:t>
            </w:r>
          </w:p>
        </w:tc>
        <w:tc>
          <w:tcPr>
            <w:tcW w:w="992" w:type="dxa"/>
            <w:tcBorders>
              <w:top w:val="nil"/>
              <w:left w:val="nil"/>
              <w:bottom w:val="single" w:sz="4" w:space="0" w:color="auto"/>
              <w:right w:val="single" w:sz="4" w:space="0" w:color="auto"/>
            </w:tcBorders>
            <w:noWrap/>
            <w:vAlign w:val="bottom"/>
          </w:tcPr>
          <w:p w14:paraId="7E059B63" w14:textId="306FE6B4"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4391</w:t>
            </w:r>
          </w:p>
        </w:tc>
        <w:tc>
          <w:tcPr>
            <w:tcW w:w="992" w:type="dxa"/>
            <w:tcBorders>
              <w:top w:val="nil"/>
              <w:left w:val="nil"/>
              <w:bottom w:val="single" w:sz="4" w:space="0" w:color="auto"/>
              <w:right w:val="single" w:sz="4" w:space="0" w:color="auto"/>
            </w:tcBorders>
            <w:noWrap/>
            <w:vAlign w:val="bottom"/>
          </w:tcPr>
          <w:p w14:paraId="38271A4E" w14:textId="24F5CDE1"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4501</w:t>
            </w:r>
          </w:p>
        </w:tc>
      </w:tr>
      <w:tr w:rsidR="00E40B35" w:rsidRPr="000F62E5" w14:paraId="6A3B298E"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6F3A403A" w14:textId="1869B5F3" w:rsidR="00E40B35" w:rsidRPr="00B54DD7" w:rsidRDefault="00E40B35" w:rsidP="00E40B3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consilier/inspector de specialitate debutant</w:t>
            </w:r>
          </w:p>
        </w:tc>
        <w:tc>
          <w:tcPr>
            <w:tcW w:w="1247" w:type="dxa"/>
            <w:tcBorders>
              <w:top w:val="nil"/>
              <w:left w:val="nil"/>
              <w:bottom w:val="single" w:sz="4" w:space="0" w:color="auto"/>
              <w:right w:val="single" w:sz="4" w:space="0" w:color="auto"/>
            </w:tcBorders>
            <w:noWrap/>
            <w:vAlign w:val="bottom"/>
            <w:hideMark/>
          </w:tcPr>
          <w:p w14:paraId="28BEF3D2"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1,38</w:t>
            </w:r>
          </w:p>
        </w:tc>
        <w:tc>
          <w:tcPr>
            <w:tcW w:w="992" w:type="dxa"/>
            <w:tcBorders>
              <w:top w:val="nil"/>
              <w:left w:val="nil"/>
              <w:bottom w:val="single" w:sz="4" w:space="0" w:color="auto"/>
              <w:right w:val="single" w:sz="4" w:space="0" w:color="auto"/>
            </w:tcBorders>
            <w:noWrap/>
            <w:vAlign w:val="bottom"/>
          </w:tcPr>
          <w:p w14:paraId="409C97C8" w14:textId="312A73DC"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2987</w:t>
            </w:r>
          </w:p>
        </w:tc>
        <w:tc>
          <w:tcPr>
            <w:tcW w:w="992" w:type="dxa"/>
            <w:tcBorders>
              <w:top w:val="nil"/>
              <w:left w:val="nil"/>
              <w:bottom w:val="single" w:sz="4" w:space="0" w:color="auto"/>
              <w:right w:val="single" w:sz="4" w:space="0" w:color="auto"/>
            </w:tcBorders>
            <w:noWrap/>
            <w:vAlign w:val="bottom"/>
          </w:tcPr>
          <w:p w14:paraId="52779AFD" w14:textId="6F7F0670"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3211</w:t>
            </w:r>
          </w:p>
        </w:tc>
        <w:tc>
          <w:tcPr>
            <w:tcW w:w="993" w:type="dxa"/>
            <w:tcBorders>
              <w:top w:val="nil"/>
              <w:left w:val="nil"/>
              <w:bottom w:val="single" w:sz="4" w:space="0" w:color="auto"/>
              <w:right w:val="single" w:sz="4" w:space="0" w:color="auto"/>
            </w:tcBorders>
            <w:noWrap/>
            <w:vAlign w:val="bottom"/>
          </w:tcPr>
          <w:p w14:paraId="5181B2C0" w14:textId="1CEF46B7"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3372</w:t>
            </w:r>
          </w:p>
        </w:tc>
        <w:tc>
          <w:tcPr>
            <w:tcW w:w="992" w:type="dxa"/>
            <w:tcBorders>
              <w:top w:val="nil"/>
              <w:left w:val="nil"/>
              <w:bottom w:val="single" w:sz="4" w:space="0" w:color="auto"/>
              <w:right w:val="single" w:sz="4" w:space="0" w:color="auto"/>
            </w:tcBorders>
            <w:noWrap/>
            <w:vAlign w:val="bottom"/>
          </w:tcPr>
          <w:p w14:paraId="77B35D98" w14:textId="791A645D"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3540</w:t>
            </w:r>
          </w:p>
        </w:tc>
        <w:tc>
          <w:tcPr>
            <w:tcW w:w="992" w:type="dxa"/>
            <w:tcBorders>
              <w:top w:val="nil"/>
              <w:left w:val="nil"/>
              <w:bottom w:val="single" w:sz="4" w:space="0" w:color="auto"/>
              <w:right w:val="single" w:sz="4" w:space="0" w:color="auto"/>
            </w:tcBorders>
            <w:noWrap/>
            <w:vAlign w:val="bottom"/>
          </w:tcPr>
          <w:p w14:paraId="371A7500" w14:textId="1E330102"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3629</w:t>
            </w:r>
          </w:p>
        </w:tc>
        <w:tc>
          <w:tcPr>
            <w:tcW w:w="992" w:type="dxa"/>
            <w:tcBorders>
              <w:top w:val="nil"/>
              <w:left w:val="nil"/>
              <w:bottom w:val="single" w:sz="4" w:space="0" w:color="auto"/>
              <w:right w:val="single" w:sz="4" w:space="0" w:color="auto"/>
            </w:tcBorders>
            <w:noWrap/>
            <w:vAlign w:val="bottom"/>
          </w:tcPr>
          <w:p w14:paraId="0D074051" w14:textId="4F6D00AD"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3719</w:t>
            </w:r>
          </w:p>
        </w:tc>
      </w:tr>
      <w:tr w:rsidR="00E40B35" w:rsidRPr="000F62E5" w14:paraId="1EF3BCE5"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7AB62D62" w14:textId="77777777" w:rsidR="00E40B35" w:rsidRPr="00B54DD7" w:rsidRDefault="00E40B35" w:rsidP="00E40B3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consilier juridic IA</w:t>
            </w:r>
          </w:p>
        </w:tc>
        <w:tc>
          <w:tcPr>
            <w:tcW w:w="1247" w:type="dxa"/>
            <w:tcBorders>
              <w:top w:val="nil"/>
              <w:left w:val="nil"/>
              <w:bottom w:val="single" w:sz="4" w:space="0" w:color="auto"/>
              <w:right w:val="single" w:sz="4" w:space="0" w:color="auto"/>
            </w:tcBorders>
            <w:noWrap/>
            <w:vAlign w:val="bottom"/>
            <w:hideMark/>
          </w:tcPr>
          <w:p w14:paraId="39F81205"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2,75</w:t>
            </w:r>
          </w:p>
        </w:tc>
        <w:tc>
          <w:tcPr>
            <w:tcW w:w="992" w:type="dxa"/>
            <w:tcBorders>
              <w:top w:val="nil"/>
              <w:left w:val="nil"/>
              <w:bottom w:val="single" w:sz="4" w:space="0" w:color="auto"/>
              <w:right w:val="single" w:sz="4" w:space="0" w:color="auto"/>
            </w:tcBorders>
            <w:noWrap/>
            <w:vAlign w:val="bottom"/>
          </w:tcPr>
          <w:p w14:paraId="7CD828BF" w14:textId="01BAB470"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5952</w:t>
            </w:r>
          </w:p>
        </w:tc>
        <w:tc>
          <w:tcPr>
            <w:tcW w:w="992" w:type="dxa"/>
            <w:tcBorders>
              <w:top w:val="nil"/>
              <w:left w:val="nil"/>
              <w:bottom w:val="single" w:sz="4" w:space="0" w:color="auto"/>
              <w:right w:val="single" w:sz="4" w:space="0" w:color="auto"/>
            </w:tcBorders>
            <w:noWrap/>
            <w:vAlign w:val="bottom"/>
          </w:tcPr>
          <w:p w14:paraId="0BA02CEA" w14:textId="2BE045C1"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6399</w:t>
            </w:r>
          </w:p>
        </w:tc>
        <w:tc>
          <w:tcPr>
            <w:tcW w:w="993" w:type="dxa"/>
            <w:tcBorders>
              <w:top w:val="nil"/>
              <w:left w:val="nil"/>
              <w:bottom w:val="single" w:sz="4" w:space="0" w:color="auto"/>
              <w:right w:val="single" w:sz="4" w:space="0" w:color="auto"/>
            </w:tcBorders>
            <w:noWrap/>
            <w:vAlign w:val="bottom"/>
          </w:tcPr>
          <w:p w14:paraId="1AE7B47F" w14:textId="07D36BB2"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6719</w:t>
            </w:r>
          </w:p>
        </w:tc>
        <w:tc>
          <w:tcPr>
            <w:tcW w:w="992" w:type="dxa"/>
            <w:tcBorders>
              <w:top w:val="nil"/>
              <w:left w:val="nil"/>
              <w:bottom w:val="single" w:sz="4" w:space="0" w:color="auto"/>
              <w:right w:val="single" w:sz="4" w:space="0" w:color="auto"/>
            </w:tcBorders>
            <w:noWrap/>
            <w:vAlign w:val="bottom"/>
          </w:tcPr>
          <w:p w14:paraId="46043B69" w14:textId="2191CC31"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7055</w:t>
            </w:r>
          </w:p>
        </w:tc>
        <w:tc>
          <w:tcPr>
            <w:tcW w:w="992" w:type="dxa"/>
            <w:tcBorders>
              <w:top w:val="nil"/>
              <w:left w:val="nil"/>
              <w:bottom w:val="single" w:sz="4" w:space="0" w:color="auto"/>
              <w:right w:val="single" w:sz="4" w:space="0" w:color="auto"/>
            </w:tcBorders>
            <w:noWrap/>
            <w:vAlign w:val="bottom"/>
          </w:tcPr>
          <w:p w14:paraId="2B680BBB" w14:textId="7B7F0F93"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7231</w:t>
            </w:r>
          </w:p>
        </w:tc>
        <w:tc>
          <w:tcPr>
            <w:tcW w:w="992" w:type="dxa"/>
            <w:tcBorders>
              <w:top w:val="nil"/>
              <w:left w:val="nil"/>
              <w:bottom w:val="single" w:sz="4" w:space="0" w:color="auto"/>
              <w:right w:val="single" w:sz="4" w:space="0" w:color="auto"/>
            </w:tcBorders>
            <w:noWrap/>
            <w:vAlign w:val="bottom"/>
          </w:tcPr>
          <w:p w14:paraId="5196BD94" w14:textId="122FDD57"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7412</w:t>
            </w:r>
          </w:p>
        </w:tc>
      </w:tr>
      <w:tr w:rsidR="00E40B35" w:rsidRPr="000F62E5" w14:paraId="02AF9655"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07A266C6" w14:textId="77777777" w:rsidR="00E40B35" w:rsidRPr="00B54DD7" w:rsidRDefault="00E40B35" w:rsidP="00E40B3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consilier juridic I</w:t>
            </w:r>
          </w:p>
        </w:tc>
        <w:tc>
          <w:tcPr>
            <w:tcW w:w="1247" w:type="dxa"/>
            <w:tcBorders>
              <w:top w:val="nil"/>
              <w:left w:val="nil"/>
              <w:bottom w:val="single" w:sz="4" w:space="0" w:color="auto"/>
              <w:right w:val="single" w:sz="4" w:space="0" w:color="auto"/>
            </w:tcBorders>
            <w:noWrap/>
            <w:vAlign w:val="bottom"/>
            <w:hideMark/>
          </w:tcPr>
          <w:p w14:paraId="7C4D7BA3"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2,32</w:t>
            </w:r>
          </w:p>
        </w:tc>
        <w:tc>
          <w:tcPr>
            <w:tcW w:w="992" w:type="dxa"/>
            <w:tcBorders>
              <w:top w:val="nil"/>
              <w:left w:val="nil"/>
              <w:bottom w:val="single" w:sz="4" w:space="0" w:color="auto"/>
              <w:right w:val="single" w:sz="4" w:space="0" w:color="auto"/>
            </w:tcBorders>
            <w:noWrap/>
            <w:vAlign w:val="bottom"/>
          </w:tcPr>
          <w:p w14:paraId="438D27E2" w14:textId="5087A124"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5022</w:t>
            </w:r>
          </w:p>
        </w:tc>
        <w:tc>
          <w:tcPr>
            <w:tcW w:w="992" w:type="dxa"/>
            <w:tcBorders>
              <w:top w:val="nil"/>
              <w:left w:val="nil"/>
              <w:bottom w:val="single" w:sz="4" w:space="0" w:color="auto"/>
              <w:right w:val="single" w:sz="4" w:space="0" w:color="auto"/>
            </w:tcBorders>
            <w:noWrap/>
            <w:vAlign w:val="bottom"/>
          </w:tcPr>
          <w:p w14:paraId="193FD2C2" w14:textId="29D1CC49"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5398</w:t>
            </w:r>
          </w:p>
        </w:tc>
        <w:tc>
          <w:tcPr>
            <w:tcW w:w="993" w:type="dxa"/>
            <w:tcBorders>
              <w:top w:val="nil"/>
              <w:left w:val="nil"/>
              <w:bottom w:val="single" w:sz="4" w:space="0" w:color="auto"/>
              <w:right w:val="single" w:sz="4" w:space="0" w:color="auto"/>
            </w:tcBorders>
            <w:noWrap/>
            <w:vAlign w:val="bottom"/>
          </w:tcPr>
          <w:p w14:paraId="40852528" w14:textId="5F0BABDB"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5668</w:t>
            </w:r>
          </w:p>
        </w:tc>
        <w:tc>
          <w:tcPr>
            <w:tcW w:w="992" w:type="dxa"/>
            <w:tcBorders>
              <w:top w:val="nil"/>
              <w:left w:val="nil"/>
              <w:bottom w:val="single" w:sz="4" w:space="0" w:color="auto"/>
              <w:right w:val="single" w:sz="4" w:space="0" w:color="auto"/>
            </w:tcBorders>
            <w:noWrap/>
            <w:vAlign w:val="bottom"/>
          </w:tcPr>
          <w:p w14:paraId="4EEF50B6" w14:textId="22AE4B93"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5952</w:t>
            </w:r>
          </w:p>
        </w:tc>
        <w:tc>
          <w:tcPr>
            <w:tcW w:w="992" w:type="dxa"/>
            <w:tcBorders>
              <w:top w:val="nil"/>
              <w:left w:val="nil"/>
              <w:bottom w:val="single" w:sz="4" w:space="0" w:color="auto"/>
              <w:right w:val="single" w:sz="4" w:space="0" w:color="auto"/>
            </w:tcBorders>
            <w:noWrap/>
            <w:vAlign w:val="bottom"/>
          </w:tcPr>
          <w:p w14:paraId="4DF84682" w14:textId="1E2AF02A"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6100</w:t>
            </w:r>
          </w:p>
        </w:tc>
        <w:tc>
          <w:tcPr>
            <w:tcW w:w="992" w:type="dxa"/>
            <w:tcBorders>
              <w:top w:val="nil"/>
              <w:left w:val="nil"/>
              <w:bottom w:val="single" w:sz="4" w:space="0" w:color="auto"/>
              <w:right w:val="single" w:sz="4" w:space="0" w:color="auto"/>
            </w:tcBorders>
            <w:noWrap/>
            <w:vAlign w:val="bottom"/>
          </w:tcPr>
          <w:p w14:paraId="48B5D4C0" w14:textId="4934A2C5"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6253</w:t>
            </w:r>
          </w:p>
        </w:tc>
      </w:tr>
      <w:tr w:rsidR="00E40B35" w:rsidRPr="000F62E5" w14:paraId="6DA9ECAD"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2526E06C" w14:textId="77777777" w:rsidR="00E40B35" w:rsidRPr="00B54DD7" w:rsidRDefault="00E40B35" w:rsidP="00E40B3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consilier juridic II</w:t>
            </w:r>
          </w:p>
        </w:tc>
        <w:tc>
          <w:tcPr>
            <w:tcW w:w="1247" w:type="dxa"/>
            <w:tcBorders>
              <w:top w:val="nil"/>
              <w:left w:val="nil"/>
              <w:bottom w:val="single" w:sz="4" w:space="0" w:color="auto"/>
              <w:right w:val="single" w:sz="4" w:space="0" w:color="auto"/>
            </w:tcBorders>
            <w:noWrap/>
            <w:vAlign w:val="bottom"/>
            <w:hideMark/>
          </w:tcPr>
          <w:p w14:paraId="5F7C42C9"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1,67</w:t>
            </w:r>
          </w:p>
        </w:tc>
        <w:tc>
          <w:tcPr>
            <w:tcW w:w="992" w:type="dxa"/>
            <w:tcBorders>
              <w:top w:val="nil"/>
              <w:left w:val="nil"/>
              <w:bottom w:val="single" w:sz="4" w:space="0" w:color="auto"/>
              <w:right w:val="single" w:sz="4" w:space="0" w:color="auto"/>
            </w:tcBorders>
            <w:noWrap/>
            <w:vAlign w:val="bottom"/>
          </w:tcPr>
          <w:p w14:paraId="3D1B08AA" w14:textId="25360BD1"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3615</w:t>
            </w:r>
          </w:p>
        </w:tc>
        <w:tc>
          <w:tcPr>
            <w:tcW w:w="992" w:type="dxa"/>
            <w:tcBorders>
              <w:top w:val="nil"/>
              <w:left w:val="nil"/>
              <w:bottom w:val="single" w:sz="4" w:space="0" w:color="auto"/>
              <w:right w:val="single" w:sz="4" w:space="0" w:color="auto"/>
            </w:tcBorders>
            <w:noWrap/>
            <w:vAlign w:val="bottom"/>
          </w:tcPr>
          <w:p w14:paraId="51282DF6" w14:textId="6541896C"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3886</w:t>
            </w:r>
          </w:p>
        </w:tc>
        <w:tc>
          <w:tcPr>
            <w:tcW w:w="993" w:type="dxa"/>
            <w:tcBorders>
              <w:top w:val="nil"/>
              <w:left w:val="nil"/>
              <w:bottom w:val="single" w:sz="4" w:space="0" w:color="auto"/>
              <w:right w:val="single" w:sz="4" w:space="0" w:color="auto"/>
            </w:tcBorders>
            <w:noWrap/>
            <w:vAlign w:val="bottom"/>
          </w:tcPr>
          <w:p w14:paraId="0D7805CB" w14:textId="14A5BAEB"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4080</w:t>
            </w:r>
          </w:p>
        </w:tc>
        <w:tc>
          <w:tcPr>
            <w:tcW w:w="992" w:type="dxa"/>
            <w:tcBorders>
              <w:top w:val="nil"/>
              <w:left w:val="nil"/>
              <w:bottom w:val="single" w:sz="4" w:space="0" w:color="auto"/>
              <w:right w:val="single" w:sz="4" w:space="0" w:color="auto"/>
            </w:tcBorders>
            <w:noWrap/>
            <w:vAlign w:val="bottom"/>
          </w:tcPr>
          <w:p w14:paraId="508304E7" w14:textId="7BF07AC9"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4284</w:t>
            </w:r>
          </w:p>
        </w:tc>
        <w:tc>
          <w:tcPr>
            <w:tcW w:w="992" w:type="dxa"/>
            <w:tcBorders>
              <w:top w:val="nil"/>
              <w:left w:val="nil"/>
              <w:bottom w:val="single" w:sz="4" w:space="0" w:color="auto"/>
              <w:right w:val="single" w:sz="4" w:space="0" w:color="auto"/>
            </w:tcBorders>
            <w:noWrap/>
            <w:vAlign w:val="bottom"/>
          </w:tcPr>
          <w:p w14:paraId="4D5FE8AF" w14:textId="36DD4622"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4391</w:t>
            </w:r>
          </w:p>
        </w:tc>
        <w:tc>
          <w:tcPr>
            <w:tcW w:w="992" w:type="dxa"/>
            <w:tcBorders>
              <w:top w:val="nil"/>
              <w:left w:val="nil"/>
              <w:bottom w:val="single" w:sz="4" w:space="0" w:color="auto"/>
              <w:right w:val="single" w:sz="4" w:space="0" w:color="auto"/>
            </w:tcBorders>
            <w:noWrap/>
            <w:vAlign w:val="bottom"/>
          </w:tcPr>
          <w:p w14:paraId="736E6873" w14:textId="794B6825"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4501</w:t>
            </w:r>
          </w:p>
        </w:tc>
      </w:tr>
      <w:tr w:rsidR="00E40B35" w:rsidRPr="000F62E5" w14:paraId="7292934D" w14:textId="77777777" w:rsidTr="00BA4E27">
        <w:trPr>
          <w:trHeight w:val="315"/>
        </w:trPr>
        <w:tc>
          <w:tcPr>
            <w:tcW w:w="2434" w:type="dxa"/>
            <w:tcBorders>
              <w:top w:val="single" w:sz="4" w:space="0" w:color="auto"/>
              <w:left w:val="single" w:sz="4" w:space="0" w:color="auto"/>
              <w:bottom w:val="single" w:sz="4" w:space="0" w:color="auto"/>
              <w:right w:val="single" w:sz="4" w:space="0" w:color="auto"/>
            </w:tcBorders>
            <w:noWrap/>
            <w:vAlign w:val="bottom"/>
            <w:hideMark/>
          </w:tcPr>
          <w:p w14:paraId="2AE98E14" w14:textId="77777777" w:rsidR="00E40B35" w:rsidRPr="00B54DD7" w:rsidRDefault="00E40B35" w:rsidP="00E40B3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consilier juridic debutant</w:t>
            </w:r>
          </w:p>
        </w:tc>
        <w:tc>
          <w:tcPr>
            <w:tcW w:w="1247" w:type="dxa"/>
            <w:tcBorders>
              <w:top w:val="nil"/>
              <w:left w:val="nil"/>
              <w:bottom w:val="single" w:sz="4" w:space="0" w:color="auto"/>
              <w:right w:val="single" w:sz="4" w:space="0" w:color="auto"/>
            </w:tcBorders>
            <w:noWrap/>
            <w:vAlign w:val="bottom"/>
            <w:hideMark/>
          </w:tcPr>
          <w:p w14:paraId="5CFC5806"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1,38</w:t>
            </w:r>
          </w:p>
        </w:tc>
        <w:tc>
          <w:tcPr>
            <w:tcW w:w="992" w:type="dxa"/>
            <w:tcBorders>
              <w:top w:val="nil"/>
              <w:left w:val="nil"/>
              <w:bottom w:val="single" w:sz="4" w:space="0" w:color="auto"/>
              <w:right w:val="single" w:sz="4" w:space="0" w:color="auto"/>
            </w:tcBorders>
            <w:noWrap/>
            <w:vAlign w:val="bottom"/>
          </w:tcPr>
          <w:p w14:paraId="57C9D850" w14:textId="56D5A489"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2987</w:t>
            </w:r>
          </w:p>
        </w:tc>
        <w:tc>
          <w:tcPr>
            <w:tcW w:w="992" w:type="dxa"/>
            <w:tcBorders>
              <w:top w:val="nil"/>
              <w:left w:val="nil"/>
              <w:bottom w:val="single" w:sz="4" w:space="0" w:color="auto"/>
              <w:right w:val="single" w:sz="4" w:space="0" w:color="auto"/>
            </w:tcBorders>
            <w:noWrap/>
            <w:vAlign w:val="bottom"/>
          </w:tcPr>
          <w:p w14:paraId="757C51BF" w14:textId="626548B4"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3211</w:t>
            </w:r>
          </w:p>
        </w:tc>
        <w:tc>
          <w:tcPr>
            <w:tcW w:w="993" w:type="dxa"/>
            <w:tcBorders>
              <w:top w:val="nil"/>
              <w:left w:val="nil"/>
              <w:bottom w:val="single" w:sz="4" w:space="0" w:color="auto"/>
              <w:right w:val="single" w:sz="4" w:space="0" w:color="auto"/>
            </w:tcBorders>
            <w:noWrap/>
            <w:vAlign w:val="bottom"/>
          </w:tcPr>
          <w:p w14:paraId="3D5900AD" w14:textId="718B426E"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3372</w:t>
            </w:r>
          </w:p>
        </w:tc>
        <w:tc>
          <w:tcPr>
            <w:tcW w:w="992" w:type="dxa"/>
            <w:tcBorders>
              <w:top w:val="nil"/>
              <w:left w:val="nil"/>
              <w:bottom w:val="single" w:sz="4" w:space="0" w:color="auto"/>
              <w:right w:val="single" w:sz="4" w:space="0" w:color="auto"/>
            </w:tcBorders>
            <w:noWrap/>
            <w:vAlign w:val="bottom"/>
          </w:tcPr>
          <w:p w14:paraId="1A7BC318" w14:textId="401EAABF"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3540</w:t>
            </w:r>
          </w:p>
        </w:tc>
        <w:tc>
          <w:tcPr>
            <w:tcW w:w="992" w:type="dxa"/>
            <w:tcBorders>
              <w:top w:val="nil"/>
              <w:left w:val="nil"/>
              <w:bottom w:val="single" w:sz="4" w:space="0" w:color="auto"/>
              <w:right w:val="single" w:sz="4" w:space="0" w:color="auto"/>
            </w:tcBorders>
            <w:noWrap/>
            <w:vAlign w:val="bottom"/>
          </w:tcPr>
          <w:p w14:paraId="18F825D2" w14:textId="42096AD7"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3629</w:t>
            </w:r>
          </w:p>
        </w:tc>
        <w:tc>
          <w:tcPr>
            <w:tcW w:w="992" w:type="dxa"/>
            <w:tcBorders>
              <w:top w:val="nil"/>
              <w:left w:val="nil"/>
              <w:bottom w:val="single" w:sz="4" w:space="0" w:color="auto"/>
              <w:right w:val="single" w:sz="4" w:space="0" w:color="auto"/>
            </w:tcBorders>
            <w:noWrap/>
            <w:vAlign w:val="bottom"/>
          </w:tcPr>
          <w:p w14:paraId="02CFA250" w14:textId="3235E18B"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3719</w:t>
            </w:r>
          </w:p>
        </w:tc>
      </w:tr>
      <w:tr w:rsidR="00E40B35" w:rsidRPr="000F62E5" w14:paraId="6217C023"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7C29F2AC" w14:textId="77777777" w:rsidR="00E40B35" w:rsidRPr="00B54DD7" w:rsidRDefault="00E40B35" w:rsidP="00E40B3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referent IA</w:t>
            </w:r>
          </w:p>
        </w:tc>
        <w:tc>
          <w:tcPr>
            <w:tcW w:w="1247" w:type="dxa"/>
            <w:tcBorders>
              <w:top w:val="nil"/>
              <w:left w:val="nil"/>
              <w:bottom w:val="single" w:sz="4" w:space="0" w:color="auto"/>
              <w:right w:val="single" w:sz="4" w:space="0" w:color="auto"/>
            </w:tcBorders>
            <w:noWrap/>
            <w:vAlign w:val="bottom"/>
            <w:hideMark/>
          </w:tcPr>
          <w:p w14:paraId="704FB16F"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1,74</w:t>
            </w:r>
          </w:p>
        </w:tc>
        <w:tc>
          <w:tcPr>
            <w:tcW w:w="992" w:type="dxa"/>
            <w:tcBorders>
              <w:top w:val="nil"/>
              <w:left w:val="nil"/>
              <w:bottom w:val="single" w:sz="4" w:space="0" w:color="auto"/>
              <w:right w:val="single" w:sz="4" w:space="0" w:color="auto"/>
            </w:tcBorders>
            <w:noWrap/>
            <w:vAlign w:val="bottom"/>
          </w:tcPr>
          <w:p w14:paraId="3C56E064" w14:textId="2FDAE391"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4740</w:t>
            </w:r>
          </w:p>
        </w:tc>
        <w:tc>
          <w:tcPr>
            <w:tcW w:w="992" w:type="dxa"/>
            <w:tcBorders>
              <w:top w:val="nil"/>
              <w:left w:val="nil"/>
              <w:bottom w:val="single" w:sz="4" w:space="0" w:color="auto"/>
              <w:right w:val="single" w:sz="4" w:space="0" w:color="auto"/>
            </w:tcBorders>
            <w:noWrap/>
            <w:vAlign w:val="bottom"/>
          </w:tcPr>
          <w:p w14:paraId="6BEB39E9" w14:textId="24E57191"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5096</w:t>
            </w:r>
          </w:p>
        </w:tc>
        <w:tc>
          <w:tcPr>
            <w:tcW w:w="993" w:type="dxa"/>
            <w:tcBorders>
              <w:top w:val="nil"/>
              <w:left w:val="nil"/>
              <w:bottom w:val="single" w:sz="4" w:space="0" w:color="auto"/>
              <w:right w:val="single" w:sz="4" w:space="0" w:color="auto"/>
            </w:tcBorders>
            <w:noWrap/>
            <w:vAlign w:val="bottom"/>
          </w:tcPr>
          <w:p w14:paraId="3A199AD4" w14:textId="0581E634"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5351</w:t>
            </w:r>
          </w:p>
        </w:tc>
        <w:tc>
          <w:tcPr>
            <w:tcW w:w="992" w:type="dxa"/>
            <w:tcBorders>
              <w:top w:val="nil"/>
              <w:left w:val="nil"/>
              <w:bottom w:val="single" w:sz="4" w:space="0" w:color="auto"/>
              <w:right w:val="single" w:sz="4" w:space="0" w:color="auto"/>
            </w:tcBorders>
            <w:noWrap/>
            <w:vAlign w:val="bottom"/>
          </w:tcPr>
          <w:p w14:paraId="0355822C" w14:textId="74194193"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5618</w:t>
            </w:r>
          </w:p>
        </w:tc>
        <w:tc>
          <w:tcPr>
            <w:tcW w:w="992" w:type="dxa"/>
            <w:tcBorders>
              <w:top w:val="nil"/>
              <w:left w:val="nil"/>
              <w:bottom w:val="single" w:sz="4" w:space="0" w:color="auto"/>
              <w:right w:val="single" w:sz="4" w:space="0" w:color="auto"/>
            </w:tcBorders>
            <w:noWrap/>
            <w:vAlign w:val="bottom"/>
          </w:tcPr>
          <w:p w14:paraId="026F8C95" w14:textId="0C07903F"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5759</w:t>
            </w:r>
          </w:p>
        </w:tc>
        <w:tc>
          <w:tcPr>
            <w:tcW w:w="992" w:type="dxa"/>
            <w:tcBorders>
              <w:top w:val="nil"/>
              <w:left w:val="nil"/>
              <w:bottom w:val="single" w:sz="4" w:space="0" w:color="auto"/>
              <w:right w:val="single" w:sz="4" w:space="0" w:color="auto"/>
            </w:tcBorders>
            <w:noWrap/>
            <w:vAlign w:val="bottom"/>
          </w:tcPr>
          <w:p w14:paraId="0C70E542" w14:textId="0988E8ED"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5903</w:t>
            </w:r>
          </w:p>
        </w:tc>
      </w:tr>
      <w:tr w:rsidR="00E40B35" w:rsidRPr="000F62E5" w14:paraId="16A482E9"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4432E129" w14:textId="77777777" w:rsidR="00E40B35" w:rsidRPr="00B54DD7" w:rsidRDefault="00E40B35" w:rsidP="00E40B3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referent I</w:t>
            </w:r>
          </w:p>
        </w:tc>
        <w:tc>
          <w:tcPr>
            <w:tcW w:w="1247" w:type="dxa"/>
            <w:tcBorders>
              <w:top w:val="nil"/>
              <w:left w:val="nil"/>
              <w:bottom w:val="single" w:sz="4" w:space="0" w:color="auto"/>
              <w:right w:val="single" w:sz="4" w:space="0" w:color="auto"/>
            </w:tcBorders>
            <w:noWrap/>
            <w:vAlign w:val="bottom"/>
            <w:hideMark/>
          </w:tcPr>
          <w:p w14:paraId="6EF4C65F"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1,38</w:t>
            </w:r>
          </w:p>
        </w:tc>
        <w:tc>
          <w:tcPr>
            <w:tcW w:w="992" w:type="dxa"/>
            <w:tcBorders>
              <w:top w:val="nil"/>
              <w:left w:val="nil"/>
              <w:bottom w:val="single" w:sz="4" w:space="0" w:color="auto"/>
              <w:right w:val="single" w:sz="4" w:space="0" w:color="auto"/>
            </w:tcBorders>
            <w:noWrap/>
            <w:vAlign w:val="bottom"/>
          </w:tcPr>
          <w:p w14:paraId="3F6B1A9B" w14:textId="216F2063"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3853</w:t>
            </w:r>
          </w:p>
        </w:tc>
        <w:tc>
          <w:tcPr>
            <w:tcW w:w="992" w:type="dxa"/>
            <w:tcBorders>
              <w:top w:val="nil"/>
              <w:left w:val="nil"/>
              <w:bottom w:val="single" w:sz="4" w:space="0" w:color="auto"/>
              <w:right w:val="single" w:sz="4" w:space="0" w:color="auto"/>
            </w:tcBorders>
            <w:noWrap/>
            <w:vAlign w:val="bottom"/>
          </w:tcPr>
          <w:p w14:paraId="0AE87BF6" w14:textId="4418982D"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4142</w:t>
            </w:r>
          </w:p>
        </w:tc>
        <w:tc>
          <w:tcPr>
            <w:tcW w:w="993" w:type="dxa"/>
            <w:tcBorders>
              <w:top w:val="nil"/>
              <w:left w:val="nil"/>
              <w:bottom w:val="single" w:sz="4" w:space="0" w:color="auto"/>
              <w:right w:val="single" w:sz="4" w:space="0" w:color="auto"/>
            </w:tcBorders>
            <w:noWrap/>
            <w:vAlign w:val="bottom"/>
          </w:tcPr>
          <w:p w14:paraId="13E84311" w14:textId="50542096"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4349</w:t>
            </w:r>
          </w:p>
        </w:tc>
        <w:tc>
          <w:tcPr>
            <w:tcW w:w="992" w:type="dxa"/>
            <w:tcBorders>
              <w:top w:val="nil"/>
              <w:left w:val="nil"/>
              <w:bottom w:val="single" w:sz="4" w:space="0" w:color="auto"/>
              <w:right w:val="single" w:sz="4" w:space="0" w:color="auto"/>
            </w:tcBorders>
            <w:noWrap/>
            <w:vAlign w:val="bottom"/>
          </w:tcPr>
          <w:p w14:paraId="5061AD94" w14:textId="7334BD06"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4566</w:t>
            </w:r>
          </w:p>
        </w:tc>
        <w:tc>
          <w:tcPr>
            <w:tcW w:w="992" w:type="dxa"/>
            <w:tcBorders>
              <w:top w:val="nil"/>
              <w:left w:val="nil"/>
              <w:bottom w:val="single" w:sz="4" w:space="0" w:color="auto"/>
              <w:right w:val="single" w:sz="4" w:space="0" w:color="auto"/>
            </w:tcBorders>
            <w:noWrap/>
            <w:vAlign w:val="bottom"/>
          </w:tcPr>
          <w:p w14:paraId="4E4CEEC4" w14:textId="34955040"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4680</w:t>
            </w:r>
          </w:p>
        </w:tc>
        <w:tc>
          <w:tcPr>
            <w:tcW w:w="992" w:type="dxa"/>
            <w:tcBorders>
              <w:top w:val="nil"/>
              <w:left w:val="nil"/>
              <w:bottom w:val="single" w:sz="4" w:space="0" w:color="auto"/>
              <w:right w:val="single" w:sz="4" w:space="0" w:color="auto"/>
            </w:tcBorders>
            <w:noWrap/>
            <w:vAlign w:val="bottom"/>
          </w:tcPr>
          <w:p w14:paraId="7870B389" w14:textId="4AC52584"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4797</w:t>
            </w:r>
          </w:p>
        </w:tc>
      </w:tr>
      <w:tr w:rsidR="00E40B35" w:rsidRPr="000F62E5" w14:paraId="65500F2E"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403EED1A" w14:textId="77777777" w:rsidR="00E40B35" w:rsidRPr="00B54DD7" w:rsidRDefault="00E40B35" w:rsidP="00E40B3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referent II</w:t>
            </w:r>
          </w:p>
        </w:tc>
        <w:tc>
          <w:tcPr>
            <w:tcW w:w="1247" w:type="dxa"/>
            <w:tcBorders>
              <w:top w:val="nil"/>
              <w:left w:val="nil"/>
              <w:bottom w:val="single" w:sz="4" w:space="0" w:color="auto"/>
              <w:right w:val="single" w:sz="4" w:space="0" w:color="auto"/>
            </w:tcBorders>
            <w:noWrap/>
            <w:vAlign w:val="bottom"/>
            <w:hideMark/>
          </w:tcPr>
          <w:p w14:paraId="491ACAB9"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1,08</w:t>
            </w:r>
          </w:p>
        </w:tc>
        <w:tc>
          <w:tcPr>
            <w:tcW w:w="992" w:type="dxa"/>
            <w:tcBorders>
              <w:top w:val="nil"/>
              <w:left w:val="nil"/>
              <w:bottom w:val="single" w:sz="4" w:space="0" w:color="auto"/>
              <w:right w:val="single" w:sz="4" w:space="0" w:color="auto"/>
            </w:tcBorders>
            <w:noWrap/>
            <w:vAlign w:val="bottom"/>
          </w:tcPr>
          <w:p w14:paraId="23DFF19A" w14:textId="37D888C1"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2771</w:t>
            </w:r>
          </w:p>
        </w:tc>
        <w:tc>
          <w:tcPr>
            <w:tcW w:w="992" w:type="dxa"/>
            <w:tcBorders>
              <w:top w:val="nil"/>
              <w:left w:val="nil"/>
              <w:bottom w:val="single" w:sz="4" w:space="0" w:color="auto"/>
              <w:right w:val="single" w:sz="4" w:space="0" w:color="auto"/>
            </w:tcBorders>
            <w:noWrap/>
            <w:vAlign w:val="bottom"/>
          </w:tcPr>
          <w:p w14:paraId="614464FA" w14:textId="62E1C0BE"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2978</w:t>
            </w:r>
          </w:p>
        </w:tc>
        <w:tc>
          <w:tcPr>
            <w:tcW w:w="993" w:type="dxa"/>
            <w:tcBorders>
              <w:top w:val="nil"/>
              <w:left w:val="nil"/>
              <w:bottom w:val="single" w:sz="4" w:space="0" w:color="auto"/>
              <w:right w:val="single" w:sz="4" w:space="0" w:color="auto"/>
            </w:tcBorders>
            <w:noWrap/>
            <w:vAlign w:val="bottom"/>
          </w:tcPr>
          <w:p w14:paraId="17E2C854" w14:textId="44D1BE81"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3127</w:t>
            </w:r>
          </w:p>
        </w:tc>
        <w:tc>
          <w:tcPr>
            <w:tcW w:w="992" w:type="dxa"/>
            <w:tcBorders>
              <w:top w:val="nil"/>
              <w:left w:val="nil"/>
              <w:bottom w:val="single" w:sz="4" w:space="0" w:color="auto"/>
              <w:right w:val="single" w:sz="4" w:space="0" w:color="auto"/>
            </w:tcBorders>
            <w:noWrap/>
            <w:vAlign w:val="bottom"/>
          </w:tcPr>
          <w:p w14:paraId="722BFB81" w14:textId="61D3C73F"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3284</w:t>
            </w:r>
          </w:p>
        </w:tc>
        <w:tc>
          <w:tcPr>
            <w:tcW w:w="992" w:type="dxa"/>
            <w:tcBorders>
              <w:top w:val="nil"/>
              <w:left w:val="nil"/>
              <w:bottom w:val="single" w:sz="4" w:space="0" w:color="auto"/>
              <w:right w:val="single" w:sz="4" w:space="0" w:color="auto"/>
            </w:tcBorders>
            <w:noWrap/>
            <w:vAlign w:val="bottom"/>
          </w:tcPr>
          <w:p w14:paraId="1C5C7E86" w14:textId="78AB8AAB"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3366</w:t>
            </w:r>
          </w:p>
        </w:tc>
        <w:tc>
          <w:tcPr>
            <w:tcW w:w="992" w:type="dxa"/>
            <w:tcBorders>
              <w:top w:val="nil"/>
              <w:left w:val="nil"/>
              <w:bottom w:val="single" w:sz="4" w:space="0" w:color="auto"/>
              <w:right w:val="single" w:sz="4" w:space="0" w:color="auto"/>
            </w:tcBorders>
            <w:noWrap/>
            <w:vAlign w:val="bottom"/>
          </w:tcPr>
          <w:p w14:paraId="236E9B7F" w14:textId="290CB2AC"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3450</w:t>
            </w:r>
          </w:p>
        </w:tc>
      </w:tr>
      <w:tr w:rsidR="00E40B35" w:rsidRPr="000F62E5" w14:paraId="1AABC48B"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4B6352D1" w14:textId="77777777" w:rsidR="00E40B35" w:rsidRPr="00B54DD7" w:rsidRDefault="00E40B35" w:rsidP="00E40B3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referent debutant</w:t>
            </w:r>
          </w:p>
        </w:tc>
        <w:tc>
          <w:tcPr>
            <w:tcW w:w="1247" w:type="dxa"/>
            <w:tcBorders>
              <w:top w:val="nil"/>
              <w:left w:val="nil"/>
              <w:bottom w:val="single" w:sz="4" w:space="0" w:color="auto"/>
              <w:right w:val="single" w:sz="4" w:space="0" w:color="auto"/>
            </w:tcBorders>
            <w:noWrap/>
            <w:vAlign w:val="bottom"/>
            <w:hideMark/>
          </w:tcPr>
          <w:p w14:paraId="3C6D0679"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1,00</w:t>
            </w:r>
          </w:p>
        </w:tc>
        <w:tc>
          <w:tcPr>
            <w:tcW w:w="992" w:type="dxa"/>
            <w:tcBorders>
              <w:top w:val="nil"/>
              <w:left w:val="nil"/>
              <w:bottom w:val="single" w:sz="4" w:space="0" w:color="auto"/>
              <w:right w:val="single" w:sz="4" w:space="0" w:color="auto"/>
            </w:tcBorders>
            <w:noWrap/>
            <w:vAlign w:val="bottom"/>
          </w:tcPr>
          <w:p w14:paraId="3D9E3509" w14:textId="5999803A" w:rsidR="00E40B35" w:rsidRPr="000F62E5" w:rsidRDefault="00E40B35" w:rsidP="00E40B35">
            <w:pPr>
              <w:spacing w:after="0" w:line="240" w:lineRule="auto"/>
              <w:jc w:val="right"/>
              <w:rPr>
                <w:rFonts w:ascii="Times New Roman" w:eastAsia="Times New Roman" w:hAnsi="Times New Roman" w:cs="Times New Roman"/>
                <w:sz w:val="20"/>
                <w:szCs w:val="20"/>
                <w:lang w:val="ro-RO" w:eastAsia="ro-RO"/>
              </w:rPr>
            </w:pPr>
            <w:r>
              <w:rPr>
                <w:rFonts w:ascii="Calibri" w:hAnsi="Calibri" w:cs="Calibri"/>
                <w:color w:val="000000"/>
              </w:rPr>
              <w:t>2554</w:t>
            </w:r>
          </w:p>
        </w:tc>
        <w:tc>
          <w:tcPr>
            <w:tcW w:w="992" w:type="dxa"/>
            <w:tcBorders>
              <w:top w:val="nil"/>
              <w:left w:val="nil"/>
              <w:bottom w:val="single" w:sz="4" w:space="0" w:color="auto"/>
              <w:right w:val="single" w:sz="4" w:space="0" w:color="auto"/>
            </w:tcBorders>
            <w:noWrap/>
            <w:vAlign w:val="bottom"/>
          </w:tcPr>
          <w:p w14:paraId="79657561" w14:textId="2D954955" w:rsidR="00E40B35" w:rsidRPr="000F62E5" w:rsidRDefault="00E40B35" w:rsidP="00E40B35">
            <w:pPr>
              <w:spacing w:after="0" w:line="240" w:lineRule="auto"/>
              <w:jc w:val="right"/>
              <w:rPr>
                <w:rFonts w:ascii="Times New Roman" w:eastAsia="Times New Roman" w:hAnsi="Times New Roman" w:cs="Times New Roman"/>
                <w:sz w:val="20"/>
                <w:szCs w:val="20"/>
                <w:lang w:val="ro-RO" w:eastAsia="ro-RO"/>
              </w:rPr>
            </w:pPr>
            <w:r>
              <w:rPr>
                <w:rFonts w:ascii="Calibri" w:hAnsi="Calibri" w:cs="Calibri"/>
                <w:color w:val="000000"/>
              </w:rPr>
              <w:t>2746</w:t>
            </w:r>
          </w:p>
        </w:tc>
        <w:tc>
          <w:tcPr>
            <w:tcW w:w="993" w:type="dxa"/>
            <w:tcBorders>
              <w:top w:val="nil"/>
              <w:left w:val="nil"/>
              <w:bottom w:val="single" w:sz="4" w:space="0" w:color="auto"/>
              <w:right w:val="single" w:sz="4" w:space="0" w:color="auto"/>
            </w:tcBorders>
            <w:noWrap/>
            <w:vAlign w:val="bottom"/>
          </w:tcPr>
          <w:p w14:paraId="445505A5" w14:textId="6291F8B0" w:rsidR="00E40B35" w:rsidRPr="000F62E5" w:rsidRDefault="00E40B35" w:rsidP="00E40B35">
            <w:pPr>
              <w:spacing w:after="0" w:line="240" w:lineRule="auto"/>
              <w:jc w:val="right"/>
              <w:rPr>
                <w:rFonts w:ascii="Times New Roman" w:eastAsia="Times New Roman" w:hAnsi="Times New Roman" w:cs="Times New Roman"/>
                <w:sz w:val="20"/>
                <w:szCs w:val="20"/>
                <w:lang w:val="ro-RO" w:eastAsia="ro-RO"/>
              </w:rPr>
            </w:pPr>
            <w:r>
              <w:rPr>
                <w:rFonts w:ascii="Calibri" w:hAnsi="Calibri" w:cs="Calibri"/>
                <w:color w:val="000000"/>
              </w:rPr>
              <w:t>2883</w:t>
            </w:r>
          </w:p>
        </w:tc>
        <w:tc>
          <w:tcPr>
            <w:tcW w:w="992" w:type="dxa"/>
            <w:tcBorders>
              <w:top w:val="nil"/>
              <w:left w:val="nil"/>
              <w:bottom w:val="single" w:sz="4" w:space="0" w:color="auto"/>
              <w:right w:val="single" w:sz="4" w:space="0" w:color="auto"/>
            </w:tcBorders>
            <w:noWrap/>
            <w:vAlign w:val="bottom"/>
          </w:tcPr>
          <w:p w14:paraId="0CC66B14" w14:textId="66B44C9B" w:rsidR="00E40B35" w:rsidRPr="000F62E5" w:rsidRDefault="00E40B35" w:rsidP="00E40B35">
            <w:pPr>
              <w:spacing w:after="0" w:line="240" w:lineRule="auto"/>
              <w:jc w:val="right"/>
              <w:rPr>
                <w:rFonts w:ascii="Times New Roman" w:eastAsia="Times New Roman" w:hAnsi="Times New Roman" w:cs="Times New Roman"/>
                <w:sz w:val="20"/>
                <w:szCs w:val="20"/>
                <w:lang w:val="ro-RO" w:eastAsia="ro-RO"/>
              </w:rPr>
            </w:pPr>
            <w:r>
              <w:rPr>
                <w:rFonts w:ascii="Calibri" w:hAnsi="Calibri" w:cs="Calibri"/>
                <w:color w:val="000000"/>
              </w:rPr>
              <w:t>3027</w:t>
            </w:r>
          </w:p>
        </w:tc>
        <w:tc>
          <w:tcPr>
            <w:tcW w:w="992" w:type="dxa"/>
            <w:tcBorders>
              <w:top w:val="nil"/>
              <w:left w:val="nil"/>
              <w:bottom w:val="single" w:sz="4" w:space="0" w:color="auto"/>
              <w:right w:val="single" w:sz="4" w:space="0" w:color="auto"/>
            </w:tcBorders>
            <w:noWrap/>
            <w:vAlign w:val="bottom"/>
          </w:tcPr>
          <w:p w14:paraId="33069377" w14:textId="0B05D7D6" w:rsidR="00E40B35" w:rsidRPr="000F62E5" w:rsidRDefault="00E40B35" w:rsidP="00E40B35">
            <w:pPr>
              <w:spacing w:after="0" w:line="240" w:lineRule="auto"/>
              <w:jc w:val="right"/>
              <w:rPr>
                <w:rFonts w:ascii="Times New Roman" w:eastAsia="Times New Roman" w:hAnsi="Times New Roman" w:cs="Times New Roman"/>
                <w:sz w:val="20"/>
                <w:szCs w:val="20"/>
                <w:lang w:val="ro-RO" w:eastAsia="ro-RO"/>
              </w:rPr>
            </w:pPr>
            <w:r>
              <w:rPr>
                <w:rFonts w:ascii="Calibri" w:hAnsi="Calibri" w:cs="Calibri"/>
                <w:color w:val="000000"/>
              </w:rPr>
              <w:t>3103</w:t>
            </w:r>
          </w:p>
        </w:tc>
        <w:tc>
          <w:tcPr>
            <w:tcW w:w="992" w:type="dxa"/>
            <w:tcBorders>
              <w:top w:val="nil"/>
              <w:left w:val="nil"/>
              <w:bottom w:val="single" w:sz="4" w:space="0" w:color="auto"/>
              <w:right w:val="single" w:sz="4" w:space="0" w:color="auto"/>
            </w:tcBorders>
            <w:noWrap/>
            <w:vAlign w:val="bottom"/>
          </w:tcPr>
          <w:p w14:paraId="1E5414B9" w14:textId="186EEFED" w:rsidR="00E40B35" w:rsidRPr="000F62E5" w:rsidRDefault="00E40B35" w:rsidP="00E40B35">
            <w:pPr>
              <w:spacing w:after="0" w:line="240" w:lineRule="auto"/>
              <w:jc w:val="right"/>
              <w:rPr>
                <w:rFonts w:ascii="Times New Roman" w:eastAsia="Times New Roman" w:hAnsi="Times New Roman" w:cs="Times New Roman"/>
                <w:sz w:val="20"/>
                <w:szCs w:val="20"/>
                <w:lang w:val="ro-RO" w:eastAsia="ro-RO"/>
              </w:rPr>
            </w:pPr>
            <w:r>
              <w:rPr>
                <w:rFonts w:ascii="Calibri" w:hAnsi="Calibri" w:cs="Calibri"/>
                <w:color w:val="000000"/>
              </w:rPr>
              <w:t>3180</w:t>
            </w:r>
          </w:p>
        </w:tc>
      </w:tr>
      <w:tr w:rsidR="00E40B35" w:rsidRPr="000F62E5" w14:paraId="1D8D6F05"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4A9FB8F9" w14:textId="5DBE64DE" w:rsidR="00E40B35" w:rsidRPr="00B54DD7" w:rsidRDefault="00E40B35" w:rsidP="00E40B3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 xml:space="preserve">îngrijitor </w:t>
            </w:r>
          </w:p>
        </w:tc>
        <w:tc>
          <w:tcPr>
            <w:tcW w:w="1247" w:type="dxa"/>
            <w:tcBorders>
              <w:top w:val="nil"/>
              <w:left w:val="nil"/>
              <w:bottom w:val="single" w:sz="4" w:space="0" w:color="auto"/>
              <w:right w:val="single" w:sz="4" w:space="0" w:color="auto"/>
            </w:tcBorders>
            <w:noWrap/>
            <w:vAlign w:val="bottom"/>
            <w:hideMark/>
          </w:tcPr>
          <w:p w14:paraId="6C88164D"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1,36</w:t>
            </w:r>
          </w:p>
        </w:tc>
        <w:tc>
          <w:tcPr>
            <w:tcW w:w="992" w:type="dxa"/>
            <w:tcBorders>
              <w:top w:val="nil"/>
              <w:left w:val="nil"/>
              <w:bottom w:val="single" w:sz="4" w:space="0" w:color="auto"/>
              <w:right w:val="single" w:sz="4" w:space="0" w:color="auto"/>
            </w:tcBorders>
            <w:noWrap/>
            <w:vAlign w:val="bottom"/>
          </w:tcPr>
          <w:p w14:paraId="3BCC6CC0" w14:textId="51EBD9A9"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2944</w:t>
            </w:r>
          </w:p>
        </w:tc>
        <w:tc>
          <w:tcPr>
            <w:tcW w:w="992" w:type="dxa"/>
            <w:tcBorders>
              <w:top w:val="nil"/>
              <w:left w:val="nil"/>
              <w:bottom w:val="single" w:sz="4" w:space="0" w:color="auto"/>
              <w:right w:val="single" w:sz="4" w:space="0" w:color="auto"/>
            </w:tcBorders>
            <w:noWrap/>
            <w:vAlign w:val="bottom"/>
          </w:tcPr>
          <w:p w14:paraId="2C74E76E" w14:textId="35830E28"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3164</w:t>
            </w:r>
          </w:p>
        </w:tc>
        <w:tc>
          <w:tcPr>
            <w:tcW w:w="993" w:type="dxa"/>
            <w:tcBorders>
              <w:top w:val="nil"/>
              <w:left w:val="nil"/>
              <w:bottom w:val="single" w:sz="4" w:space="0" w:color="auto"/>
              <w:right w:val="single" w:sz="4" w:space="0" w:color="auto"/>
            </w:tcBorders>
            <w:noWrap/>
            <w:vAlign w:val="bottom"/>
          </w:tcPr>
          <w:p w14:paraId="1BDF2D19" w14:textId="7DE71631"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3323</w:t>
            </w:r>
          </w:p>
        </w:tc>
        <w:tc>
          <w:tcPr>
            <w:tcW w:w="992" w:type="dxa"/>
            <w:tcBorders>
              <w:top w:val="nil"/>
              <w:left w:val="nil"/>
              <w:bottom w:val="single" w:sz="4" w:space="0" w:color="auto"/>
              <w:right w:val="single" w:sz="4" w:space="0" w:color="auto"/>
            </w:tcBorders>
            <w:noWrap/>
            <w:vAlign w:val="bottom"/>
          </w:tcPr>
          <w:p w14:paraId="5BD1CC28" w14:textId="4A01A33D"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3489</w:t>
            </w:r>
          </w:p>
        </w:tc>
        <w:tc>
          <w:tcPr>
            <w:tcW w:w="992" w:type="dxa"/>
            <w:tcBorders>
              <w:top w:val="nil"/>
              <w:left w:val="nil"/>
              <w:bottom w:val="single" w:sz="4" w:space="0" w:color="auto"/>
              <w:right w:val="single" w:sz="4" w:space="0" w:color="auto"/>
            </w:tcBorders>
            <w:noWrap/>
            <w:vAlign w:val="bottom"/>
          </w:tcPr>
          <w:p w14:paraId="1A91FD97" w14:textId="020C9D52"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3576</w:t>
            </w:r>
          </w:p>
        </w:tc>
        <w:tc>
          <w:tcPr>
            <w:tcW w:w="992" w:type="dxa"/>
            <w:tcBorders>
              <w:top w:val="nil"/>
              <w:left w:val="nil"/>
              <w:bottom w:val="single" w:sz="4" w:space="0" w:color="auto"/>
              <w:right w:val="single" w:sz="4" w:space="0" w:color="auto"/>
            </w:tcBorders>
            <w:noWrap/>
            <w:vAlign w:val="bottom"/>
          </w:tcPr>
          <w:p w14:paraId="6DBA4246" w14:textId="0DECB215"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3665</w:t>
            </w:r>
          </w:p>
        </w:tc>
      </w:tr>
      <w:tr w:rsidR="00E40B35" w:rsidRPr="000F62E5" w14:paraId="6EF5F40C"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55E8C265" w14:textId="1CC9D2E0" w:rsidR="00E40B35" w:rsidRPr="00B54DD7" w:rsidRDefault="00E40B35" w:rsidP="00E40B3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îngrijitor debutant</w:t>
            </w:r>
          </w:p>
        </w:tc>
        <w:tc>
          <w:tcPr>
            <w:tcW w:w="1247" w:type="dxa"/>
            <w:tcBorders>
              <w:top w:val="nil"/>
              <w:left w:val="nil"/>
              <w:bottom w:val="single" w:sz="4" w:space="0" w:color="auto"/>
              <w:right w:val="single" w:sz="4" w:space="0" w:color="auto"/>
            </w:tcBorders>
            <w:noWrap/>
            <w:vAlign w:val="bottom"/>
            <w:hideMark/>
          </w:tcPr>
          <w:p w14:paraId="5D7683A4"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1,18</w:t>
            </w:r>
          </w:p>
        </w:tc>
        <w:tc>
          <w:tcPr>
            <w:tcW w:w="992" w:type="dxa"/>
            <w:tcBorders>
              <w:top w:val="nil"/>
              <w:left w:val="nil"/>
              <w:bottom w:val="single" w:sz="4" w:space="0" w:color="auto"/>
              <w:right w:val="single" w:sz="4" w:space="0" w:color="auto"/>
            </w:tcBorders>
            <w:noWrap/>
            <w:vAlign w:val="bottom"/>
          </w:tcPr>
          <w:p w14:paraId="26A51A73" w14:textId="7BBC8130"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2554</w:t>
            </w:r>
          </w:p>
        </w:tc>
        <w:tc>
          <w:tcPr>
            <w:tcW w:w="992" w:type="dxa"/>
            <w:tcBorders>
              <w:top w:val="nil"/>
              <w:left w:val="nil"/>
              <w:bottom w:val="single" w:sz="4" w:space="0" w:color="auto"/>
              <w:right w:val="single" w:sz="4" w:space="0" w:color="auto"/>
            </w:tcBorders>
            <w:noWrap/>
            <w:vAlign w:val="bottom"/>
          </w:tcPr>
          <w:p w14:paraId="26F46886" w14:textId="74EBFC6C"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2746</w:t>
            </w:r>
          </w:p>
        </w:tc>
        <w:tc>
          <w:tcPr>
            <w:tcW w:w="993" w:type="dxa"/>
            <w:tcBorders>
              <w:top w:val="nil"/>
              <w:left w:val="nil"/>
              <w:bottom w:val="single" w:sz="4" w:space="0" w:color="auto"/>
              <w:right w:val="single" w:sz="4" w:space="0" w:color="auto"/>
            </w:tcBorders>
            <w:noWrap/>
            <w:vAlign w:val="bottom"/>
          </w:tcPr>
          <w:p w14:paraId="095A9FBF" w14:textId="54C22675"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2883</w:t>
            </w:r>
          </w:p>
        </w:tc>
        <w:tc>
          <w:tcPr>
            <w:tcW w:w="992" w:type="dxa"/>
            <w:tcBorders>
              <w:top w:val="nil"/>
              <w:left w:val="nil"/>
              <w:bottom w:val="single" w:sz="4" w:space="0" w:color="auto"/>
              <w:right w:val="single" w:sz="4" w:space="0" w:color="auto"/>
            </w:tcBorders>
            <w:noWrap/>
            <w:vAlign w:val="bottom"/>
          </w:tcPr>
          <w:p w14:paraId="74AF054D" w14:textId="22E837FA"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3027</w:t>
            </w:r>
          </w:p>
        </w:tc>
        <w:tc>
          <w:tcPr>
            <w:tcW w:w="992" w:type="dxa"/>
            <w:tcBorders>
              <w:top w:val="nil"/>
              <w:left w:val="nil"/>
              <w:bottom w:val="single" w:sz="4" w:space="0" w:color="auto"/>
              <w:right w:val="single" w:sz="4" w:space="0" w:color="auto"/>
            </w:tcBorders>
            <w:noWrap/>
            <w:vAlign w:val="bottom"/>
          </w:tcPr>
          <w:p w14:paraId="796B4D89" w14:textId="3481134C"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3103</w:t>
            </w:r>
          </w:p>
        </w:tc>
        <w:tc>
          <w:tcPr>
            <w:tcW w:w="992" w:type="dxa"/>
            <w:tcBorders>
              <w:top w:val="nil"/>
              <w:left w:val="nil"/>
              <w:bottom w:val="single" w:sz="4" w:space="0" w:color="auto"/>
              <w:right w:val="single" w:sz="4" w:space="0" w:color="auto"/>
            </w:tcBorders>
            <w:noWrap/>
            <w:vAlign w:val="bottom"/>
          </w:tcPr>
          <w:p w14:paraId="248A76A2" w14:textId="45EE789E"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3180</w:t>
            </w:r>
          </w:p>
        </w:tc>
      </w:tr>
      <w:tr w:rsidR="00E40B35" w:rsidRPr="000F62E5" w14:paraId="61FBFDB1"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6CA07056" w14:textId="2115988F" w:rsidR="00E40B35" w:rsidRPr="00B54DD7" w:rsidRDefault="00E40B35" w:rsidP="00E40B3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șofer I</w:t>
            </w:r>
          </w:p>
        </w:tc>
        <w:tc>
          <w:tcPr>
            <w:tcW w:w="1247" w:type="dxa"/>
            <w:tcBorders>
              <w:top w:val="nil"/>
              <w:left w:val="nil"/>
              <w:bottom w:val="single" w:sz="4" w:space="0" w:color="auto"/>
              <w:right w:val="single" w:sz="4" w:space="0" w:color="auto"/>
            </w:tcBorders>
            <w:noWrap/>
            <w:vAlign w:val="bottom"/>
            <w:hideMark/>
          </w:tcPr>
          <w:p w14:paraId="6202765F"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1,60</w:t>
            </w:r>
          </w:p>
        </w:tc>
        <w:tc>
          <w:tcPr>
            <w:tcW w:w="992" w:type="dxa"/>
            <w:tcBorders>
              <w:top w:val="nil"/>
              <w:left w:val="nil"/>
              <w:bottom w:val="single" w:sz="4" w:space="0" w:color="auto"/>
              <w:right w:val="single" w:sz="4" w:space="0" w:color="auto"/>
            </w:tcBorders>
            <w:noWrap/>
            <w:vAlign w:val="bottom"/>
          </w:tcPr>
          <w:p w14:paraId="13840058" w14:textId="02A633D4"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3463</w:t>
            </w:r>
          </w:p>
        </w:tc>
        <w:tc>
          <w:tcPr>
            <w:tcW w:w="992" w:type="dxa"/>
            <w:tcBorders>
              <w:top w:val="nil"/>
              <w:left w:val="nil"/>
              <w:bottom w:val="single" w:sz="4" w:space="0" w:color="auto"/>
              <w:right w:val="single" w:sz="4" w:space="0" w:color="auto"/>
            </w:tcBorders>
            <w:noWrap/>
            <w:vAlign w:val="bottom"/>
          </w:tcPr>
          <w:p w14:paraId="4A0DDDAD" w14:textId="516BA770"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3723</w:t>
            </w:r>
          </w:p>
        </w:tc>
        <w:tc>
          <w:tcPr>
            <w:tcW w:w="993" w:type="dxa"/>
            <w:tcBorders>
              <w:top w:val="nil"/>
              <w:left w:val="nil"/>
              <w:bottom w:val="single" w:sz="4" w:space="0" w:color="auto"/>
              <w:right w:val="single" w:sz="4" w:space="0" w:color="auto"/>
            </w:tcBorders>
            <w:noWrap/>
            <w:vAlign w:val="bottom"/>
          </w:tcPr>
          <w:p w14:paraId="10FE080C" w14:textId="37CDE7DF"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3909</w:t>
            </w:r>
          </w:p>
        </w:tc>
        <w:tc>
          <w:tcPr>
            <w:tcW w:w="992" w:type="dxa"/>
            <w:tcBorders>
              <w:top w:val="nil"/>
              <w:left w:val="nil"/>
              <w:bottom w:val="single" w:sz="4" w:space="0" w:color="auto"/>
              <w:right w:val="single" w:sz="4" w:space="0" w:color="auto"/>
            </w:tcBorders>
            <w:noWrap/>
            <w:vAlign w:val="bottom"/>
          </w:tcPr>
          <w:p w14:paraId="7C8771CC" w14:textId="52BD6C49"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4105</w:t>
            </w:r>
          </w:p>
        </w:tc>
        <w:tc>
          <w:tcPr>
            <w:tcW w:w="992" w:type="dxa"/>
            <w:tcBorders>
              <w:top w:val="nil"/>
              <w:left w:val="nil"/>
              <w:bottom w:val="single" w:sz="4" w:space="0" w:color="auto"/>
              <w:right w:val="single" w:sz="4" w:space="0" w:color="auto"/>
            </w:tcBorders>
            <w:noWrap/>
            <w:vAlign w:val="bottom"/>
          </w:tcPr>
          <w:p w14:paraId="73259D36" w14:textId="3B005C7B"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4207</w:t>
            </w:r>
          </w:p>
        </w:tc>
        <w:tc>
          <w:tcPr>
            <w:tcW w:w="992" w:type="dxa"/>
            <w:tcBorders>
              <w:top w:val="nil"/>
              <w:left w:val="nil"/>
              <w:bottom w:val="single" w:sz="4" w:space="0" w:color="auto"/>
              <w:right w:val="single" w:sz="4" w:space="0" w:color="auto"/>
            </w:tcBorders>
            <w:noWrap/>
            <w:vAlign w:val="bottom"/>
          </w:tcPr>
          <w:p w14:paraId="050D156F" w14:textId="64ABDCA3"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4312</w:t>
            </w:r>
          </w:p>
        </w:tc>
      </w:tr>
      <w:tr w:rsidR="00E40B35" w:rsidRPr="000F62E5" w14:paraId="4B827467"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1B405C40" w14:textId="5EB18CEF" w:rsidR="00E40B35" w:rsidRPr="00B54DD7" w:rsidRDefault="00E40B35" w:rsidP="00E40B35">
            <w:pPr>
              <w:spacing w:after="0" w:line="240" w:lineRule="auto"/>
              <w:rPr>
                <w:rFonts w:ascii="Times New Roman" w:eastAsia="Times New Roman" w:hAnsi="Times New Roman" w:cs="Times New Roman"/>
                <w:sz w:val="20"/>
                <w:szCs w:val="20"/>
                <w:lang w:val="ro-RO" w:eastAsia="ro-RO"/>
              </w:rPr>
            </w:pPr>
            <w:r w:rsidRPr="00B54DD7">
              <w:rPr>
                <w:rFonts w:ascii="Times New Roman" w:eastAsia="Times New Roman" w:hAnsi="Times New Roman" w:cs="Times New Roman"/>
                <w:sz w:val="20"/>
                <w:szCs w:val="20"/>
                <w:lang w:val="ro-RO" w:eastAsia="ro-RO"/>
              </w:rPr>
              <w:t>șofer II</w:t>
            </w:r>
          </w:p>
        </w:tc>
        <w:tc>
          <w:tcPr>
            <w:tcW w:w="1247" w:type="dxa"/>
            <w:tcBorders>
              <w:top w:val="nil"/>
              <w:left w:val="nil"/>
              <w:bottom w:val="single" w:sz="4" w:space="0" w:color="auto"/>
              <w:right w:val="single" w:sz="4" w:space="0" w:color="auto"/>
            </w:tcBorders>
            <w:noWrap/>
            <w:vAlign w:val="bottom"/>
            <w:hideMark/>
          </w:tcPr>
          <w:p w14:paraId="0F1FBAC6"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1,30</w:t>
            </w:r>
          </w:p>
        </w:tc>
        <w:tc>
          <w:tcPr>
            <w:tcW w:w="992" w:type="dxa"/>
            <w:tcBorders>
              <w:top w:val="nil"/>
              <w:left w:val="nil"/>
              <w:bottom w:val="single" w:sz="4" w:space="0" w:color="auto"/>
              <w:right w:val="single" w:sz="4" w:space="0" w:color="auto"/>
            </w:tcBorders>
            <w:noWrap/>
            <w:vAlign w:val="bottom"/>
          </w:tcPr>
          <w:p w14:paraId="4F4D0842" w14:textId="68E33A74"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2814</w:t>
            </w:r>
          </w:p>
        </w:tc>
        <w:tc>
          <w:tcPr>
            <w:tcW w:w="992" w:type="dxa"/>
            <w:tcBorders>
              <w:top w:val="nil"/>
              <w:left w:val="nil"/>
              <w:bottom w:val="single" w:sz="4" w:space="0" w:color="auto"/>
              <w:right w:val="single" w:sz="4" w:space="0" w:color="auto"/>
            </w:tcBorders>
            <w:noWrap/>
            <w:vAlign w:val="bottom"/>
          </w:tcPr>
          <w:p w14:paraId="5942AD02" w14:textId="5C491FA3"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3025</w:t>
            </w:r>
          </w:p>
        </w:tc>
        <w:tc>
          <w:tcPr>
            <w:tcW w:w="993" w:type="dxa"/>
            <w:tcBorders>
              <w:top w:val="nil"/>
              <w:left w:val="nil"/>
              <w:bottom w:val="single" w:sz="4" w:space="0" w:color="auto"/>
              <w:right w:val="single" w:sz="4" w:space="0" w:color="auto"/>
            </w:tcBorders>
            <w:noWrap/>
            <w:vAlign w:val="bottom"/>
          </w:tcPr>
          <w:p w14:paraId="6DF4082E" w14:textId="02361ED1"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3176</w:t>
            </w:r>
          </w:p>
        </w:tc>
        <w:tc>
          <w:tcPr>
            <w:tcW w:w="992" w:type="dxa"/>
            <w:tcBorders>
              <w:top w:val="nil"/>
              <w:left w:val="nil"/>
              <w:bottom w:val="single" w:sz="4" w:space="0" w:color="auto"/>
              <w:right w:val="single" w:sz="4" w:space="0" w:color="auto"/>
            </w:tcBorders>
            <w:noWrap/>
            <w:vAlign w:val="bottom"/>
          </w:tcPr>
          <w:p w14:paraId="45EAC07A" w14:textId="60784ED7"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3335</w:t>
            </w:r>
          </w:p>
        </w:tc>
        <w:tc>
          <w:tcPr>
            <w:tcW w:w="992" w:type="dxa"/>
            <w:tcBorders>
              <w:top w:val="nil"/>
              <w:left w:val="nil"/>
              <w:bottom w:val="single" w:sz="4" w:space="0" w:color="auto"/>
              <w:right w:val="single" w:sz="4" w:space="0" w:color="auto"/>
            </w:tcBorders>
            <w:noWrap/>
            <w:vAlign w:val="bottom"/>
          </w:tcPr>
          <w:p w14:paraId="59E6D439" w14:textId="52294F78"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3418</w:t>
            </w:r>
          </w:p>
        </w:tc>
        <w:tc>
          <w:tcPr>
            <w:tcW w:w="992" w:type="dxa"/>
            <w:tcBorders>
              <w:top w:val="nil"/>
              <w:left w:val="nil"/>
              <w:bottom w:val="single" w:sz="4" w:space="0" w:color="auto"/>
              <w:right w:val="single" w:sz="4" w:space="0" w:color="auto"/>
            </w:tcBorders>
            <w:noWrap/>
            <w:vAlign w:val="bottom"/>
          </w:tcPr>
          <w:p w14:paraId="076868A0" w14:textId="13C6CBFF"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3504</w:t>
            </w:r>
          </w:p>
        </w:tc>
      </w:tr>
      <w:tr w:rsidR="00E40B35" w:rsidRPr="000F62E5" w14:paraId="50066944"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66B868AF" w14:textId="77777777" w:rsidR="00E40B35" w:rsidRPr="00BC1DA4" w:rsidRDefault="00E40B35" w:rsidP="00E40B35">
            <w:pPr>
              <w:spacing w:after="0" w:line="240" w:lineRule="auto"/>
              <w:rPr>
                <w:rFonts w:ascii="Times New Roman" w:eastAsia="Times New Roman" w:hAnsi="Times New Roman" w:cs="Times New Roman"/>
                <w:sz w:val="20"/>
                <w:szCs w:val="20"/>
                <w:lang w:val="ro-RO" w:eastAsia="ro-RO"/>
              </w:rPr>
            </w:pPr>
            <w:r w:rsidRPr="00BC1DA4">
              <w:rPr>
                <w:rFonts w:ascii="Times New Roman" w:eastAsia="Times New Roman" w:hAnsi="Times New Roman" w:cs="Times New Roman"/>
                <w:sz w:val="20"/>
                <w:szCs w:val="20"/>
                <w:lang w:val="ro-RO" w:eastAsia="ro-RO"/>
              </w:rPr>
              <w:t>muncitor calificat I</w:t>
            </w:r>
          </w:p>
        </w:tc>
        <w:tc>
          <w:tcPr>
            <w:tcW w:w="1247" w:type="dxa"/>
            <w:tcBorders>
              <w:top w:val="nil"/>
              <w:left w:val="nil"/>
              <w:bottom w:val="single" w:sz="4" w:space="0" w:color="auto"/>
              <w:right w:val="single" w:sz="4" w:space="0" w:color="auto"/>
            </w:tcBorders>
            <w:noWrap/>
            <w:vAlign w:val="bottom"/>
            <w:hideMark/>
          </w:tcPr>
          <w:p w14:paraId="4B94F689"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1,45</w:t>
            </w:r>
          </w:p>
        </w:tc>
        <w:tc>
          <w:tcPr>
            <w:tcW w:w="992" w:type="dxa"/>
            <w:tcBorders>
              <w:top w:val="nil"/>
              <w:left w:val="nil"/>
              <w:bottom w:val="single" w:sz="4" w:space="0" w:color="auto"/>
              <w:right w:val="single" w:sz="4" w:space="0" w:color="auto"/>
            </w:tcBorders>
            <w:noWrap/>
            <w:vAlign w:val="bottom"/>
          </w:tcPr>
          <w:p w14:paraId="2CC2D45D" w14:textId="59716B12"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3139</w:t>
            </w:r>
          </w:p>
        </w:tc>
        <w:tc>
          <w:tcPr>
            <w:tcW w:w="992" w:type="dxa"/>
            <w:tcBorders>
              <w:top w:val="nil"/>
              <w:left w:val="nil"/>
              <w:bottom w:val="single" w:sz="4" w:space="0" w:color="auto"/>
              <w:right w:val="single" w:sz="4" w:space="0" w:color="auto"/>
            </w:tcBorders>
            <w:noWrap/>
            <w:vAlign w:val="bottom"/>
          </w:tcPr>
          <w:p w14:paraId="4959D185" w14:textId="1216F0C5"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3374</w:t>
            </w:r>
          </w:p>
        </w:tc>
        <w:tc>
          <w:tcPr>
            <w:tcW w:w="993" w:type="dxa"/>
            <w:tcBorders>
              <w:top w:val="nil"/>
              <w:left w:val="nil"/>
              <w:bottom w:val="single" w:sz="4" w:space="0" w:color="auto"/>
              <w:right w:val="single" w:sz="4" w:space="0" w:color="auto"/>
            </w:tcBorders>
            <w:noWrap/>
            <w:vAlign w:val="bottom"/>
          </w:tcPr>
          <w:p w14:paraId="15C7BE13" w14:textId="1564A121"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3543</w:t>
            </w:r>
          </w:p>
        </w:tc>
        <w:tc>
          <w:tcPr>
            <w:tcW w:w="992" w:type="dxa"/>
            <w:tcBorders>
              <w:top w:val="nil"/>
              <w:left w:val="nil"/>
              <w:bottom w:val="single" w:sz="4" w:space="0" w:color="auto"/>
              <w:right w:val="single" w:sz="4" w:space="0" w:color="auto"/>
            </w:tcBorders>
            <w:noWrap/>
            <w:vAlign w:val="bottom"/>
          </w:tcPr>
          <w:p w14:paraId="2AD3A1D1" w14:textId="6E2CD48E"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3720</w:t>
            </w:r>
          </w:p>
        </w:tc>
        <w:tc>
          <w:tcPr>
            <w:tcW w:w="992" w:type="dxa"/>
            <w:tcBorders>
              <w:top w:val="nil"/>
              <w:left w:val="nil"/>
              <w:bottom w:val="single" w:sz="4" w:space="0" w:color="auto"/>
              <w:right w:val="single" w:sz="4" w:space="0" w:color="auto"/>
            </w:tcBorders>
            <w:noWrap/>
            <w:vAlign w:val="bottom"/>
          </w:tcPr>
          <w:p w14:paraId="13F38A46" w14:textId="7AA58805"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3813</w:t>
            </w:r>
          </w:p>
        </w:tc>
        <w:tc>
          <w:tcPr>
            <w:tcW w:w="992" w:type="dxa"/>
            <w:tcBorders>
              <w:top w:val="nil"/>
              <w:left w:val="nil"/>
              <w:bottom w:val="single" w:sz="4" w:space="0" w:color="auto"/>
              <w:right w:val="single" w:sz="4" w:space="0" w:color="auto"/>
            </w:tcBorders>
            <w:noWrap/>
            <w:vAlign w:val="bottom"/>
          </w:tcPr>
          <w:p w14:paraId="010C4D84" w14:textId="4ED2A615"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3908</w:t>
            </w:r>
          </w:p>
        </w:tc>
      </w:tr>
      <w:tr w:rsidR="00E40B35" w:rsidRPr="000F62E5" w14:paraId="6510D4C9"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210124E8" w14:textId="77777777" w:rsidR="00E40B35" w:rsidRPr="00BC1DA4" w:rsidRDefault="00E40B35" w:rsidP="00E40B35">
            <w:pPr>
              <w:spacing w:after="0" w:line="240" w:lineRule="auto"/>
              <w:rPr>
                <w:rFonts w:ascii="Times New Roman" w:eastAsia="Times New Roman" w:hAnsi="Times New Roman" w:cs="Times New Roman"/>
                <w:sz w:val="20"/>
                <w:szCs w:val="20"/>
                <w:lang w:val="ro-RO" w:eastAsia="ro-RO"/>
              </w:rPr>
            </w:pPr>
            <w:r w:rsidRPr="00BC1DA4">
              <w:rPr>
                <w:rFonts w:ascii="Times New Roman" w:eastAsia="Times New Roman" w:hAnsi="Times New Roman" w:cs="Times New Roman"/>
                <w:sz w:val="20"/>
                <w:szCs w:val="20"/>
                <w:lang w:val="ro-RO" w:eastAsia="ro-RO"/>
              </w:rPr>
              <w:t>muncitor calificat II</w:t>
            </w:r>
          </w:p>
        </w:tc>
        <w:tc>
          <w:tcPr>
            <w:tcW w:w="1247" w:type="dxa"/>
            <w:tcBorders>
              <w:top w:val="nil"/>
              <w:left w:val="nil"/>
              <w:bottom w:val="single" w:sz="4" w:space="0" w:color="auto"/>
              <w:right w:val="single" w:sz="4" w:space="0" w:color="auto"/>
            </w:tcBorders>
            <w:noWrap/>
            <w:vAlign w:val="bottom"/>
            <w:hideMark/>
          </w:tcPr>
          <w:p w14:paraId="43F196FF"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1,34</w:t>
            </w:r>
          </w:p>
        </w:tc>
        <w:tc>
          <w:tcPr>
            <w:tcW w:w="992" w:type="dxa"/>
            <w:tcBorders>
              <w:top w:val="nil"/>
              <w:left w:val="nil"/>
              <w:bottom w:val="single" w:sz="4" w:space="0" w:color="auto"/>
              <w:right w:val="single" w:sz="4" w:space="0" w:color="auto"/>
            </w:tcBorders>
            <w:noWrap/>
            <w:vAlign w:val="bottom"/>
          </w:tcPr>
          <w:p w14:paraId="263A8FC0" w14:textId="0C7518CE"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2900</w:t>
            </w:r>
          </w:p>
        </w:tc>
        <w:tc>
          <w:tcPr>
            <w:tcW w:w="992" w:type="dxa"/>
            <w:tcBorders>
              <w:top w:val="nil"/>
              <w:left w:val="nil"/>
              <w:bottom w:val="single" w:sz="4" w:space="0" w:color="auto"/>
              <w:right w:val="single" w:sz="4" w:space="0" w:color="auto"/>
            </w:tcBorders>
            <w:noWrap/>
            <w:vAlign w:val="bottom"/>
          </w:tcPr>
          <w:p w14:paraId="2FA98DCC" w14:textId="72E50775"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3118</w:t>
            </w:r>
          </w:p>
        </w:tc>
        <w:tc>
          <w:tcPr>
            <w:tcW w:w="993" w:type="dxa"/>
            <w:tcBorders>
              <w:top w:val="nil"/>
              <w:left w:val="nil"/>
              <w:bottom w:val="single" w:sz="4" w:space="0" w:color="auto"/>
              <w:right w:val="single" w:sz="4" w:space="0" w:color="auto"/>
            </w:tcBorders>
            <w:noWrap/>
            <w:vAlign w:val="bottom"/>
          </w:tcPr>
          <w:p w14:paraId="16B184CF" w14:textId="477A2328"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3274</w:t>
            </w:r>
          </w:p>
        </w:tc>
        <w:tc>
          <w:tcPr>
            <w:tcW w:w="992" w:type="dxa"/>
            <w:tcBorders>
              <w:top w:val="nil"/>
              <w:left w:val="nil"/>
              <w:bottom w:val="single" w:sz="4" w:space="0" w:color="auto"/>
              <w:right w:val="single" w:sz="4" w:space="0" w:color="auto"/>
            </w:tcBorders>
            <w:noWrap/>
            <w:vAlign w:val="bottom"/>
          </w:tcPr>
          <w:p w14:paraId="3340A76E" w14:textId="52DC8D43"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3438</w:t>
            </w:r>
          </w:p>
        </w:tc>
        <w:tc>
          <w:tcPr>
            <w:tcW w:w="992" w:type="dxa"/>
            <w:tcBorders>
              <w:top w:val="nil"/>
              <w:left w:val="nil"/>
              <w:bottom w:val="single" w:sz="4" w:space="0" w:color="auto"/>
              <w:right w:val="single" w:sz="4" w:space="0" w:color="auto"/>
            </w:tcBorders>
            <w:noWrap/>
            <w:vAlign w:val="bottom"/>
          </w:tcPr>
          <w:p w14:paraId="52640392" w14:textId="72CC7AE8"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3523</w:t>
            </w:r>
          </w:p>
        </w:tc>
        <w:tc>
          <w:tcPr>
            <w:tcW w:w="992" w:type="dxa"/>
            <w:tcBorders>
              <w:top w:val="nil"/>
              <w:left w:val="nil"/>
              <w:bottom w:val="single" w:sz="4" w:space="0" w:color="auto"/>
              <w:right w:val="single" w:sz="4" w:space="0" w:color="auto"/>
            </w:tcBorders>
            <w:noWrap/>
            <w:vAlign w:val="bottom"/>
          </w:tcPr>
          <w:p w14:paraId="61E9E55C" w14:textId="10BDD1A6"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3612</w:t>
            </w:r>
          </w:p>
        </w:tc>
      </w:tr>
      <w:tr w:rsidR="00E40B35" w:rsidRPr="000F62E5" w14:paraId="3C8158B8"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51BFFF1B" w14:textId="77777777" w:rsidR="00E40B35" w:rsidRPr="00BC1DA4" w:rsidRDefault="00E40B35" w:rsidP="00E40B35">
            <w:pPr>
              <w:spacing w:after="0" w:line="240" w:lineRule="auto"/>
              <w:rPr>
                <w:rFonts w:ascii="Times New Roman" w:eastAsia="Times New Roman" w:hAnsi="Times New Roman" w:cs="Times New Roman"/>
                <w:sz w:val="20"/>
                <w:szCs w:val="20"/>
                <w:lang w:val="ro-RO" w:eastAsia="ro-RO"/>
              </w:rPr>
            </w:pPr>
            <w:r w:rsidRPr="00BC1DA4">
              <w:rPr>
                <w:rFonts w:ascii="Times New Roman" w:eastAsia="Times New Roman" w:hAnsi="Times New Roman" w:cs="Times New Roman"/>
                <w:sz w:val="20"/>
                <w:szCs w:val="20"/>
                <w:lang w:val="ro-RO" w:eastAsia="ro-RO"/>
              </w:rPr>
              <w:t>muncitor calificat III</w:t>
            </w:r>
          </w:p>
        </w:tc>
        <w:tc>
          <w:tcPr>
            <w:tcW w:w="1247" w:type="dxa"/>
            <w:tcBorders>
              <w:top w:val="nil"/>
              <w:left w:val="nil"/>
              <w:bottom w:val="single" w:sz="4" w:space="0" w:color="auto"/>
              <w:right w:val="single" w:sz="4" w:space="0" w:color="auto"/>
            </w:tcBorders>
            <w:noWrap/>
            <w:vAlign w:val="bottom"/>
            <w:hideMark/>
          </w:tcPr>
          <w:p w14:paraId="4DAA91B7"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1,16</w:t>
            </w:r>
          </w:p>
        </w:tc>
        <w:tc>
          <w:tcPr>
            <w:tcW w:w="992" w:type="dxa"/>
            <w:tcBorders>
              <w:top w:val="nil"/>
              <w:left w:val="nil"/>
              <w:bottom w:val="single" w:sz="4" w:space="0" w:color="auto"/>
              <w:right w:val="single" w:sz="4" w:space="0" w:color="auto"/>
            </w:tcBorders>
            <w:noWrap/>
            <w:vAlign w:val="bottom"/>
          </w:tcPr>
          <w:p w14:paraId="23A4EA55" w14:textId="17151026"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2511</w:t>
            </w:r>
          </w:p>
        </w:tc>
        <w:tc>
          <w:tcPr>
            <w:tcW w:w="992" w:type="dxa"/>
            <w:tcBorders>
              <w:top w:val="nil"/>
              <w:left w:val="nil"/>
              <w:bottom w:val="single" w:sz="4" w:space="0" w:color="auto"/>
              <w:right w:val="single" w:sz="4" w:space="0" w:color="auto"/>
            </w:tcBorders>
            <w:noWrap/>
            <w:vAlign w:val="bottom"/>
          </w:tcPr>
          <w:p w14:paraId="08BE71FC" w14:textId="7ECF4224"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2699</w:t>
            </w:r>
          </w:p>
        </w:tc>
        <w:tc>
          <w:tcPr>
            <w:tcW w:w="993" w:type="dxa"/>
            <w:tcBorders>
              <w:top w:val="nil"/>
              <w:left w:val="nil"/>
              <w:bottom w:val="single" w:sz="4" w:space="0" w:color="auto"/>
              <w:right w:val="single" w:sz="4" w:space="0" w:color="auto"/>
            </w:tcBorders>
            <w:noWrap/>
            <w:vAlign w:val="bottom"/>
          </w:tcPr>
          <w:p w14:paraId="0D277F61" w14:textId="265DEE90"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2834</w:t>
            </w:r>
          </w:p>
        </w:tc>
        <w:tc>
          <w:tcPr>
            <w:tcW w:w="992" w:type="dxa"/>
            <w:tcBorders>
              <w:top w:val="nil"/>
              <w:left w:val="nil"/>
              <w:bottom w:val="single" w:sz="4" w:space="0" w:color="auto"/>
              <w:right w:val="single" w:sz="4" w:space="0" w:color="auto"/>
            </w:tcBorders>
            <w:noWrap/>
            <w:vAlign w:val="bottom"/>
          </w:tcPr>
          <w:p w14:paraId="3F4E73DF" w14:textId="6EBC9CAA"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2976</w:t>
            </w:r>
          </w:p>
        </w:tc>
        <w:tc>
          <w:tcPr>
            <w:tcW w:w="992" w:type="dxa"/>
            <w:tcBorders>
              <w:top w:val="nil"/>
              <w:left w:val="nil"/>
              <w:bottom w:val="single" w:sz="4" w:space="0" w:color="auto"/>
              <w:right w:val="single" w:sz="4" w:space="0" w:color="auto"/>
            </w:tcBorders>
            <w:noWrap/>
            <w:vAlign w:val="bottom"/>
          </w:tcPr>
          <w:p w14:paraId="3FBFFE5D" w14:textId="3229799E"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3050</w:t>
            </w:r>
          </w:p>
        </w:tc>
        <w:tc>
          <w:tcPr>
            <w:tcW w:w="992" w:type="dxa"/>
            <w:tcBorders>
              <w:top w:val="nil"/>
              <w:left w:val="nil"/>
              <w:bottom w:val="single" w:sz="4" w:space="0" w:color="auto"/>
              <w:right w:val="single" w:sz="4" w:space="0" w:color="auto"/>
            </w:tcBorders>
            <w:noWrap/>
            <w:vAlign w:val="bottom"/>
          </w:tcPr>
          <w:p w14:paraId="438E1325" w14:textId="4583041A"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3126</w:t>
            </w:r>
          </w:p>
        </w:tc>
      </w:tr>
      <w:tr w:rsidR="00E40B35" w:rsidRPr="000F62E5" w14:paraId="4ACDA211" w14:textId="77777777" w:rsidTr="00BA4E27">
        <w:trPr>
          <w:trHeight w:val="315"/>
        </w:trPr>
        <w:tc>
          <w:tcPr>
            <w:tcW w:w="2434" w:type="dxa"/>
            <w:tcBorders>
              <w:top w:val="nil"/>
              <w:left w:val="single" w:sz="4" w:space="0" w:color="auto"/>
              <w:bottom w:val="single" w:sz="4" w:space="0" w:color="auto"/>
              <w:right w:val="single" w:sz="4" w:space="0" w:color="auto"/>
            </w:tcBorders>
            <w:noWrap/>
            <w:vAlign w:val="bottom"/>
            <w:hideMark/>
          </w:tcPr>
          <w:p w14:paraId="4935625C" w14:textId="77777777" w:rsidR="00E40B35" w:rsidRPr="00BC1DA4" w:rsidRDefault="00E40B35" w:rsidP="00E40B35">
            <w:pPr>
              <w:spacing w:after="0" w:line="240" w:lineRule="auto"/>
              <w:rPr>
                <w:rFonts w:ascii="Times New Roman" w:eastAsia="Times New Roman" w:hAnsi="Times New Roman" w:cs="Times New Roman"/>
                <w:sz w:val="20"/>
                <w:szCs w:val="20"/>
                <w:lang w:val="ro-RO" w:eastAsia="ro-RO"/>
              </w:rPr>
            </w:pPr>
            <w:r w:rsidRPr="00BC1DA4">
              <w:rPr>
                <w:rFonts w:ascii="Times New Roman" w:eastAsia="Times New Roman" w:hAnsi="Times New Roman" w:cs="Times New Roman"/>
                <w:sz w:val="20"/>
                <w:szCs w:val="20"/>
                <w:lang w:val="ro-RO" w:eastAsia="ro-RO"/>
              </w:rPr>
              <w:t>muncitor calificat IV</w:t>
            </w:r>
          </w:p>
        </w:tc>
        <w:tc>
          <w:tcPr>
            <w:tcW w:w="1247" w:type="dxa"/>
            <w:tcBorders>
              <w:top w:val="nil"/>
              <w:left w:val="nil"/>
              <w:bottom w:val="single" w:sz="4" w:space="0" w:color="auto"/>
              <w:right w:val="single" w:sz="4" w:space="0" w:color="auto"/>
            </w:tcBorders>
            <w:noWrap/>
            <w:vAlign w:val="bottom"/>
            <w:hideMark/>
          </w:tcPr>
          <w:p w14:paraId="200B4342" w14:textId="77777777" w:rsidR="00E40B35" w:rsidRPr="00B54DD7" w:rsidRDefault="00E40B35" w:rsidP="00E40B35">
            <w:pPr>
              <w:spacing w:after="0" w:line="240" w:lineRule="auto"/>
              <w:jc w:val="right"/>
              <w:rPr>
                <w:rFonts w:ascii="Times New Roman" w:eastAsia="Times New Roman" w:hAnsi="Times New Roman" w:cs="Times New Roman"/>
                <w:b/>
                <w:bCs/>
                <w:sz w:val="20"/>
                <w:szCs w:val="20"/>
                <w:lang w:val="ro-RO" w:eastAsia="ro-RO"/>
              </w:rPr>
            </w:pPr>
            <w:r w:rsidRPr="00B54DD7">
              <w:rPr>
                <w:rFonts w:ascii="Times New Roman" w:eastAsia="Times New Roman" w:hAnsi="Times New Roman" w:cs="Times New Roman"/>
                <w:b/>
                <w:bCs/>
                <w:sz w:val="20"/>
                <w:szCs w:val="20"/>
                <w:lang w:val="ro-RO" w:eastAsia="ro-RO"/>
              </w:rPr>
              <w:t>1,12</w:t>
            </w:r>
          </w:p>
        </w:tc>
        <w:tc>
          <w:tcPr>
            <w:tcW w:w="992" w:type="dxa"/>
            <w:tcBorders>
              <w:top w:val="nil"/>
              <w:left w:val="nil"/>
              <w:bottom w:val="single" w:sz="4" w:space="0" w:color="auto"/>
              <w:right w:val="single" w:sz="4" w:space="0" w:color="auto"/>
            </w:tcBorders>
            <w:noWrap/>
            <w:vAlign w:val="bottom"/>
          </w:tcPr>
          <w:p w14:paraId="6B1FFAAA" w14:textId="47A53943"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2424</w:t>
            </w:r>
          </w:p>
        </w:tc>
        <w:tc>
          <w:tcPr>
            <w:tcW w:w="992" w:type="dxa"/>
            <w:tcBorders>
              <w:top w:val="nil"/>
              <w:left w:val="nil"/>
              <w:bottom w:val="single" w:sz="4" w:space="0" w:color="auto"/>
              <w:right w:val="single" w:sz="4" w:space="0" w:color="auto"/>
            </w:tcBorders>
            <w:noWrap/>
            <w:vAlign w:val="bottom"/>
          </w:tcPr>
          <w:p w14:paraId="44E034BB" w14:textId="7CD78EBB"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2606</w:t>
            </w:r>
          </w:p>
        </w:tc>
        <w:tc>
          <w:tcPr>
            <w:tcW w:w="993" w:type="dxa"/>
            <w:tcBorders>
              <w:top w:val="nil"/>
              <w:left w:val="nil"/>
              <w:bottom w:val="single" w:sz="4" w:space="0" w:color="auto"/>
              <w:right w:val="single" w:sz="4" w:space="0" w:color="auto"/>
            </w:tcBorders>
            <w:noWrap/>
            <w:vAlign w:val="bottom"/>
          </w:tcPr>
          <w:p w14:paraId="6853D634" w14:textId="1A9B5DA8"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2736</w:t>
            </w:r>
          </w:p>
        </w:tc>
        <w:tc>
          <w:tcPr>
            <w:tcW w:w="992" w:type="dxa"/>
            <w:tcBorders>
              <w:top w:val="nil"/>
              <w:left w:val="nil"/>
              <w:bottom w:val="single" w:sz="4" w:space="0" w:color="auto"/>
              <w:right w:val="single" w:sz="4" w:space="0" w:color="auto"/>
            </w:tcBorders>
            <w:noWrap/>
            <w:vAlign w:val="bottom"/>
          </w:tcPr>
          <w:p w14:paraId="734D74C9" w14:textId="41DD31B4"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2873</w:t>
            </w:r>
          </w:p>
        </w:tc>
        <w:tc>
          <w:tcPr>
            <w:tcW w:w="992" w:type="dxa"/>
            <w:tcBorders>
              <w:top w:val="nil"/>
              <w:left w:val="nil"/>
              <w:bottom w:val="single" w:sz="4" w:space="0" w:color="auto"/>
              <w:right w:val="single" w:sz="4" w:space="0" w:color="auto"/>
            </w:tcBorders>
            <w:noWrap/>
            <w:vAlign w:val="bottom"/>
          </w:tcPr>
          <w:p w14:paraId="7D86326F" w14:textId="2B52A172"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2945</w:t>
            </w:r>
          </w:p>
        </w:tc>
        <w:tc>
          <w:tcPr>
            <w:tcW w:w="992" w:type="dxa"/>
            <w:tcBorders>
              <w:top w:val="nil"/>
              <w:left w:val="nil"/>
              <w:bottom w:val="single" w:sz="4" w:space="0" w:color="auto"/>
              <w:right w:val="single" w:sz="4" w:space="0" w:color="auto"/>
            </w:tcBorders>
            <w:noWrap/>
            <w:vAlign w:val="bottom"/>
          </w:tcPr>
          <w:p w14:paraId="2049D06D" w14:textId="3913C9C4" w:rsidR="00E40B35" w:rsidRPr="000F62E5" w:rsidRDefault="00E40B35" w:rsidP="00E40B35">
            <w:pPr>
              <w:spacing w:after="0" w:line="240" w:lineRule="auto"/>
              <w:jc w:val="right"/>
              <w:rPr>
                <w:rFonts w:ascii="Times New Roman" w:eastAsia="Times New Roman" w:hAnsi="Times New Roman" w:cs="Times New Roman"/>
                <w:color w:val="000000"/>
                <w:sz w:val="20"/>
                <w:szCs w:val="20"/>
                <w:lang w:val="ro-RO" w:eastAsia="ro-RO"/>
              </w:rPr>
            </w:pPr>
            <w:r>
              <w:rPr>
                <w:rFonts w:ascii="Calibri" w:hAnsi="Calibri" w:cs="Calibri"/>
                <w:color w:val="000000"/>
              </w:rPr>
              <w:t>3019</w:t>
            </w:r>
          </w:p>
        </w:tc>
      </w:tr>
    </w:tbl>
    <w:p w14:paraId="01D39831" w14:textId="2D825243" w:rsidR="008E6C9C" w:rsidRPr="00B54DD7" w:rsidRDefault="008E6C9C" w:rsidP="008E6C9C">
      <w:pPr>
        <w:autoSpaceDE w:val="0"/>
        <w:autoSpaceDN w:val="0"/>
        <w:adjustRightInd w:val="0"/>
        <w:spacing w:after="0" w:line="276" w:lineRule="auto"/>
        <w:jc w:val="both"/>
        <w:rPr>
          <w:rFonts w:ascii="Times New Roman" w:hAnsi="Times New Roman" w:cs="Times New Roman"/>
          <w:sz w:val="20"/>
          <w:szCs w:val="20"/>
          <w:lang w:val="ro-RO"/>
        </w:rPr>
      </w:pPr>
    </w:p>
    <w:p w14:paraId="2840B5FB" w14:textId="77777777" w:rsidR="00E907C5" w:rsidRDefault="00E907C5" w:rsidP="00E52CC8">
      <w:pPr>
        <w:pStyle w:val="NoSpacing"/>
        <w:rPr>
          <w:rFonts w:ascii="Times New Roman" w:hAnsi="Times New Roman" w:cs="Times New Roman"/>
          <w:b/>
          <w:bCs/>
          <w:i/>
          <w:iCs/>
        </w:rPr>
      </w:pPr>
    </w:p>
    <w:p w14:paraId="6342E975" w14:textId="77777777" w:rsidR="00E907C5" w:rsidRDefault="00E907C5" w:rsidP="00E52CC8">
      <w:pPr>
        <w:pStyle w:val="NoSpacing"/>
        <w:rPr>
          <w:rFonts w:ascii="Times New Roman" w:hAnsi="Times New Roman" w:cs="Times New Roman"/>
          <w:b/>
          <w:bCs/>
          <w:i/>
          <w:iCs/>
        </w:rPr>
      </w:pPr>
    </w:p>
    <w:p w14:paraId="399367D5" w14:textId="55922930" w:rsidR="002042A7" w:rsidRPr="00BC1DA4" w:rsidRDefault="00450F68" w:rsidP="00E52CC8">
      <w:pPr>
        <w:pStyle w:val="NoSpacing"/>
        <w:rPr>
          <w:rFonts w:ascii="Times New Roman" w:hAnsi="Times New Roman" w:cs="Times New Roman"/>
          <w:b/>
          <w:bCs/>
          <w:i/>
          <w:iCs/>
        </w:rPr>
      </w:pPr>
      <w:r w:rsidRPr="00BC1DA4">
        <w:rPr>
          <w:rFonts w:ascii="Times New Roman" w:hAnsi="Times New Roman" w:cs="Times New Roman"/>
          <w:b/>
          <w:bCs/>
          <w:i/>
          <w:iCs/>
        </w:rPr>
        <w:t>NOTĂ:</w:t>
      </w:r>
    </w:p>
    <w:p w14:paraId="7BEDF1AE" w14:textId="552834B9" w:rsidR="00450F68" w:rsidRPr="00BC1DA4" w:rsidRDefault="00450F68" w:rsidP="002042A7">
      <w:pPr>
        <w:pStyle w:val="ListParagraph"/>
        <w:numPr>
          <w:ilvl w:val="0"/>
          <w:numId w:val="12"/>
        </w:numPr>
        <w:spacing w:after="200" w:line="240" w:lineRule="auto"/>
        <w:jc w:val="both"/>
        <w:rPr>
          <w:rFonts w:ascii="Times New Roman" w:hAnsi="Times New Roman" w:cs="Times New Roman"/>
          <w:lang w:val="ro-RO"/>
        </w:rPr>
      </w:pPr>
      <w:r w:rsidRPr="00BC1DA4">
        <w:rPr>
          <w:rFonts w:ascii="Times New Roman" w:hAnsi="Times New Roman" w:cs="Times New Roman"/>
          <w:lang w:val="ro-RO"/>
        </w:rPr>
        <w:t xml:space="preserve">Salariile de bază pentru </w:t>
      </w:r>
      <w:r w:rsidR="006D239A" w:rsidRPr="00BC1DA4">
        <w:rPr>
          <w:rFonts w:ascii="Times New Roman" w:hAnsi="Times New Roman" w:cs="Times New Roman"/>
          <w:lang w:val="ro-RO"/>
        </w:rPr>
        <w:t>funcțiile</w:t>
      </w:r>
      <w:r w:rsidRPr="00BC1DA4">
        <w:rPr>
          <w:rFonts w:ascii="Times New Roman" w:hAnsi="Times New Roman" w:cs="Times New Roman"/>
          <w:lang w:val="ro-RO"/>
        </w:rPr>
        <w:t xml:space="preserve"> de conducere cuprind sporul de vechime în muncă la nivelul maxim conform Legii-cadru nr.153/2017.</w:t>
      </w:r>
    </w:p>
    <w:p w14:paraId="00D1B584" w14:textId="1AC51969" w:rsidR="002042A7" w:rsidRPr="00BC1DA4" w:rsidRDefault="00450F68" w:rsidP="002042A7">
      <w:pPr>
        <w:pStyle w:val="ListParagraph"/>
        <w:numPr>
          <w:ilvl w:val="0"/>
          <w:numId w:val="12"/>
        </w:numPr>
        <w:spacing w:after="200" w:line="240" w:lineRule="auto"/>
        <w:jc w:val="both"/>
        <w:rPr>
          <w:rFonts w:ascii="Times New Roman" w:hAnsi="Times New Roman" w:cs="Times New Roman"/>
          <w:lang w:val="ro-RO"/>
        </w:rPr>
      </w:pPr>
      <w:r w:rsidRPr="00BC1DA4">
        <w:rPr>
          <w:rFonts w:ascii="Times New Roman" w:hAnsi="Times New Roman" w:cs="Times New Roman"/>
          <w:lang w:val="ro-RO"/>
        </w:rPr>
        <w:t xml:space="preserve">Salariul pentru </w:t>
      </w:r>
      <w:r w:rsidR="006D239A" w:rsidRPr="00BC1DA4">
        <w:rPr>
          <w:rFonts w:ascii="Times New Roman" w:hAnsi="Times New Roman" w:cs="Times New Roman"/>
          <w:lang w:val="ro-RO"/>
        </w:rPr>
        <w:t>funcțiile</w:t>
      </w:r>
      <w:r w:rsidRPr="00BC1DA4">
        <w:rPr>
          <w:rFonts w:ascii="Times New Roman" w:hAnsi="Times New Roman" w:cs="Times New Roman"/>
          <w:lang w:val="ro-RO"/>
        </w:rPr>
        <w:t xml:space="preserve"> publice de </w:t>
      </w:r>
      <w:r w:rsidR="006D239A" w:rsidRPr="00BC1DA4">
        <w:rPr>
          <w:rFonts w:ascii="Times New Roman" w:hAnsi="Times New Roman" w:cs="Times New Roman"/>
          <w:lang w:val="ro-RO"/>
        </w:rPr>
        <w:t>execuție</w:t>
      </w:r>
      <w:r w:rsidRPr="00BC1DA4">
        <w:rPr>
          <w:rFonts w:ascii="Times New Roman" w:hAnsi="Times New Roman" w:cs="Times New Roman"/>
          <w:lang w:val="ro-RO"/>
        </w:rPr>
        <w:t xml:space="preserve"> din prezenta anexă sunt pentru </w:t>
      </w:r>
      <w:r w:rsidR="006D239A" w:rsidRPr="00BC1DA4">
        <w:rPr>
          <w:rFonts w:ascii="Times New Roman" w:hAnsi="Times New Roman" w:cs="Times New Roman"/>
          <w:lang w:val="ro-RO"/>
        </w:rPr>
        <w:t>gradația</w:t>
      </w:r>
      <w:r w:rsidRPr="00BC1DA4">
        <w:rPr>
          <w:rFonts w:ascii="Times New Roman" w:hAnsi="Times New Roman" w:cs="Times New Roman"/>
          <w:lang w:val="ro-RO"/>
        </w:rPr>
        <w:t xml:space="preserve"> 0. Salariile de bază pentru </w:t>
      </w:r>
      <w:r w:rsidR="006D239A" w:rsidRPr="00BC1DA4">
        <w:rPr>
          <w:rFonts w:ascii="Times New Roman" w:hAnsi="Times New Roman" w:cs="Times New Roman"/>
          <w:lang w:val="ro-RO"/>
        </w:rPr>
        <w:t>gradațiile</w:t>
      </w:r>
      <w:r w:rsidRPr="00BC1DA4">
        <w:rPr>
          <w:rFonts w:ascii="Times New Roman" w:hAnsi="Times New Roman" w:cs="Times New Roman"/>
          <w:lang w:val="ro-RO"/>
        </w:rPr>
        <w:t xml:space="preserve"> 1-5 se determină prin </w:t>
      </w:r>
      <w:r w:rsidR="006D239A" w:rsidRPr="00BC1DA4">
        <w:rPr>
          <w:rFonts w:ascii="Times New Roman" w:hAnsi="Times New Roman" w:cs="Times New Roman"/>
          <w:lang w:val="ro-RO"/>
        </w:rPr>
        <w:t>dispoziție</w:t>
      </w:r>
      <w:r w:rsidRPr="00BC1DA4">
        <w:rPr>
          <w:rFonts w:ascii="Times New Roman" w:hAnsi="Times New Roman" w:cs="Times New Roman"/>
          <w:lang w:val="ro-RO"/>
        </w:rPr>
        <w:t xml:space="preserve"> a primarului municipiului Satu Mare cu majorarea salariilor de bază pentru </w:t>
      </w:r>
      <w:r w:rsidR="006D239A" w:rsidRPr="00BC1DA4">
        <w:rPr>
          <w:rFonts w:ascii="Times New Roman" w:hAnsi="Times New Roman" w:cs="Times New Roman"/>
          <w:lang w:val="ro-RO"/>
        </w:rPr>
        <w:t>gradația</w:t>
      </w:r>
      <w:r w:rsidRPr="00BC1DA4">
        <w:rPr>
          <w:rFonts w:ascii="Times New Roman" w:hAnsi="Times New Roman" w:cs="Times New Roman"/>
          <w:lang w:val="ro-RO"/>
        </w:rPr>
        <w:t xml:space="preserve"> 0, potrivit prevederilor art.10 din Legea-cadru nr.153/2017 privind salarizarea personalului plătit din fonduri publice.</w:t>
      </w:r>
    </w:p>
    <w:p w14:paraId="7B9AB299" w14:textId="3E78B911" w:rsidR="008E6C9C" w:rsidRPr="00BC1DA4" w:rsidRDefault="00450F68" w:rsidP="00F90476">
      <w:pPr>
        <w:spacing w:line="240" w:lineRule="auto"/>
        <w:jc w:val="both"/>
        <w:rPr>
          <w:rFonts w:ascii="Times New Roman" w:hAnsi="Times New Roman" w:cs="Times New Roman"/>
          <w:lang w:val="ro-RO"/>
        </w:rPr>
      </w:pPr>
      <w:r w:rsidRPr="00BC1DA4">
        <w:rPr>
          <w:rFonts w:ascii="Times New Roman" w:hAnsi="Times New Roman" w:cs="Times New Roman"/>
          <w:lang w:val="ro-RO"/>
        </w:rPr>
        <w:t>Coeficientul este raportat la valoarea salariului minim brut garantat în plată pentru anul 202</w:t>
      </w:r>
      <w:r w:rsidR="00DA44AE">
        <w:rPr>
          <w:rFonts w:ascii="Times New Roman" w:hAnsi="Times New Roman" w:cs="Times New Roman"/>
          <w:lang w:val="ro-RO"/>
        </w:rPr>
        <w:t>4</w:t>
      </w:r>
      <w:r w:rsidR="006066C4" w:rsidRPr="00BC1DA4">
        <w:rPr>
          <w:rFonts w:ascii="Times New Roman" w:hAnsi="Times New Roman" w:cs="Times New Roman"/>
          <w:lang w:val="ro-RO"/>
        </w:rPr>
        <w:t xml:space="preserve">, conform HG.nr. </w:t>
      </w:r>
      <w:r w:rsidR="00F45ADD">
        <w:rPr>
          <w:rFonts w:ascii="Times New Roman" w:hAnsi="Times New Roman" w:cs="Times New Roman"/>
          <w:lang w:val="ro-RO"/>
        </w:rPr>
        <w:t>598</w:t>
      </w:r>
      <w:r w:rsidR="00DA44AE">
        <w:rPr>
          <w:rFonts w:ascii="Times New Roman" w:hAnsi="Times New Roman" w:cs="Times New Roman"/>
          <w:lang w:val="ro-RO"/>
        </w:rPr>
        <w:t>/202</w:t>
      </w:r>
      <w:r w:rsidR="00F45ADD">
        <w:rPr>
          <w:rFonts w:ascii="Times New Roman" w:hAnsi="Times New Roman" w:cs="Times New Roman"/>
          <w:lang w:val="ro-RO"/>
        </w:rPr>
        <w:t>4</w:t>
      </w:r>
      <w:r w:rsidR="006066C4" w:rsidRPr="00BC1DA4">
        <w:rPr>
          <w:rFonts w:ascii="Times New Roman" w:hAnsi="Times New Roman" w:cs="Times New Roman"/>
          <w:lang w:val="ro-RO"/>
        </w:rPr>
        <w:t xml:space="preserve"> pentru stabilirea salariului de bază minim brut pe țară garantat în plată,</w:t>
      </w:r>
    </w:p>
    <w:p w14:paraId="018F7E39" w14:textId="39038AED" w:rsidR="008E6C9C" w:rsidRPr="00BC1DA4" w:rsidRDefault="004F45E9" w:rsidP="007850FB">
      <w:pPr>
        <w:pStyle w:val="ListParagraph"/>
        <w:numPr>
          <w:ilvl w:val="0"/>
          <w:numId w:val="8"/>
        </w:numPr>
        <w:autoSpaceDE w:val="0"/>
        <w:autoSpaceDN w:val="0"/>
        <w:adjustRightInd w:val="0"/>
        <w:spacing w:after="0" w:line="276" w:lineRule="auto"/>
        <w:jc w:val="both"/>
        <w:rPr>
          <w:rFonts w:ascii="Times New Roman" w:hAnsi="Times New Roman" w:cs="Times New Roman"/>
          <w:b/>
          <w:bCs/>
          <w:i/>
          <w:iCs/>
          <w:lang w:val="ro-RO"/>
        </w:rPr>
      </w:pPr>
      <w:r w:rsidRPr="00BC1DA4">
        <w:rPr>
          <w:rFonts w:ascii="Times New Roman" w:hAnsi="Times New Roman" w:cs="Times New Roman"/>
          <w:b/>
          <w:bCs/>
          <w:i/>
          <w:iCs/>
          <w:lang w:val="ro-RO"/>
        </w:rPr>
        <w:lastRenderedPageBreak/>
        <w:t xml:space="preserve">tipul, baza de calcul, cota procentuală, valoarea brută a sporurilor, </w:t>
      </w:r>
      <w:r w:rsidR="006D239A" w:rsidRPr="00BC1DA4">
        <w:rPr>
          <w:rFonts w:ascii="Times New Roman" w:hAnsi="Times New Roman" w:cs="Times New Roman"/>
          <w:b/>
          <w:bCs/>
          <w:i/>
          <w:iCs/>
          <w:lang w:val="ro-RO"/>
        </w:rPr>
        <w:t>compensațiilor</w:t>
      </w:r>
      <w:r w:rsidRPr="00BC1DA4">
        <w:rPr>
          <w:rFonts w:ascii="Times New Roman" w:hAnsi="Times New Roman" w:cs="Times New Roman"/>
          <w:b/>
          <w:bCs/>
          <w:i/>
          <w:iCs/>
          <w:lang w:val="ro-RO"/>
        </w:rPr>
        <w:t xml:space="preserve">, adaosurilor, primelor şi premiilor eligibile pentru fiecare </w:t>
      </w:r>
      <w:r w:rsidR="006D239A" w:rsidRPr="00BC1DA4">
        <w:rPr>
          <w:rFonts w:ascii="Times New Roman" w:hAnsi="Times New Roman" w:cs="Times New Roman"/>
          <w:b/>
          <w:bCs/>
          <w:i/>
          <w:iCs/>
          <w:lang w:val="ro-RO"/>
        </w:rPr>
        <w:t>funcție</w:t>
      </w:r>
      <w:r w:rsidRPr="00BC1DA4">
        <w:rPr>
          <w:rFonts w:ascii="Times New Roman" w:hAnsi="Times New Roman" w:cs="Times New Roman"/>
          <w:b/>
          <w:bCs/>
          <w:i/>
          <w:iCs/>
          <w:lang w:val="ro-RO"/>
        </w:rPr>
        <w:t>, precum şi baza legală a acordării acesto</w:t>
      </w:r>
      <w:r w:rsidR="008460B4" w:rsidRPr="00BC1DA4">
        <w:rPr>
          <w:rFonts w:ascii="Times New Roman" w:hAnsi="Times New Roman" w:cs="Times New Roman"/>
          <w:b/>
          <w:bCs/>
          <w:i/>
          <w:iCs/>
          <w:lang w:val="ro-RO"/>
        </w:rPr>
        <w:t>ra</w:t>
      </w:r>
      <w:r w:rsidR="00BA4E27" w:rsidRPr="00BC1DA4">
        <w:rPr>
          <w:rFonts w:ascii="Times New Roman" w:hAnsi="Times New Roman" w:cs="Times New Roman"/>
          <w:b/>
          <w:bCs/>
          <w:i/>
          <w:iCs/>
          <w:lang w:val="ro-RO"/>
        </w:rPr>
        <w:t>;</w:t>
      </w:r>
      <w:r w:rsidR="008460B4" w:rsidRPr="00BC1DA4">
        <w:rPr>
          <w:rFonts w:ascii="Times New Roman" w:hAnsi="Times New Roman" w:cs="Times New Roman"/>
          <w:b/>
          <w:bCs/>
          <w:i/>
          <w:iCs/>
          <w:lang w:val="ro-RO"/>
        </w:rPr>
        <w:t xml:space="preserve"> </w:t>
      </w:r>
    </w:p>
    <w:p w14:paraId="266B5E97" w14:textId="73C50D98" w:rsidR="00842B7B" w:rsidRPr="00BC1DA4" w:rsidRDefault="00842B7B" w:rsidP="00842B7B">
      <w:pPr>
        <w:pStyle w:val="ListParagraph"/>
        <w:numPr>
          <w:ilvl w:val="0"/>
          <w:numId w:val="4"/>
        </w:numPr>
        <w:autoSpaceDE w:val="0"/>
        <w:autoSpaceDN w:val="0"/>
        <w:adjustRightInd w:val="0"/>
        <w:spacing w:after="0" w:line="276" w:lineRule="auto"/>
        <w:jc w:val="both"/>
        <w:rPr>
          <w:rFonts w:ascii="Times New Roman" w:hAnsi="Times New Roman" w:cs="Times New Roman"/>
          <w:lang w:val="ro-RO"/>
        </w:rPr>
      </w:pPr>
      <w:r w:rsidRPr="00BC1DA4">
        <w:rPr>
          <w:rFonts w:ascii="Times New Roman" w:hAnsi="Times New Roman" w:cs="Times New Roman"/>
          <w:lang w:val="ro-RO"/>
        </w:rPr>
        <w:t>conform</w:t>
      </w:r>
      <w:r w:rsidR="00F90476" w:rsidRPr="00BC1DA4">
        <w:rPr>
          <w:rFonts w:ascii="Times New Roman" w:hAnsi="Times New Roman" w:cs="Times New Roman"/>
          <w:lang w:val="ro-RO"/>
        </w:rPr>
        <w:t xml:space="preserve"> </w:t>
      </w:r>
      <w:r w:rsidRPr="00BC1DA4">
        <w:rPr>
          <w:rFonts w:ascii="Times New Roman" w:hAnsi="Times New Roman" w:cs="Times New Roman"/>
          <w:lang w:val="ro-RO"/>
        </w:rPr>
        <w:t>art.14 din Legea</w:t>
      </w:r>
      <w:r w:rsidR="00F90476" w:rsidRPr="00BC1DA4">
        <w:rPr>
          <w:rFonts w:ascii="Times New Roman" w:hAnsi="Times New Roman" w:cs="Times New Roman"/>
          <w:lang w:val="ro-RO"/>
        </w:rPr>
        <w:t xml:space="preserve"> </w:t>
      </w:r>
      <w:r w:rsidRPr="00BC1DA4">
        <w:rPr>
          <w:rFonts w:ascii="Times New Roman" w:hAnsi="Times New Roman" w:cs="Times New Roman"/>
          <w:lang w:val="ro-RO"/>
        </w:rPr>
        <w:t>nr.153/2017, legea cadru privind salarizarea personalului plătit din fondurile publice, cu modificările și completările ulterioare, personalul</w:t>
      </w:r>
      <w:r w:rsidR="00F90476" w:rsidRPr="00BC1DA4">
        <w:rPr>
          <w:rFonts w:ascii="Times New Roman" w:hAnsi="Times New Roman" w:cs="Times New Roman"/>
          <w:lang w:val="ro-RO"/>
        </w:rPr>
        <w:t xml:space="preserve"> </w:t>
      </w:r>
      <w:r w:rsidRPr="00BC1DA4">
        <w:rPr>
          <w:rFonts w:ascii="Times New Roman" w:hAnsi="Times New Roman" w:cs="Times New Roman"/>
          <w:lang w:val="ro-RO"/>
        </w:rPr>
        <w:t>care</w:t>
      </w:r>
      <w:r w:rsidR="00F90476" w:rsidRPr="00BC1DA4">
        <w:rPr>
          <w:rFonts w:ascii="Times New Roman" w:hAnsi="Times New Roman" w:cs="Times New Roman"/>
          <w:lang w:val="ro-RO"/>
        </w:rPr>
        <w:t xml:space="preserve"> </w:t>
      </w:r>
      <w:r w:rsidRPr="00BC1DA4">
        <w:rPr>
          <w:rFonts w:ascii="Times New Roman" w:hAnsi="Times New Roman" w:cs="Times New Roman"/>
          <w:lang w:val="ro-RO"/>
        </w:rPr>
        <w:t>deține</w:t>
      </w:r>
      <w:r w:rsidR="00F90476" w:rsidRPr="00BC1DA4">
        <w:rPr>
          <w:rFonts w:ascii="Times New Roman" w:hAnsi="Times New Roman" w:cs="Times New Roman"/>
          <w:lang w:val="ro-RO"/>
        </w:rPr>
        <w:t xml:space="preserve"> </w:t>
      </w:r>
      <w:r w:rsidRPr="00BC1DA4">
        <w:rPr>
          <w:rFonts w:ascii="Times New Roman" w:hAnsi="Times New Roman" w:cs="Times New Roman"/>
          <w:lang w:val="ro-RO"/>
        </w:rPr>
        <w:t>titlul</w:t>
      </w:r>
      <w:r w:rsidR="00F90476" w:rsidRPr="00BC1DA4">
        <w:rPr>
          <w:rFonts w:ascii="Times New Roman" w:hAnsi="Times New Roman" w:cs="Times New Roman"/>
          <w:lang w:val="ro-RO"/>
        </w:rPr>
        <w:t xml:space="preserve"> </w:t>
      </w:r>
      <w:r w:rsidRPr="00BC1DA4">
        <w:rPr>
          <w:rFonts w:ascii="Times New Roman" w:hAnsi="Times New Roman" w:cs="Times New Roman"/>
          <w:lang w:val="ro-RO"/>
        </w:rPr>
        <w:t>științific de doctor beneficiază de o indemnizație lunară pentru titlul științific de doctor în cuantum de 50% din nivelul salariului de bază minim brut pe țară garantat în plată;</w:t>
      </w:r>
    </w:p>
    <w:p w14:paraId="4BA58AEE" w14:textId="39F308D1" w:rsidR="00842B7B" w:rsidRPr="00BC1DA4" w:rsidRDefault="00842B7B" w:rsidP="00842B7B">
      <w:pPr>
        <w:pStyle w:val="ListParagraph"/>
        <w:numPr>
          <w:ilvl w:val="0"/>
          <w:numId w:val="4"/>
        </w:numPr>
        <w:autoSpaceDE w:val="0"/>
        <w:autoSpaceDN w:val="0"/>
        <w:adjustRightInd w:val="0"/>
        <w:spacing w:after="0" w:line="276" w:lineRule="auto"/>
        <w:jc w:val="both"/>
        <w:rPr>
          <w:rFonts w:ascii="Times New Roman" w:hAnsi="Times New Roman" w:cs="Times New Roman"/>
          <w:lang w:val="ro-RO"/>
        </w:rPr>
      </w:pPr>
      <w:r w:rsidRPr="00BC1DA4">
        <w:rPr>
          <w:rFonts w:ascii="Times New Roman" w:hAnsi="Times New Roman" w:cs="Times New Roman"/>
          <w:lang w:val="ro-RO"/>
        </w:rPr>
        <w:t>conform art.15 din Legea nr.153/2017, personalul care exercită activitatea de control financiar preventiv, pe</w:t>
      </w:r>
      <w:r w:rsidR="00DB7E4C" w:rsidRPr="00BC1DA4">
        <w:rPr>
          <w:rFonts w:ascii="Times New Roman" w:hAnsi="Times New Roman" w:cs="Times New Roman"/>
          <w:lang w:val="ro-RO"/>
        </w:rPr>
        <w:t xml:space="preserve"> </w:t>
      </w:r>
      <w:r w:rsidRPr="00BC1DA4">
        <w:rPr>
          <w:rFonts w:ascii="Times New Roman" w:hAnsi="Times New Roman" w:cs="Times New Roman"/>
          <w:lang w:val="ro-RO"/>
        </w:rPr>
        <w:t>perioada de exercitare a acesteia, beneficiază de o majorare a salariului de bază cu 10%;</w:t>
      </w:r>
    </w:p>
    <w:p w14:paraId="3974E17B" w14:textId="293B390C" w:rsidR="00842B7B" w:rsidRPr="00BC1DA4" w:rsidRDefault="00842B7B" w:rsidP="00842B7B">
      <w:pPr>
        <w:pStyle w:val="ListParagraph"/>
        <w:numPr>
          <w:ilvl w:val="0"/>
          <w:numId w:val="4"/>
        </w:numPr>
        <w:autoSpaceDE w:val="0"/>
        <w:autoSpaceDN w:val="0"/>
        <w:adjustRightInd w:val="0"/>
        <w:spacing w:after="0" w:line="276" w:lineRule="auto"/>
        <w:jc w:val="both"/>
        <w:rPr>
          <w:rFonts w:ascii="Times New Roman" w:hAnsi="Times New Roman" w:cs="Times New Roman"/>
          <w:lang w:val="ro-RO"/>
        </w:rPr>
      </w:pPr>
      <w:r w:rsidRPr="00BC1DA4">
        <w:rPr>
          <w:rFonts w:ascii="Times New Roman" w:hAnsi="Times New Roman" w:cs="Times New Roman"/>
          <w:lang w:val="ro-RO"/>
        </w:rPr>
        <w:t xml:space="preserve">conform art. 16 din Legea nr. 153/2017, personalul nominalizat </w:t>
      </w:r>
      <w:r w:rsidR="00EC2E41" w:rsidRPr="00BC1DA4">
        <w:rPr>
          <w:rFonts w:ascii="Times New Roman" w:hAnsi="Times New Roman" w:cs="Times New Roman"/>
          <w:lang w:val="ro-RO"/>
        </w:rPr>
        <w:t>î</w:t>
      </w:r>
      <w:r w:rsidRPr="00BC1DA4">
        <w:rPr>
          <w:rFonts w:ascii="Times New Roman" w:hAnsi="Times New Roman" w:cs="Times New Roman"/>
          <w:lang w:val="ro-RO"/>
        </w:rPr>
        <w:t xml:space="preserve">n echipele de proiecte </w:t>
      </w:r>
      <w:r w:rsidR="006D239A" w:rsidRPr="00BC1DA4">
        <w:rPr>
          <w:rFonts w:ascii="Times New Roman" w:hAnsi="Times New Roman" w:cs="Times New Roman"/>
          <w:lang w:val="ro-RO"/>
        </w:rPr>
        <w:t>finanțate</w:t>
      </w:r>
      <w:r w:rsidRPr="00BC1DA4">
        <w:rPr>
          <w:rFonts w:ascii="Times New Roman" w:hAnsi="Times New Roman" w:cs="Times New Roman"/>
          <w:lang w:val="ro-RO"/>
        </w:rPr>
        <w:t xml:space="preserve"> din fonduri</w:t>
      </w:r>
      <w:r w:rsidR="00DB7E4C" w:rsidRPr="00BC1DA4">
        <w:rPr>
          <w:rFonts w:ascii="Times New Roman" w:hAnsi="Times New Roman" w:cs="Times New Roman"/>
          <w:lang w:val="ro-RO"/>
        </w:rPr>
        <w:t xml:space="preserve"> </w:t>
      </w:r>
      <w:r w:rsidRPr="00BC1DA4">
        <w:rPr>
          <w:rFonts w:ascii="Times New Roman" w:hAnsi="Times New Roman" w:cs="Times New Roman"/>
          <w:lang w:val="ro-RO"/>
        </w:rPr>
        <w:t xml:space="preserve">europene nerambursabile </w:t>
      </w:r>
      <w:r w:rsidR="006D239A" w:rsidRPr="00BC1DA4">
        <w:rPr>
          <w:rFonts w:ascii="Times New Roman" w:hAnsi="Times New Roman" w:cs="Times New Roman"/>
          <w:lang w:val="ro-RO"/>
        </w:rPr>
        <w:t>beneficiază</w:t>
      </w:r>
      <w:r w:rsidRPr="00BC1DA4">
        <w:rPr>
          <w:rFonts w:ascii="Times New Roman" w:hAnsi="Times New Roman" w:cs="Times New Roman"/>
          <w:lang w:val="ro-RO"/>
        </w:rPr>
        <w:t xml:space="preserve"> de majorarea salariilor de baza, cu pana la 50%, indiferent de </w:t>
      </w:r>
      <w:r w:rsidR="006D239A" w:rsidRPr="00BC1DA4">
        <w:rPr>
          <w:rFonts w:ascii="Times New Roman" w:hAnsi="Times New Roman" w:cs="Times New Roman"/>
          <w:lang w:val="ro-RO"/>
        </w:rPr>
        <w:t>numărul</w:t>
      </w:r>
      <w:r w:rsidRPr="00BC1DA4">
        <w:rPr>
          <w:rFonts w:ascii="Times New Roman" w:hAnsi="Times New Roman" w:cs="Times New Roman"/>
          <w:lang w:val="ro-RO"/>
        </w:rPr>
        <w:t xml:space="preserve"> de</w:t>
      </w:r>
      <w:r w:rsidR="00EC2E41" w:rsidRPr="00BC1DA4">
        <w:rPr>
          <w:rFonts w:ascii="Times New Roman" w:hAnsi="Times New Roman" w:cs="Times New Roman"/>
          <w:lang w:val="ro-RO"/>
        </w:rPr>
        <w:t xml:space="preserve"> </w:t>
      </w:r>
      <w:r w:rsidRPr="00BC1DA4">
        <w:rPr>
          <w:rFonts w:ascii="Times New Roman" w:hAnsi="Times New Roman" w:cs="Times New Roman"/>
          <w:lang w:val="ro-RO"/>
        </w:rPr>
        <w:t xml:space="preserve">proiecte </w:t>
      </w:r>
      <w:r w:rsidR="00EC2E41" w:rsidRPr="00BC1DA4">
        <w:rPr>
          <w:rFonts w:ascii="Times New Roman" w:hAnsi="Times New Roman" w:cs="Times New Roman"/>
          <w:lang w:val="ro-RO"/>
        </w:rPr>
        <w:t>î</w:t>
      </w:r>
      <w:r w:rsidRPr="00BC1DA4">
        <w:rPr>
          <w:rFonts w:ascii="Times New Roman" w:hAnsi="Times New Roman" w:cs="Times New Roman"/>
          <w:lang w:val="ro-RO"/>
        </w:rPr>
        <w:t>n care este implicat. Aceasta majorare se aplic</w:t>
      </w:r>
      <w:r w:rsidR="00EC2E41" w:rsidRPr="00BC1DA4">
        <w:rPr>
          <w:rFonts w:ascii="Times New Roman" w:hAnsi="Times New Roman" w:cs="Times New Roman"/>
          <w:lang w:val="ro-RO"/>
        </w:rPr>
        <w:t>ă</w:t>
      </w:r>
      <w:r w:rsidRPr="00BC1DA4">
        <w:rPr>
          <w:rFonts w:ascii="Times New Roman" w:hAnsi="Times New Roman" w:cs="Times New Roman"/>
          <w:lang w:val="ro-RO"/>
        </w:rPr>
        <w:t xml:space="preserve"> propor</w:t>
      </w:r>
      <w:r w:rsidR="00EC2E41" w:rsidRPr="00BC1DA4">
        <w:rPr>
          <w:rFonts w:ascii="Times New Roman" w:hAnsi="Times New Roman" w:cs="Times New Roman"/>
          <w:lang w:val="ro-RO"/>
        </w:rPr>
        <w:t>ț</w:t>
      </w:r>
      <w:r w:rsidRPr="00BC1DA4">
        <w:rPr>
          <w:rFonts w:ascii="Times New Roman" w:hAnsi="Times New Roman" w:cs="Times New Roman"/>
          <w:lang w:val="ro-RO"/>
        </w:rPr>
        <w:t xml:space="preserve">ional cu timpul efectiv alocat </w:t>
      </w:r>
      <w:r w:rsidR="006D239A" w:rsidRPr="00BC1DA4">
        <w:rPr>
          <w:rFonts w:ascii="Times New Roman" w:hAnsi="Times New Roman" w:cs="Times New Roman"/>
          <w:lang w:val="ro-RO"/>
        </w:rPr>
        <w:t>activităților</w:t>
      </w:r>
      <w:r w:rsidRPr="00BC1DA4">
        <w:rPr>
          <w:rFonts w:ascii="Times New Roman" w:hAnsi="Times New Roman" w:cs="Times New Roman"/>
          <w:lang w:val="ro-RO"/>
        </w:rPr>
        <w:t xml:space="preserve"> pentru</w:t>
      </w:r>
      <w:r w:rsidR="00DB7E4C" w:rsidRPr="00BC1DA4">
        <w:rPr>
          <w:rFonts w:ascii="Times New Roman" w:hAnsi="Times New Roman" w:cs="Times New Roman"/>
          <w:lang w:val="ro-RO"/>
        </w:rPr>
        <w:t xml:space="preserve"> </w:t>
      </w:r>
      <w:r w:rsidRPr="00BC1DA4">
        <w:rPr>
          <w:rFonts w:ascii="Times New Roman" w:hAnsi="Times New Roman" w:cs="Times New Roman"/>
          <w:lang w:val="ro-RO"/>
        </w:rPr>
        <w:t xml:space="preserve">fiecare proiect. </w:t>
      </w:r>
      <w:r w:rsidR="006D239A" w:rsidRPr="00BC1DA4">
        <w:rPr>
          <w:rFonts w:ascii="Times New Roman" w:hAnsi="Times New Roman" w:cs="Times New Roman"/>
          <w:lang w:val="ro-RO"/>
        </w:rPr>
        <w:t>Indemnizația</w:t>
      </w:r>
      <w:r w:rsidRPr="00BC1DA4">
        <w:rPr>
          <w:rFonts w:ascii="Times New Roman" w:hAnsi="Times New Roman" w:cs="Times New Roman"/>
          <w:lang w:val="ro-RO"/>
        </w:rPr>
        <w:t xml:space="preserve"> lunară a primarului si </w:t>
      </w:r>
      <w:r w:rsidR="006D239A" w:rsidRPr="00BC1DA4">
        <w:rPr>
          <w:rFonts w:ascii="Times New Roman" w:hAnsi="Times New Roman" w:cs="Times New Roman"/>
          <w:lang w:val="ro-RO"/>
        </w:rPr>
        <w:t>indemnizațiile</w:t>
      </w:r>
      <w:r w:rsidRPr="00BC1DA4">
        <w:rPr>
          <w:rFonts w:ascii="Times New Roman" w:hAnsi="Times New Roman" w:cs="Times New Roman"/>
          <w:lang w:val="ro-RO"/>
        </w:rPr>
        <w:t xml:space="preserve"> lunare ale viceprimarilor au fost majorate cu </w:t>
      </w:r>
      <w:r w:rsidR="00C43EFD" w:rsidRPr="00BC1DA4">
        <w:rPr>
          <w:rFonts w:ascii="Times New Roman" w:hAnsi="Times New Roman" w:cs="Times New Roman"/>
          <w:lang w:val="ro-RO"/>
        </w:rPr>
        <w:t>50</w:t>
      </w:r>
      <w:r w:rsidRPr="00BC1DA4">
        <w:rPr>
          <w:rFonts w:ascii="Times New Roman" w:hAnsi="Times New Roman" w:cs="Times New Roman"/>
          <w:lang w:val="ro-RO"/>
        </w:rPr>
        <w:t xml:space="preserve">% având în vedere implementarea proiectelor </w:t>
      </w:r>
      <w:r w:rsidR="006D239A" w:rsidRPr="00BC1DA4">
        <w:rPr>
          <w:rFonts w:ascii="Times New Roman" w:hAnsi="Times New Roman" w:cs="Times New Roman"/>
          <w:lang w:val="ro-RO"/>
        </w:rPr>
        <w:t>finanțate</w:t>
      </w:r>
      <w:r w:rsidRPr="00BC1DA4">
        <w:rPr>
          <w:rFonts w:ascii="Times New Roman" w:hAnsi="Times New Roman" w:cs="Times New Roman"/>
          <w:lang w:val="ro-RO"/>
        </w:rPr>
        <w:t xml:space="preserve"> din fonduri europene nerambursabile</w:t>
      </w:r>
    </w:p>
    <w:p w14:paraId="6B1D890F" w14:textId="34DDC61E" w:rsidR="008E6C9C" w:rsidRPr="00BC1DA4" w:rsidRDefault="00F90476" w:rsidP="008E6C9C">
      <w:pPr>
        <w:pStyle w:val="ListParagraph"/>
        <w:numPr>
          <w:ilvl w:val="0"/>
          <w:numId w:val="4"/>
        </w:numPr>
        <w:autoSpaceDE w:val="0"/>
        <w:autoSpaceDN w:val="0"/>
        <w:adjustRightInd w:val="0"/>
        <w:spacing w:after="0" w:line="276" w:lineRule="auto"/>
        <w:jc w:val="both"/>
        <w:rPr>
          <w:rFonts w:ascii="Times New Roman" w:hAnsi="Times New Roman" w:cs="Times New Roman"/>
          <w:lang w:val="ro-RO"/>
        </w:rPr>
      </w:pPr>
      <w:r w:rsidRPr="00BC1DA4">
        <w:rPr>
          <w:rFonts w:ascii="Times New Roman" w:hAnsi="Times New Roman" w:cs="Times New Roman"/>
          <w:lang w:val="ro-RO"/>
        </w:rPr>
        <w:t>conform art. 22 din Legea-cadru nr. 153/2017 coroborat cu prevederile H.G. nr. 751 din 20 septembrie 2018 pentru stabilirea categoriilor de persoane cu handicap care beneficiază de un spor de 15% din salariul de bază, persoanele care, în conformitate cu certificatul de încadrare în</w:t>
      </w:r>
      <w:r w:rsidR="00DB7E4C" w:rsidRPr="00BC1DA4">
        <w:rPr>
          <w:rFonts w:ascii="Times New Roman" w:hAnsi="Times New Roman" w:cs="Times New Roman"/>
          <w:lang w:val="ro-RO"/>
        </w:rPr>
        <w:t xml:space="preserve"> </w:t>
      </w:r>
      <w:r w:rsidRPr="00BC1DA4">
        <w:rPr>
          <w:rFonts w:ascii="Times New Roman" w:hAnsi="Times New Roman" w:cs="Times New Roman"/>
          <w:lang w:val="ro-RO"/>
        </w:rPr>
        <w:t xml:space="preserve">grad de handicap, sunt încadrate în grad de handicap grav sau accentuat, de oricare tip prevăzut de art. 86 alin. (2) din Legea nr. 448/2006 privind </w:t>
      </w:r>
      <w:r w:rsidR="006D239A" w:rsidRPr="00BC1DA4">
        <w:rPr>
          <w:rFonts w:ascii="Times New Roman" w:hAnsi="Times New Roman" w:cs="Times New Roman"/>
          <w:lang w:val="ro-RO"/>
        </w:rPr>
        <w:t>protecția</w:t>
      </w:r>
      <w:r w:rsidRPr="00BC1DA4">
        <w:rPr>
          <w:rFonts w:ascii="Times New Roman" w:hAnsi="Times New Roman" w:cs="Times New Roman"/>
          <w:lang w:val="ro-RO"/>
        </w:rPr>
        <w:t xml:space="preserve"> şi promovarea drepturilor persoanelor cu handicap, republicată, cu</w:t>
      </w:r>
      <w:r w:rsidR="00DB7E4C" w:rsidRPr="00BC1DA4">
        <w:rPr>
          <w:rFonts w:ascii="Times New Roman" w:hAnsi="Times New Roman" w:cs="Times New Roman"/>
          <w:lang w:val="ro-RO"/>
        </w:rPr>
        <w:t xml:space="preserve"> </w:t>
      </w:r>
      <w:r w:rsidRPr="00BC1DA4">
        <w:rPr>
          <w:rFonts w:ascii="Times New Roman" w:hAnsi="Times New Roman" w:cs="Times New Roman"/>
          <w:lang w:val="ro-RO"/>
        </w:rPr>
        <w:t xml:space="preserve">modificările şi completările ulterioare, beneficiază, pentru activitatea </w:t>
      </w:r>
      <w:r w:rsidR="006D239A" w:rsidRPr="00BC1DA4">
        <w:rPr>
          <w:rFonts w:ascii="Times New Roman" w:hAnsi="Times New Roman" w:cs="Times New Roman"/>
          <w:lang w:val="ro-RO"/>
        </w:rPr>
        <w:t>desfășurată</w:t>
      </w:r>
      <w:r w:rsidRPr="00BC1DA4">
        <w:rPr>
          <w:rFonts w:ascii="Times New Roman" w:hAnsi="Times New Roman" w:cs="Times New Roman"/>
          <w:lang w:val="ro-RO"/>
        </w:rPr>
        <w:t xml:space="preserve"> în cadrul programului normal de lucru, de un spor de 15% din salariul de bază, </w:t>
      </w:r>
    </w:p>
    <w:p w14:paraId="0D5019F3" w14:textId="0D600DF1" w:rsidR="00842B7B" w:rsidRPr="00BC1DA4" w:rsidRDefault="004F45E9" w:rsidP="007850FB">
      <w:pPr>
        <w:pStyle w:val="ListParagraph"/>
        <w:numPr>
          <w:ilvl w:val="0"/>
          <w:numId w:val="8"/>
        </w:numPr>
        <w:autoSpaceDE w:val="0"/>
        <w:autoSpaceDN w:val="0"/>
        <w:adjustRightInd w:val="0"/>
        <w:spacing w:after="0" w:line="276" w:lineRule="auto"/>
        <w:jc w:val="both"/>
        <w:rPr>
          <w:rFonts w:ascii="Times New Roman" w:hAnsi="Times New Roman" w:cs="Times New Roman"/>
          <w:b/>
          <w:bCs/>
          <w:i/>
          <w:iCs/>
          <w:lang w:val="ro-RO"/>
        </w:rPr>
      </w:pPr>
      <w:r w:rsidRPr="00BC1DA4">
        <w:rPr>
          <w:rFonts w:ascii="Times New Roman" w:hAnsi="Times New Roman" w:cs="Times New Roman"/>
          <w:b/>
          <w:bCs/>
          <w:i/>
          <w:iCs/>
          <w:lang w:val="ro-RO"/>
        </w:rPr>
        <w:t xml:space="preserve">valoarea anuală a voucherelor de </w:t>
      </w:r>
      <w:r w:rsidR="006D239A" w:rsidRPr="00BC1DA4">
        <w:rPr>
          <w:rFonts w:ascii="Times New Roman" w:hAnsi="Times New Roman" w:cs="Times New Roman"/>
          <w:b/>
          <w:bCs/>
          <w:i/>
          <w:iCs/>
          <w:lang w:val="ro-RO"/>
        </w:rPr>
        <w:t>vacanță</w:t>
      </w:r>
      <w:r w:rsidRPr="00BC1DA4">
        <w:rPr>
          <w:rFonts w:ascii="Times New Roman" w:hAnsi="Times New Roman" w:cs="Times New Roman"/>
          <w:b/>
          <w:bCs/>
          <w:i/>
          <w:iCs/>
          <w:lang w:val="ro-RO"/>
        </w:rPr>
        <w:t xml:space="preserve"> care urmează să fie acordate pentru o perioadă lucrată de un an, precum şi baza legală a acordării acestora</w:t>
      </w:r>
      <w:r w:rsidR="00BA4E27" w:rsidRPr="00BC1DA4">
        <w:rPr>
          <w:rFonts w:ascii="Times New Roman" w:hAnsi="Times New Roman" w:cs="Times New Roman"/>
          <w:b/>
          <w:bCs/>
          <w:i/>
          <w:iCs/>
          <w:lang w:val="ro-RO"/>
        </w:rPr>
        <w:t>;</w:t>
      </w:r>
    </w:p>
    <w:p w14:paraId="53AE1D85" w14:textId="1F8F7F4B" w:rsidR="00BA4E27" w:rsidRPr="003937C8" w:rsidRDefault="00842B7B" w:rsidP="003937C8">
      <w:pPr>
        <w:pStyle w:val="ListParagraph"/>
        <w:numPr>
          <w:ilvl w:val="0"/>
          <w:numId w:val="6"/>
        </w:numPr>
        <w:autoSpaceDE w:val="0"/>
        <w:autoSpaceDN w:val="0"/>
        <w:adjustRightInd w:val="0"/>
        <w:spacing w:after="0" w:line="276" w:lineRule="auto"/>
        <w:jc w:val="both"/>
        <w:rPr>
          <w:rFonts w:ascii="Times New Roman" w:hAnsi="Times New Roman" w:cs="Times New Roman"/>
          <w:lang w:val="ro-RO"/>
        </w:rPr>
      </w:pPr>
      <w:r w:rsidRPr="00BC1DA4">
        <w:rPr>
          <w:rFonts w:ascii="Times New Roman" w:hAnsi="Times New Roman" w:cs="Times New Roman"/>
          <w:lang w:val="ro-RO"/>
        </w:rPr>
        <w:t xml:space="preserve">în conformitate cu prevederile </w:t>
      </w:r>
      <w:r w:rsidR="006D239A" w:rsidRPr="00BC1DA4">
        <w:rPr>
          <w:rFonts w:ascii="Times New Roman" w:hAnsi="Times New Roman" w:cs="Times New Roman"/>
          <w:lang w:val="ro-RO"/>
        </w:rPr>
        <w:t>Ordonanței</w:t>
      </w:r>
      <w:r w:rsidRPr="00BC1DA4">
        <w:rPr>
          <w:rFonts w:ascii="Times New Roman" w:hAnsi="Times New Roman" w:cs="Times New Roman"/>
          <w:lang w:val="ro-RO"/>
        </w:rPr>
        <w:t xml:space="preserve"> de </w:t>
      </w:r>
      <w:r w:rsidR="006D239A" w:rsidRPr="00BC1DA4">
        <w:rPr>
          <w:rFonts w:ascii="Times New Roman" w:hAnsi="Times New Roman" w:cs="Times New Roman"/>
          <w:lang w:val="ro-RO"/>
        </w:rPr>
        <w:t>urgență</w:t>
      </w:r>
      <w:r w:rsidRPr="00BC1DA4">
        <w:rPr>
          <w:rFonts w:ascii="Times New Roman" w:hAnsi="Times New Roman" w:cs="Times New Roman"/>
          <w:lang w:val="ro-RO"/>
        </w:rPr>
        <w:t xml:space="preserve"> a Guvernului nr. 8/2009 privind</w:t>
      </w:r>
      <w:r w:rsidR="00DB7E4C" w:rsidRPr="00BC1DA4">
        <w:rPr>
          <w:rFonts w:ascii="Times New Roman" w:hAnsi="Times New Roman" w:cs="Times New Roman"/>
          <w:lang w:val="ro-RO"/>
        </w:rPr>
        <w:t xml:space="preserve"> </w:t>
      </w:r>
      <w:r w:rsidRPr="00BC1DA4">
        <w:rPr>
          <w:rFonts w:ascii="Times New Roman" w:hAnsi="Times New Roman" w:cs="Times New Roman"/>
          <w:lang w:val="ro-RO"/>
        </w:rPr>
        <w:t xml:space="preserve">acordarea voucherelor de </w:t>
      </w:r>
      <w:r w:rsidR="00D91E9F" w:rsidRPr="00BC1DA4">
        <w:rPr>
          <w:rFonts w:ascii="Times New Roman" w:hAnsi="Times New Roman" w:cs="Times New Roman"/>
          <w:lang w:val="ro-RO"/>
        </w:rPr>
        <w:t>vacanță</w:t>
      </w:r>
      <w:r w:rsidRPr="00BC1DA4">
        <w:rPr>
          <w:rFonts w:ascii="Times New Roman" w:hAnsi="Times New Roman" w:cs="Times New Roman"/>
          <w:lang w:val="ro-RO"/>
        </w:rPr>
        <w:t>, aprobată cu modificări şi completări prin Legea 94/2014, cu modificările si</w:t>
      </w:r>
      <w:r w:rsidR="00F90476" w:rsidRPr="00BC1DA4">
        <w:rPr>
          <w:rFonts w:ascii="Times New Roman" w:hAnsi="Times New Roman" w:cs="Times New Roman"/>
          <w:lang w:val="ro-RO"/>
        </w:rPr>
        <w:t xml:space="preserve"> </w:t>
      </w:r>
      <w:r w:rsidRPr="00BC1DA4">
        <w:rPr>
          <w:rFonts w:ascii="Times New Roman" w:hAnsi="Times New Roman" w:cs="Times New Roman"/>
          <w:lang w:val="ro-RO"/>
        </w:rPr>
        <w:t>complet</w:t>
      </w:r>
      <w:r w:rsidR="00F90476" w:rsidRPr="00BC1DA4">
        <w:rPr>
          <w:rFonts w:ascii="Times New Roman" w:hAnsi="Times New Roman" w:cs="Times New Roman"/>
          <w:lang w:val="ro-RO"/>
        </w:rPr>
        <w:t>ă</w:t>
      </w:r>
      <w:r w:rsidRPr="00BC1DA4">
        <w:rPr>
          <w:rFonts w:ascii="Times New Roman" w:hAnsi="Times New Roman" w:cs="Times New Roman"/>
          <w:lang w:val="ro-RO"/>
        </w:rPr>
        <w:t xml:space="preserve">rile ulterioare </w:t>
      </w:r>
      <w:r w:rsidR="003937C8">
        <w:rPr>
          <w:rFonts w:ascii="Times New Roman" w:hAnsi="Times New Roman" w:cs="Times New Roman"/>
          <w:lang w:val="ro-RO"/>
        </w:rPr>
        <w:t xml:space="preserve">–” </w:t>
      </w:r>
      <w:r w:rsidRPr="00BC1DA4">
        <w:rPr>
          <w:rFonts w:ascii="Times New Roman" w:hAnsi="Times New Roman" w:cs="Times New Roman"/>
          <w:lang w:val="ro-RO"/>
        </w:rPr>
        <w:t xml:space="preserve"> </w:t>
      </w:r>
      <w:r w:rsidR="003937C8" w:rsidRPr="003937C8">
        <w:rPr>
          <w:rFonts w:ascii="Times New Roman" w:hAnsi="Times New Roman" w:cs="Times New Roman"/>
          <w:i/>
          <w:iCs/>
          <w:lang w:val="ro-RO"/>
        </w:rPr>
        <w:t xml:space="preserve">(2) Instituţiile publice, astfel cum sunt definite la </w:t>
      </w:r>
      <w:hyperlink w:history="1">
        <w:r w:rsidR="003937C8" w:rsidRPr="003937C8">
          <w:rPr>
            <w:rStyle w:val="Hyperlink"/>
            <w:rFonts w:ascii="Times New Roman" w:hAnsi="Times New Roman" w:cs="Times New Roman"/>
            <w:i/>
            <w:iCs/>
            <w:lang w:val="ro-RO"/>
          </w:rPr>
          <w:t>art. 2 alin. (1) pct. 30 din Legea nr. 500/2002</w:t>
        </w:r>
      </w:hyperlink>
      <w:r w:rsidR="003937C8" w:rsidRPr="003937C8">
        <w:rPr>
          <w:rFonts w:ascii="Times New Roman" w:hAnsi="Times New Roman" w:cs="Times New Roman"/>
          <w:i/>
          <w:iCs/>
          <w:lang w:val="ro-RO"/>
        </w:rPr>
        <w:t xml:space="preserve"> privind finanţele publice, cu modificările şi completările ulterioare, şi la </w:t>
      </w:r>
      <w:hyperlink w:history="1">
        <w:r w:rsidR="003937C8" w:rsidRPr="003937C8">
          <w:rPr>
            <w:rStyle w:val="Hyperlink"/>
            <w:rFonts w:ascii="Times New Roman" w:hAnsi="Times New Roman" w:cs="Times New Roman"/>
            <w:i/>
            <w:iCs/>
            <w:lang w:val="ro-RO"/>
          </w:rPr>
          <w:t>art. 2 alin. (1) pct. 39 din Legea nr. 273/2006</w:t>
        </w:r>
      </w:hyperlink>
      <w:r w:rsidR="003937C8" w:rsidRPr="003937C8">
        <w:rPr>
          <w:rFonts w:ascii="Times New Roman" w:hAnsi="Times New Roman" w:cs="Times New Roman"/>
          <w:i/>
          <w:iCs/>
          <w:lang w:val="ro-RO"/>
        </w:rPr>
        <w:t xml:space="preserve"> privind finanţele publice locale, cu modificările şi completările ulterioare, indiferent de sistemul de finanţare şi de subordonare, inclusiv activităţile finanţate integral din venituri proprii, înfiinţate pe lângă instituţiile publice, acordă anual vouchere de vacanţă în cuantum de 1.600 lei, în perioada 1 ianuarie 2024-31 decembrie 2026, personalului ale cărui salarii lunare nete sunt de până la 8.000 lei</w:t>
      </w:r>
      <w:r w:rsidR="003937C8">
        <w:rPr>
          <w:rFonts w:ascii="Times New Roman" w:hAnsi="Times New Roman" w:cs="Times New Roman"/>
          <w:lang w:val="ro-RO"/>
        </w:rPr>
        <w:t>”</w:t>
      </w:r>
      <w:r w:rsidR="00442C4D">
        <w:rPr>
          <w:rFonts w:ascii="Times New Roman" w:hAnsi="Times New Roman" w:cs="Times New Roman"/>
          <w:lang w:val="ro-RO"/>
        </w:rPr>
        <w:t xml:space="preserve"> </w:t>
      </w:r>
      <w:r w:rsidRPr="003937C8">
        <w:rPr>
          <w:rFonts w:ascii="Times New Roman" w:hAnsi="Times New Roman" w:cs="Times New Roman"/>
          <w:lang w:val="ro-RO"/>
        </w:rPr>
        <w:t>drept</w:t>
      </w:r>
      <w:r w:rsidR="00F90476" w:rsidRPr="003937C8">
        <w:rPr>
          <w:rFonts w:ascii="Times New Roman" w:hAnsi="Times New Roman" w:cs="Times New Roman"/>
          <w:lang w:val="ro-RO"/>
        </w:rPr>
        <w:t xml:space="preserve"> </w:t>
      </w:r>
      <w:r w:rsidRPr="003937C8">
        <w:rPr>
          <w:rFonts w:ascii="Times New Roman" w:hAnsi="Times New Roman" w:cs="Times New Roman"/>
          <w:lang w:val="ro-RO"/>
        </w:rPr>
        <w:t>neacordat până în prezent</w:t>
      </w:r>
      <w:r w:rsidR="00BA4E27" w:rsidRPr="003937C8">
        <w:rPr>
          <w:rFonts w:ascii="Times New Roman" w:hAnsi="Times New Roman" w:cs="Times New Roman"/>
          <w:lang w:val="ro-RO"/>
        </w:rPr>
        <w:t>;</w:t>
      </w:r>
    </w:p>
    <w:p w14:paraId="7E34EF73" w14:textId="59AF5BA5" w:rsidR="00842B7B" w:rsidRPr="00BC1DA4" w:rsidRDefault="00842B7B" w:rsidP="007850FB">
      <w:pPr>
        <w:pStyle w:val="ListParagraph"/>
        <w:numPr>
          <w:ilvl w:val="0"/>
          <w:numId w:val="8"/>
        </w:numPr>
        <w:autoSpaceDE w:val="0"/>
        <w:autoSpaceDN w:val="0"/>
        <w:adjustRightInd w:val="0"/>
        <w:spacing w:after="0" w:line="276" w:lineRule="auto"/>
        <w:jc w:val="both"/>
        <w:rPr>
          <w:rFonts w:ascii="Times New Roman" w:hAnsi="Times New Roman" w:cs="Times New Roman"/>
          <w:b/>
          <w:bCs/>
          <w:i/>
          <w:iCs/>
          <w:lang w:val="ro-RO"/>
        </w:rPr>
      </w:pPr>
      <w:r w:rsidRPr="00BC1DA4">
        <w:rPr>
          <w:rFonts w:ascii="Times New Roman" w:hAnsi="Times New Roman" w:cs="Times New Roman"/>
          <w:b/>
          <w:bCs/>
          <w:i/>
          <w:iCs/>
          <w:lang w:val="ro-RO"/>
        </w:rPr>
        <w:t xml:space="preserve">valoarea anuală a </w:t>
      </w:r>
      <w:r w:rsidR="00D91E9F" w:rsidRPr="00BC1DA4">
        <w:rPr>
          <w:rFonts w:ascii="Times New Roman" w:hAnsi="Times New Roman" w:cs="Times New Roman"/>
          <w:b/>
          <w:bCs/>
          <w:i/>
          <w:iCs/>
          <w:lang w:val="ro-RO"/>
        </w:rPr>
        <w:t>indemnizației</w:t>
      </w:r>
      <w:r w:rsidRPr="00BC1DA4">
        <w:rPr>
          <w:rFonts w:ascii="Times New Roman" w:hAnsi="Times New Roman" w:cs="Times New Roman"/>
          <w:b/>
          <w:bCs/>
          <w:i/>
          <w:iCs/>
          <w:lang w:val="ro-RO"/>
        </w:rPr>
        <w:t xml:space="preserve"> de hrană care urmează să fie acordată pentru o perioadă lucrată de un an, precum şi baza legală a acordării acesteia</w:t>
      </w:r>
      <w:r w:rsidR="00BA4E27" w:rsidRPr="00BC1DA4">
        <w:rPr>
          <w:rFonts w:ascii="Times New Roman" w:hAnsi="Times New Roman" w:cs="Times New Roman"/>
          <w:b/>
          <w:bCs/>
          <w:i/>
          <w:iCs/>
          <w:lang w:val="ro-RO"/>
        </w:rPr>
        <w:t>;</w:t>
      </w:r>
      <w:r w:rsidRPr="00BC1DA4">
        <w:rPr>
          <w:rFonts w:ascii="Times New Roman" w:hAnsi="Times New Roman" w:cs="Times New Roman"/>
          <w:b/>
          <w:bCs/>
          <w:i/>
          <w:iCs/>
          <w:lang w:val="ro-RO"/>
        </w:rPr>
        <w:t xml:space="preserve"> </w:t>
      </w:r>
    </w:p>
    <w:p w14:paraId="7D2FC00D" w14:textId="4D8D7F2C" w:rsidR="00FF195F" w:rsidRPr="00442C4D" w:rsidRDefault="00FF195F" w:rsidP="00F45ADD">
      <w:pPr>
        <w:pStyle w:val="NoSpacing"/>
        <w:numPr>
          <w:ilvl w:val="1"/>
          <w:numId w:val="6"/>
        </w:numPr>
        <w:jc w:val="both"/>
        <w:rPr>
          <w:rFonts w:ascii="Times New Roman" w:hAnsi="Times New Roman" w:cs="Times New Roman"/>
          <w:sz w:val="24"/>
          <w:szCs w:val="24"/>
        </w:rPr>
      </w:pPr>
      <w:r w:rsidRPr="00E46C25">
        <w:rPr>
          <w:rFonts w:ascii="Times New Roman" w:hAnsi="Times New Roman" w:cs="Times New Roman"/>
          <w:sz w:val="24"/>
          <w:szCs w:val="24"/>
        </w:rPr>
        <w:t>Conform</w:t>
      </w:r>
      <w:r w:rsidR="006066C4" w:rsidRPr="00E46C25">
        <w:rPr>
          <w:rFonts w:ascii="Times New Roman" w:hAnsi="Times New Roman" w:cs="Times New Roman"/>
          <w:sz w:val="24"/>
          <w:szCs w:val="24"/>
        </w:rPr>
        <w:t xml:space="preserve"> prevederil</w:t>
      </w:r>
      <w:r w:rsidRPr="00E46C25">
        <w:rPr>
          <w:rFonts w:ascii="Times New Roman" w:hAnsi="Times New Roman" w:cs="Times New Roman"/>
          <w:sz w:val="24"/>
          <w:szCs w:val="24"/>
        </w:rPr>
        <w:t>o</w:t>
      </w:r>
      <w:r w:rsidR="00E46C25" w:rsidRPr="00E46C25">
        <w:rPr>
          <w:rFonts w:ascii="Times New Roman" w:hAnsi="Times New Roman" w:cs="Times New Roman"/>
          <w:sz w:val="24"/>
          <w:szCs w:val="24"/>
        </w:rPr>
        <w:t xml:space="preserve">r </w:t>
      </w:r>
      <w:r w:rsidR="00442C4D" w:rsidRPr="00442C4D">
        <w:rPr>
          <w:rFonts w:ascii="Times New Roman" w:hAnsi="Times New Roman" w:cs="Times New Roman"/>
        </w:rPr>
        <w:t>O.U.G. nr. 115 din 14 decembrie 202</w:t>
      </w:r>
      <w:r w:rsidR="00F45ADD">
        <w:rPr>
          <w:rFonts w:ascii="Times New Roman" w:hAnsi="Times New Roman" w:cs="Times New Roman"/>
        </w:rPr>
        <w:t>3</w:t>
      </w:r>
      <w:r w:rsidR="00442C4D" w:rsidRPr="00442C4D">
        <w:rPr>
          <w:rFonts w:ascii="Times New Roman" w:hAnsi="Times New Roman" w:cs="Times New Roman"/>
        </w:rPr>
        <w:t>,</w:t>
      </w:r>
      <w:r w:rsidR="00F45ADD">
        <w:rPr>
          <w:rFonts w:ascii="Times New Roman" w:hAnsi="Times New Roman" w:cs="Times New Roman"/>
        </w:rPr>
        <w:t xml:space="preserve"> se acordă doar</w:t>
      </w:r>
      <w:r w:rsidR="00442C4D" w:rsidRPr="00442C4D">
        <w:rPr>
          <w:rFonts w:ascii="Times New Roman" w:hAnsi="Times New Roman" w:cs="Times New Roman"/>
        </w:rPr>
        <w:t xml:space="preserve"> </w:t>
      </w:r>
      <w:r w:rsidR="00AC2F1B" w:rsidRPr="00442C4D">
        <w:rPr>
          <w:rFonts w:ascii="Times New Roman" w:hAnsi="Times New Roman" w:cs="Times New Roman"/>
          <w:sz w:val="24"/>
          <w:szCs w:val="24"/>
          <w:lang w:val="en-US"/>
        </w:rPr>
        <w:t>pentru personalul încadrat ale cărui salarii lunare nete sunt de până la 8.000 lei inclusiv,</w:t>
      </w:r>
      <w:r w:rsidR="00442C4D">
        <w:rPr>
          <w:rFonts w:ascii="Times New Roman" w:hAnsi="Times New Roman" w:cs="Times New Roman"/>
          <w:sz w:val="24"/>
          <w:szCs w:val="24"/>
          <w:lang w:val="en-US"/>
        </w:rPr>
        <w:t xml:space="preserve"> </w:t>
      </w:r>
    </w:p>
    <w:p w14:paraId="5E6999F2" w14:textId="77777777" w:rsidR="00442C4D" w:rsidRDefault="00442C4D" w:rsidP="00F90476">
      <w:pPr>
        <w:pStyle w:val="ListParagraph"/>
        <w:autoSpaceDE w:val="0"/>
        <w:autoSpaceDN w:val="0"/>
        <w:adjustRightInd w:val="0"/>
        <w:spacing w:after="0" w:line="276" w:lineRule="auto"/>
        <w:jc w:val="both"/>
        <w:rPr>
          <w:rFonts w:ascii="Times New Roman" w:hAnsi="Times New Roman" w:cs="Times New Roman"/>
          <w:sz w:val="24"/>
          <w:szCs w:val="24"/>
          <w:lang w:val="ro-RO"/>
        </w:rPr>
      </w:pPr>
    </w:p>
    <w:p w14:paraId="549CFCA0" w14:textId="14BD45A2" w:rsidR="00F90476" w:rsidRPr="00442C4D" w:rsidRDefault="00F90476" w:rsidP="00F90476">
      <w:pPr>
        <w:pStyle w:val="ListParagraph"/>
        <w:autoSpaceDE w:val="0"/>
        <w:autoSpaceDN w:val="0"/>
        <w:adjustRightInd w:val="0"/>
        <w:spacing w:after="0" w:line="276" w:lineRule="auto"/>
        <w:jc w:val="both"/>
        <w:rPr>
          <w:rFonts w:ascii="Times New Roman" w:hAnsi="Times New Roman" w:cs="Times New Roman"/>
          <w:b/>
          <w:bCs/>
          <w:i/>
          <w:iCs/>
          <w:sz w:val="24"/>
          <w:szCs w:val="24"/>
          <w:lang w:val="ro-RO"/>
        </w:rPr>
      </w:pPr>
      <w:r w:rsidRPr="00442C4D">
        <w:rPr>
          <w:rFonts w:ascii="Times New Roman" w:hAnsi="Times New Roman" w:cs="Times New Roman"/>
          <w:b/>
          <w:bCs/>
          <w:i/>
          <w:iCs/>
          <w:sz w:val="24"/>
          <w:szCs w:val="24"/>
          <w:lang w:val="ro-RO"/>
        </w:rPr>
        <w:t xml:space="preserve">Notă: primarul şi viceprimarul nu beneficiază de vouchere de </w:t>
      </w:r>
      <w:r w:rsidR="00F45ADD" w:rsidRPr="00442C4D">
        <w:rPr>
          <w:rFonts w:ascii="Times New Roman" w:hAnsi="Times New Roman" w:cs="Times New Roman"/>
          <w:b/>
          <w:bCs/>
          <w:i/>
          <w:iCs/>
          <w:sz w:val="24"/>
          <w:szCs w:val="24"/>
          <w:lang w:val="ro-RO"/>
        </w:rPr>
        <w:t>vacanță</w:t>
      </w:r>
      <w:r w:rsidRPr="00442C4D">
        <w:rPr>
          <w:rFonts w:ascii="Times New Roman" w:hAnsi="Times New Roman" w:cs="Times New Roman"/>
          <w:b/>
          <w:bCs/>
          <w:i/>
          <w:iCs/>
          <w:sz w:val="24"/>
          <w:szCs w:val="24"/>
          <w:lang w:val="ro-RO"/>
        </w:rPr>
        <w:t xml:space="preserve"> şi </w:t>
      </w:r>
      <w:r w:rsidR="00F45ADD" w:rsidRPr="00442C4D">
        <w:rPr>
          <w:rFonts w:ascii="Times New Roman" w:hAnsi="Times New Roman" w:cs="Times New Roman"/>
          <w:b/>
          <w:bCs/>
          <w:i/>
          <w:iCs/>
          <w:sz w:val="24"/>
          <w:szCs w:val="24"/>
          <w:lang w:val="ro-RO"/>
        </w:rPr>
        <w:t>indemnizație</w:t>
      </w:r>
      <w:r w:rsidRPr="00442C4D">
        <w:rPr>
          <w:rFonts w:ascii="Times New Roman" w:hAnsi="Times New Roman" w:cs="Times New Roman"/>
          <w:b/>
          <w:bCs/>
          <w:i/>
          <w:iCs/>
          <w:sz w:val="24"/>
          <w:szCs w:val="24"/>
          <w:lang w:val="ro-RO"/>
        </w:rPr>
        <w:t xml:space="preserve"> de hrană.</w:t>
      </w:r>
    </w:p>
    <w:p w14:paraId="2ACA5587" w14:textId="77777777" w:rsidR="00842B7B" w:rsidRPr="00E46C25" w:rsidRDefault="00842B7B" w:rsidP="00842B7B">
      <w:pPr>
        <w:pStyle w:val="ListParagraph"/>
        <w:autoSpaceDE w:val="0"/>
        <w:autoSpaceDN w:val="0"/>
        <w:adjustRightInd w:val="0"/>
        <w:spacing w:after="0" w:line="276" w:lineRule="auto"/>
        <w:jc w:val="both"/>
        <w:rPr>
          <w:rFonts w:ascii="Times New Roman" w:hAnsi="Times New Roman" w:cs="Times New Roman"/>
          <w:sz w:val="24"/>
          <w:szCs w:val="24"/>
          <w:lang w:val="ro-RO"/>
        </w:rPr>
      </w:pPr>
    </w:p>
    <w:p w14:paraId="1FB4EDC5" w14:textId="6572A640" w:rsidR="00BA4E27" w:rsidRPr="00BC1DA4" w:rsidRDefault="004F45E9" w:rsidP="00BC1DA4">
      <w:pPr>
        <w:pStyle w:val="ListParagraph"/>
        <w:numPr>
          <w:ilvl w:val="0"/>
          <w:numId w:val="8"/>
        </w:numPr>
        <w:autoSpaceDE w:val="0"/>
        <w:autoSpaceDN w:val="0"/>
        <w:adjustRightInd w:val="0"/>
        <w:spacing w:after="0" w:line="276" w:lineRule="auto"/>
        <w:jc w:val="both"/>
        <w:rPr>
          <w:rFonts w:ascii="Times New Roman" w:hAnsi="Times New Roman" w:cs="Times New Roman"/>
          <w:b/>
          <w:bCs/>
          <w:i/>
          <w:iCs/>
          <w:lang w:val="ro-RO"/>
        </w:rPr>
      </w:pPr>
      <w:r w:rsidRPr="00E46C25">
        <w:rPr>
          <w:rFonts w:ascii="Times New Roman" w:hAnsi="Times New Roman" w:cs="Times New Roman"/>
          <w:b/>
          <w:bCs/>
          <w:i/>
          <w:iCs/>
          <w:sz w:val="24"/>
          <w:szCs w:val="24"/>
          <w:lang w:val="ro-RO"/>
        </w:rPr>
        <w:t>orice alte drepturi în bani şi/sau în natură, dacă este cazul, precum şi b</w:t>
      </w:r>
      <w:r w:rsidR="008460B4" w:rsidRPr="00E46C25">
        <w:rPr>
          <w:rFonts w:ascii="Times New Roman" w:hAnsi="Times New Roman" w:cs="Times New Roman"/>
          <w:b/>
          <w:bCs/>
          <w:i/>
          <w:iCs/>
          <w:sz w:val="24"/>
          <w:szCs w:val="24"/>
          <w:lang w:val="ro-RO"/>
        </w:rPr>
        <w:t>aza legală a acordării acestora</w:t>
      </w:r>
      <w:r w:rsidR="008460B4" w:rsidRPr="00BC1DA4">
        <w:rPr>
          <w:rFonts w:ascii="Times New Roman" w:hAnsi="Times New Roman" w:cs="Times New Roman"/>
          <w:b/>
          <w:bCs/>
          <w:i/>
          <w:iCs/>
          <w:lang w:val="ro-RO"/>
        </w:rPr>
        <w:t xml:space="preserve"> </w:t>
      </w:r>
      <w:r w:rsidR="00842B7B" w:rsidRPr="00BC1DA4">
        <w:rPr>
          <w:rFonts w:ascii="Times New Roman" w:hAnsi="Times New Roman" w:cs="Times New Roman"/>
          <w:b/>
          <w:bCs/>
          <w:i/>
          <w:iCs/>
          <w:lang w:val="ro-RO"/>
        </w:rPr>
        <w:t>– nu e cazul</w:t>
      </w:r>
      <w:r w:rsidR="00BA4E27" w:rsidRPr="00BC1DA4">
        <w:rPr>
          <w:rFonts w:ascii="Times New Roman" w:hAnsi="Times New Roman" w:cs="Times New Roman"/>
          <w:b/>
          <w:bCs/>
          <w:i/>
          <w:iCs/>
          <w:lang w:val="ro-RO"/>
        </w:rPr>
        <w:t>;</w:t>
      </w:r>
    </w:p>
    <w:p w14:paraId="6B86B1B3" w14:textId="7B127003" w:rsidR="004F45E9" w:rsidRPr="00BC1DA4" w:rsidRDefault="004F45E9" w:rsidP="007850FB">
      <w:pPr>
        <w:pStyle w:val="ListParagraph"/>
        <w:numPr>
          <w:ilvl w:val="0"/>
          <w:numId w:val="8"/>
        </w:numPr>
        <w:autoSpaceDE w:val="0"/>
        <w:autoSpaceDN w:val="0"/>
        <w:adjustRightInd w:val="0"/>
        <w:spacing w:after="0" w:line="276" w:lineRule="auto"/>
        <w:jc w:val="both"/>
        <w:rPr>
          <w:rFonts w:ascii="Times New Roman" w:hAnsi="Times New Roman" w:cs="Times New Roman"/>
          <w:b/>
          <w:bCs/>
          <w:i/>
          <w:iCs/>
          <w:lang w:val="ro-RO"/>
        </w:rPr>
      </w:pPr>
      <w:r w:rsidRPr="00BC1DA4">
        <w:rPr>
          <w:rFonts w:ascii="Times New Roman" w:hAnsi="Times New Roman" w:cs="Times New Roman"/>
          <w:b/>
          <w:bCs/>
          <w:i/>
          <w:iCs/>
          <w:lang w:val="ro-RO"/>
        </w:rPr>
        <w:t xml:space="preserve">orice </w:t>
      </w:r>
      <w:r w:rsidR="00897F83" w:rsidRPr="00BC1DA4">
        <w:rPr>
          <w:rFonts w:ascii="Times New Roman" w:hAnsi="Times New Roman" w:cs="Times New Roman"/>
          <w:b/>
          <w:bCs/>
          <w:i/>
          <w:iCs/>
          <w:lang w:val="ro-RO"/>
        </w:rPr>
        <w:t>informații</w:t>
      </w:r>
      <w:r w:rsidRPr="00BC1DA4">
        <w:rPr>
          <w:rFonts w:ascii="Times New Roman" w:hAnsi="Times New Roman" w:cs="Times New Roman"/>
          <w:b/>
          <w:bCs/>
          <w:i/>
          <w:iCs/>
          <w:lang w:val="ro-RO"/>
        </w:rPr>
        <w:t xml:space="preserve"> cu privire la posibile limitări ale venitului salarial, p</w:t>
      </w:r>
      <w:r w:rsidR="008460B4" w:rsidRPr="00BC1DA4">
        <w:rPr>
          <w:rFonts w:ascii="Times New Roman" w:hAnsi="Times New Roman" w:cs="Times New Roman"/>
          <w:b/>
          <w:bCs/>
          <w:i/>
          <w:iCs/>
          <w:lang w:val="ro-RO"/>
        </w:rPr>
        <w:t>recum şi baza legală a acestora</w:t>
      </w:r>
      <w:r w:rsidR="00BA4E27" w:rsidRPr="00BC1DA4">
        <w:rPr>
          <w:rFonts w:ascii="Times New Roman" w:hAnsi="Times New Roman" w:cs="Times New Roman"/>
          <w:b/>
          <w:bCs/>
          <w:i/>
          <w:iCs/>
          <w:lang w:val="ro-RO"/>
        </w:rPr>
        <w:t>;</w:t>
      </w:r>
    </w:p>
    <w:p w14:paraId="3C3C66C4" w14:textId="2EC9A22D" w:rsidR="00842B7B" w:rsidRPr="00BC1DA4" w:rsidRDefault="00842B7B" w:rsidP="00D91104">
      <w:pPr>
        <w:pStyle w:val="ListParagraph"/>
        <w:numPr>
          <w:ilvl w:val="1"/>
          <w:numId w:val="6"/>
        </w:numPr>
        <w:autoSpaceDE w:val="0"/>
        <w:autoSpaceDN w:val="0"/>
        <w:adjustRightInd w:val="0"/>
        <w:spacing w:after="0" w:line="276" w:lineRule="auto"/>
        <w:jc w:val="both"/>
        <w:rPr>
          <w:rFonts w:ascii="Times New Roman" w:hAnsi="Times New Roman" w:cs="Times New Roman"/>
          <w:lang w:val="ro-RO"/>
        </w:rPr>
      </w:pPr>
      <w:r w:rsidRPr="00BC1DA4">
        <w:rPr>
          <w:rFonts w:ascii="Times New Roman" w:hAnsi="Times New Roman" w:cs="Times New Roman"/>
          <w:lang w:val="ro-RO"/>
        </w:rPr>
        <w:t xml:space="preserve">conform art.11, alin. 4) din legea nr. 153/2017, nivelul veniturilor salariale se </w:t>
      </w:r>
      <w:r w:rsidR="0093719B" w:rsidRPr="00BC1DA4">
        <w:rPr>
          <w:rFonts w:ascii="Times New Roman" w:hAnsi="Times New Roman" w:cs="Times New Roman"/>
          <w:lang w:val="ro-RO"/>
        </w:rPr>
        <w:t>stabilește</w:t>
      </w:r>
      <w:r w:rsidRPr="00BC1DA4">
        <w:rPr>
          <w:rFonts w:ascii="Times New Roman" w:hAnsi="Times New Roman" w:cs="Times New Roman"/>
          <w:lang w:val="ro-RO"/>
        </w:rPr>
        <w:t xml:space="preserve">, în </w:t>
      </w:r>
      <w:r w:rsidR="0093719B" w:rsidRPr="00BC1DA4">
        <w:rPr>
          <w:rFonts w:ascii="Times New Roman" w:hAnsi="Times New Roman" w:cs="Times New Roman"/>
          <w:lang w:val="ro-RO"/>
        </w:rPr>
        <w:t>condițiile</w:t>
      </w:r>
      <w:r w:rsidRPr="00BC1DA4">
        <w:rPr>
          <w:rFonts w:ascii="Times New Roman" w:hAnsi="Times New Roman" w:cs="Times New Roman"/>
          <w:lang w:val="ro-RO"/>
        </w:rPr>
        <w:t xml:space="preserve"> prevăzute la</w:t>
      </w:r>
      <w:r w:rsidR="0093719B" w:rsidRPr="00BC1DA4">
        <w:rPr>
          <w:rFonts w:ascii="Times New Roman" w:hAnsi="Times New Roman" w:cs="Times New Roman"/>
          <w:lang w:val="ro-RO"/>
        </w:rPr>
        <w:t xml:space="preserve"> </w:t>
      </w:r>
      <w:r w:rsidRPr="00BC1DA4">
        <w:rPr>
          <w:rFonts w:ascii="Times New Roman" w:hAnsi="Times New Roman" w:cs="Times New Roman"/>
          <w:lang w:val="ro-RO"/>
        </w:rPr>
        <w:t xml:space="preserve">alin. (1) şi (3), fără a </w:t>
      </w:r>
      <w:r w:rsidR="0093719B" w:rsidRPr="00BC1DA4">
        <w:rPr>
          <w:rFonts w:ascii="Times New Roman" w:hAnsi="Times New Roman" w:cs="Times New Roman"/>
          <w:lang w:val="ro-RO"/>
        </w:rPr>
        <w:t>depăși</w:t>
      </w:r>
      <w:r w:rsidRPr="00BC1DA4">
        <w:rPr>
          <w:rFonts w:ascii="Times New Roman" w:hAnsi="Times New Roman" w:cs="Times New Roman"/>
          <w:lang w:val="ro-RO"/>
        </w:rPr>
        <w:t xml:space="preserve"> nivelul </w:t>
      </w:r>
      <w:r w:rsidR="0093719B" w:rsidRPr="00BC1DA4">
        <w:rPr>
          <w:rFonts w:ascii="Times New Roman" w:hAnsi="Times New Roman" w:cs="Times New Roman"/>
          <w:lang w:val="ro-RO"/>
        </w:rPr>
        <w:t>indemnizației</w:t>
      </w:r>
      <w:r w:rsidRPr="00BC1DA4">
        <w:rPr>
          <w:rFonts w:ascii="Times New Roman" w:hAnsi="Times New Roman" w:cs="Times New Roman"/>
          <w:lang w:val="ro-RO"/>
        </w:rPr>
        <w:t xml:space="preserve"> lunare a </w:t>
      </w:r>
      <w:r w:rsidR="0093719B" w:rsidRPr="00BC1DA4">
        <w:rPr>
          <w:rFonts w:ascii="Times New Roman" w:hAnsi="Times New Roman" w:cs="Times New Roman"/>
          <w:lang w:val="ro-RO"/>
        </w:rPr>
        <w:t>funcției</w:t>
      </w:r>
      <w:r w:rsidRPr="00BC1DA4">
        <w:rPr>
          <w:rFonts w:ascii="Times New Roman" w:hAnsi="Times New Roman" w:cs="Times New Roman"/>
          <w:lang w:val="ro-RO"/>
        </w:rPr>
        <w:t xml:space="preserve"> de viceprimar, cu încadrarea în cheltuielile de</w:t>
      </w:r>
      <w:r w:rsidR="00EC2E41" w:rsidRPr="00BC1DA4">
        <w:rPr>
          <w:rFonts w:ascii="Times New Roman" w:hAnsi="Times New Roman" w:cs="Times New Roman"/>
          <w:lang w:val="ro-RO"/>
        </w:rPr>
        <w:t xml:space="preserve"> </w:t>
      </w:r>
      <w:r w:rsidRPr="00BC1DA4">
        <w:rPr>
          <w:rFonts w:ascii="Times New Roman" w:hAnsi="Times New Roman" w:cs="Times New Roman"/>
          <w:lang w:val="ro-RO"/>
        </w:rPr>
        <w:t>personal aprobate în bugetele de venituri şi cheltuieli;</w:t>
      </w:r>
    </w:p>
    <w:p w14:paraId="75B67D4A" w14:textId="7CBF61D2" w:rsidR="0093719B" w:rsidRPr="00BC1DA4" w:rsidRDefault="00842B7B" w:rsidP="00D91104">
      <w:pPr>
        <w:pStyle w:val="ListParagraph"/>
        <w:numPr>
          <w:ilvl w:val="1"/>
          <w:numId w:val="6"/>
        </w:numPr>
        <w:autoSpaceDE w:val="0"/>
        <w:autoSpaceDN w:val="0"/>
        <w:adjustRightInd w:val="0"/>
        <w:spacing w:after="0" w:line="276" w:lineRule="auto"/>
        <w:jc w:val="both"/>
        <w:rPr>
          <w:rFonts w:ascii="Times New Roman" w:hAnsi="Times New Roman" w:cs="Times New Roman"/>
          <w:lang w:val="ro-RO"/>
        </w:rPr>
      </w:pPr>
      <w:r w:rsidRPr="00BC1DA4">
        <w:rPr>
          <w:rFonts w:ascii="Times New Roman" w:hAnsi="Times New Roman" w:cs="Times New Roman"/>
          <w:lang w:val="ro-RO"/>
        </w:rPr>
        <w:t xml:space="preserve">conform art. 25, alin. (1) din Legea nr. 153/2017, suma sporurilor, </w:t>
      </w:r>
      <w:r w:rsidR="0093719B" w:rsidRPr="00BC1DA4">
        <w:rPr>
          <w:rFonts w:ascii="Times New Roman" w:hAnsi="Times New Roman" w:cs="Times New Roman"/>
          <w:lang w:val="ro-RO"/>
        </w:rPr>
        <w:t>compensațiilor</w:t>
      </w:r>
      <w:r w:rsidRPr="00BC1DA4">
        <w:rPr>
          <w:rFonts w:ascii="Times New Roman" w:hAnsi="Times New Roman" w:cs="Times New Roman"/>
          <w:lang w:val="ro-RO"/>
        </w:rPr>
        <w:t>, adaosurilor, primelor, premiilor şi</w:t>
      </w:r>
      <w:r w:rsidR="00EC2E41" w:rsidRPr="00BC1DA4">
        <w:rPr>
          <w:rFonts w:ascii="Times New Roman" w:hAnsi="Times New Roman" w:cs="Times New Roman"/>
          <w:lang w:val="ro-RO"/>
        </w:rPr>
        <w:t xml:space="preserve"> </w:t>
      </w:r>
      <w:r w:rsidR="0093719B" w:rsidRPr="00BC1DA4">
        <w:rPr>
          <w:rFonts w:ascii="Times New Roman" w:hAnsi="Times New Roman" w:cs="Times New Roman"/>
          <w:lang w:val="ro-RO"/>
        </w:rPr>
        <w:t>indemnizațiilor</w:t>
      </w:r>
      <w:r w:rsidRPr="00BC1DA4">
        <w:rPr>
          <w:rFonts w:ascii="Times New Roman" w:hAnsi="Times New Roman" w:cs="Times New Roman"/>
          <w:lang w:val="ro-RO"/>
        </w:rPr>
        <w:t>, inclusive cele pentru hrană şi vacanţă, acordate cumulat pe total buget pentru fiecare ordonator de</w:t>
      </w:r>
      <w:r w:rsidR="00DB7E4C" w:rsidRPr="00BC1DA4">
        <w:rPr>
          <w:rFonts w:ascii="Times New Roman" w:hAnsi="Times New Roman" w:cs="Times New Roman"/>
          <w:lang w:val="ro-RO"/>
        </w:rPr>
        <w:t xml:space="preserve"> </w:t>
      </w:r>
      <w:r w:rsidRPr="00BC1DA4">
        <w:rPr>
          <w:rFonts w:ascii="Times New Roman" w:hAnsi="Times New Roman" w:cs="Times New Roman"/>
          <w:lang w:val="ro-RO"/>
        </w:rPr>
        <w:t xml:space="preserve">credite nu poate </w:t>
      </w:r>
      <w:r w:rsidR="0093719B" w:rsidRPr="00BC1DA4">
        <w:rPr>
          <w:rFonts w:ascii="Times New Roman" w:hAnsi="Times New Roman" w:cs="Times New Roman"/>
          <w:lang w:val="ro-RO"/>
        </w:rPr>
        <w:t>depăși</w:t>
      </w:r>
      <w:r w:rsidRPr="00BC1DA4">
        <w:rPr>
          <w:rFonts w:ascii="Times New Roman" w:hAnsi="Times New Roman" w:cs="Times New Roman"/>
          <w:lang w:val="ro-RO"/>
        </w:rPr>
        <w:t xml:space="preserve"> 30% din suma salariilor de bază şi a </w:t>
      </w:r>
      <w:r w:rsidR="0093719B" w:rsidRPr="00BC1DA4">
        <w:rPr>
          <w:rFonts w:ascii="Times New Roman" w:hAnsi="Times New Roman" w:cs="Times New Roman"/>
          <w:lang w:val="ro-RO"/>
        </w:rPr>
        <w:t>indemnizațiilor</w:t>
      </w:r>
      <w:r w:rsidRPr="00BC1DA4">
        <w:rPr>
          <w:rFonts w:ascii="Times New Roman" w:hAnsi="Times New Roman" w:cs="Times New Roman"/>
          <w:lang w:val="ro-RO"/>
        </w:rPr>
        <w:t xml:space="preserve"> lunare.</w:t>
      </w:r>
    </w:p>
    <w:p w14:paraId="7DB98403" w14:textId="2BE7B70C" w:rsidR="006D239A" w:rsidRPr="00BC1DA4" w:rsidRDefault="006D239A" w:rsidP="00F9433A">
      <w:pPr>
        <w:pStyle w:val="ListParagraph"/>
        <w:autoSpaceDE w:val="0"/>
        <w:autoSpaceDN w:val="0"/>
        <w:adjustRightInd w:val="0"/>
        <w:spacing w:after="0" w:line="276" w:lineRule="auto"/>
        <w:jc w:val="both"/>
        <w:rPr>
          <w:rFonts w:ascii="Times New Roman" w:hAnsi="Times New Roman" w:cs="Times New Roman"/>
        </w:rPr>
      </w:pPr>
    </w:p>
    <w:p w14:paraId="736618CE" w14:textId="2ED281AF" w:rsidR="00FF195F" w:rsidRPr="00BC1DA4" w:rsidRDefault="00FF195F" w:rsidP="00F9433A">
      <w:pPr>
        <w:pStyle w:val="ListParagraph"/>
        <w:autoSpaceDE w:val="0"/>
        <w:autoSpaceDN w:val="0"/>
        <w:adjustRightInd w:val="0"/>
        <w:spacing w:after="0" w:line="276" w:lineRule="auto"/>
        <w:jc w:val="both"/>
        <w:rPr>
          <w:rFonts w:ascii="Times New Roman" w:hAnsi="Times New Roman" w:cs="Times New Roman"/>
        </w:rPr>
      </w:pPr>
    </w:p>
    <w:p w14:paraId="5CC5F150" w14:textId="77777777" w:rsidR="00FF195F" w:rsidRDefault="00FF195F" w:rsidP="00F9433A">
      <w:pPr>
        <w:pStyle w:val="ListParagraph"/>
        <w:autoSpaceDE w:val="0"/>
        <w:autoSpaceDN w:val="0"/>
        <w:adjustRightInd w:val="0"/>
        <w:spacing w:after="0" w:line="276" w:lineRule="auto"/>
        <w:jc w:val="both"/>
        <w:rPr>
          <w:rFonts w:ascii="Times New Roman" w:hAnsi="Times New Roman" w:cs="Times New Roman"/>
        </w:rPr>
      </w:pPr>
    </w:p>
    <w:p w14:paraId="5BA1D1A9" w14:textId="77777777" w:rsidR="00E907C5" w:rsidRPr="005F4DD5" w:rsidRDefault="00E907C5" w:rsidP="00F9433A">
      <w:pPr>
        <w:pStyle w:val="ListParagraph"/>
        <w:autoSpaceDE w:val="0"/>
        <w:autoSpaceDN w:val="0"/>
        <w:adjustRightInd w:val="0"/>
        <w:spacing w:after="0" w:line="276" w:lineRule="auto"/>
        <w:jc w:val="both"/>
        <w:rPr>
          <w:rFonts w:ascii="Times New Roman" w:hAnsi="Times New Roman" w:cs="Times New Roman"/>
          <w:b/>
          <w:bCs/>
        </w:rPr>
      </w:pPr>
    </w:p>
    <w:p w14:paraId="543BC473" w14:textId="77777777" w:rsidR="00F9433A" w:rsidRPr="005F4DD5" w:rsidRDefault="00F9433A" w:rsidP="002042A7">
      <w:pPr>
        <w:pStyle w:val="NoSpacing"/>
        <w:rPr>
          <w:rFonts w:ascii="Montserrat" w:hAnsi="Montserrat"/>
          <w:b/>
          <w:bCs/>
          <w:color w:val="000000" w:themeColor="text1"/>
        </w:rPr>
      </w:pPr>
    </w:p>
    <w:p w14:paraId="13EC46FF" w14:textId="77777777" w:rsidR="00F9433A" w:rsidRPr="005F4DD5" w:rsidRDefault="00F9433A" w:rsidP="00F9433A">
      <w:pPr>
        <w:pStyle w:val="NoSpacing"/>
        <w:jc w:val="center"/>
        <w:rPr>
          <w:rFonts w:ascii="Times New Roman" w:eastAsia="Calibri" w:hAnsi="Times New Roman" w:cs="Times New Roman"/>
          <w:b/>
          <w:bCs/>
          <w:sz w:val="24"/>
          <w:szCs w:val="24"/>
        </w:rPr>
      </w:pPr>
      <w:r w:rsidRPr="005F4DD5">
        <w:rPr>
          <w:rFonts w:ascii="Times New Roman" w:eastAsia="Calibri" w:hAnsi="Times New Roman" w:cs="Times New Roman"/>
          <w:b/>
          <w:bCs/>
          <w:sz w:val="24"/>
          <w:szCs w:val="24"/>
        </w:rPr>
        <w:t>PRIMAR,</w:t>
      </w:r>
    </w:p>
    <w:p w14:paraId="6A6C6898" w14:textId="77777777" w:rsidR="00F9433A" w:rsidRPr="005F4DD5" w:rsidRDefault="00F9433A" w:rsidP="00F9433A">
      <w:pPr>
        <w:pStyle w:val="NoSpacing"/>
        <w:jc w:val="center"/>
        <w:rPr>
          <w:rFonts w:ascii="Times New Roman" w:eastAsia="Calibri" w:hAnsi="Times New Roman" w:cs="Times New Roman"/>
          <w:b/>
          <w:bCs/>
          <w:sz w:val="24"/>
          <w:szCs w:val="24"/>
        </w:rPr>
      </w:pPr>
      <w:r w:rsidRPr="005F4DD5">
        <w:rPr>
          <w:rFonts w:ascii="Times New Roman" w:eastAsia="Calibri" w:hAnsi="Times New Roman" w:cs="Times New Roman"/>
          <w:b/>
          <w:bCs/>
          <w:sz w:val="24"/>
          <w:szCs w:val="24"/>
        </w:rPr>
        <w:t>Kereskényi Gábor</w:t>
      </w:r>
    </w:p>
    <w:p w14:paraId="2406FDA3" w14:textId="71FCA39D" w:rsidR="006D239A" w:rsidRPr="0036698B" w:rsidRDefault="006D239A" w:rsidP="00F9433A">
      <w:pPr>
        <w:pStyle w:val="NoSpacing"/>
        <w:jc w:val="right"/>
        <w:rPr>
          <w:rFonts w:ascii="Times New Roman" w:eastAsia="Calibri" w:hAnsi="Times New Roman" w:cs="Times New Roman"/>
          <w:sz w:val="24"/>
          <w:szCs w:val="24"/>
        </w:rPr>
      </w:pPr>
    </w:p>
    <w:p w14:paraId="319246FD" w14:textId="77777777" w:rsidR="006D239A" w:rsidRDefault="006D239A" w:rsidP="00BE2F26">
      <w:pPr>
        <w:pStyle w:val="NoSpacing"/>
        <w:rPr>
          <w:rFonts w:ascii="Times New Roman" w:eastAsia="Calibri" w:hAnsi="Times New Roman" w:cs="Times New Roman"/>
          <w:sz w:val="24"/>
          <w:szCs w:val="24"/>
        </w:rPr>
      </w:pPr>
    </w:p>
    <w:p w14:paraId="7D18A927" w14:textId="77777777" w:rsidR="00E907C5" w:rsidRDefault="00E907C5" w:rsidP="00BE2F26">
      <w:pPr>
        <w:pStyle w:val="NoSpacing"/>
        <w:rPr>
          <w:rFonts w:ascii="Times New Roman" w:eastAsia="Calibri" w:hAnsi="Times New Roman" w:cs="Times New Roman"/>
          <w:sz w:val="24"/>
          <w:szCs w:val="24"/>
        </w:rPr>
      </w:pPr>
    </w:p>
    <w:p w14:paraId="3FF484F8" w14:textId="77777777" w:rsidR="00E907C5" w:rsidRDefault="00E907C5" w:rsidP="00BE2F26">
      <w:pPr>
        <w:pStyle w:val="NoSpacing"/>
        <w:rPr>
          <w:rFonts w:ascii="Times New Roman" w:eastAsia="Calibri" w:hAnsi="Times New Roman" w:cs="Times New Roman"/>
          <w:sz w:val="24"/>
          <w:szCs w:val="24"/>
        </w:rPr>
      </w:pPr>
    </w:p>
    <w:p w14:paraId="1EB0DADB" w14:textId="77777777" w:rsidR="00E907C5" w:rsidRDefault="00E907C5" w:rsidP="00BE2F26">
      <w:pPr>
        <w:pStyle w:val="NoSpacing"/>
        <w:rPr>
          <w:rFonts w:ascii="Times New Roman" w:eastAsia="Calibri" w:hAnsi="Times New Roman" w:cs="Times New Roman"/>
          <w:sz w:val="24"/>
          <w:szCs w:val="24"/>
        </w:rPr>
      </w:pPr>
    </w:p>
    <w:p w14:paraId="0E47AD3E" w14:textId="77777777" w:rsidR="00E907C5" w:rsidRPr="0036698B" w:rsidRDefault="00E907C5" w:rsidP="00BE2F26">
      <w:pPr>
        <w:pStyle w:val="NoSpacing"/>
        <w:rPr>
          <w:rFonts w:ascii="Times New Roman" w:eastAsia="Calibri" w:hAnsi="Times New Roman" w:cs="Times New Roman"/>
          <w:sz w:val="24"/>
          <w:szCs w:val="24"/>
        </w:rPr>
      </w:pPr>
    </w:p>
    <w:p w14:paraId="233257F7" w14:textId="77777777" w:rsidR="006D239A" w:rsidRPr="0036698B" w:rsidRDefault="006D239A" w:rsidP="00F9433A">
      <w:pPr>
        <w:pStyle w:val="NoSpacing"/>
        <w:jc w:val="right"/>
        <w:rPr>
          <w:rFonts w:ascii="Times New Roman" w:eastAsia="Calibri" w:hAnsi="Times New Roman" w:cs="Times New Roman"/>
          <w:sz w:val="24"/>
          <w:szCs w:val="24"/>
        </w:rPr>
      </w:pPr>
    </w:p>
    <w:p w14:paraId="5BF585C1" w14:textId="18CCE347" w:rsidR="00F9433A" w:rsidRPr="0036698B" w:rsidRDefault="00442C4D" w:rsidP="00F9433A">
      <w:pPr>
        <w:pStyle w:val="NoSpacing"/>
        <w:jc w:val="right"/>
        <w:rPr>
          <w:rFonts w:ascii="Times New Roman" w:eastAsia="Calibri" w:hAnsi="Times New Roman" w:cs="Times New Roman"/>
          <w:sz w:val="24"/>
          <w:szCs w:val="24"/>
        </w:rPr>
      </w:pPr>
      <w:r>
        <w:rPr>
          <w:rFonts w:ascii="Times New Roman" w:eastAsia="Calibri" w:hAnsi="Times New Roman" w:cs="Times New Roman"/>
          <w:sz w:val="24"/>
          <w:szCs w:val="24"/>
        </w:rPr>
        <w:t>Compartiment Resurse Umane</w:t>
      </w:r>
    </w:p>
    <w:p w14:paraId="75192496" w14:textId="4F7BE829" w:rsidR="00F9433A" w:rsidRPr="0036698B" w:rsidRDefault="00B54DD7" w:rsidP="00F9433A">
      <w:pPr>
        <w:pStyle w:val="NoSpacing"/>
        <w:jc w:val="right"/>
        <w:rPr>
          <w:rFonts w:ascii="Times New Roman" w:eastAsia="Calibri" w:hAnsi="Times New Roman" w:cs="Times New Roman"/>
          <w:sz w:val="24"/>
          <w:szCs w:val="24"/>
        </w:rPr>
      </w:pPr>
      <w:r>
        <w:rPr>
          <w:rFonts w:ascii="Times New Roman" w:eastAsia="Calibri" w:hAnsi="Times New Roman" w:cs="Times New Roman"/>
          <w:sz w:val="24"/>
          <w:szCs w:val="24"/>
        </w:rPr>
        <w:t>Ulici Renata Claudia</w:t>
      </w:r>
    </w:p>
    <w:p w14:paraId="15D86CDB" w14:textId="2AD4CE60" w:rsidR="006D239A" w:rsidRPr="0036698B" w:rsidRDefault="006D239A" w:rsidP="00F9433A">
      <w:pPr>
        <w:pStyle w:val="NoSpacing"/>
        <w:jc w:val="right"/>
        <w:rPr>
          <w:rFonts w:ascii="Times New Roman" w:eastAsia="Calibri" w:hAnsi="Times New Roman" w:cs="Times New Roman"/>
          <w:sz w:val="24"/>
          <w:szCs w:val="24"/>
        </w:rPr>
      </w:pPr>
    </w:p>
    <w:p w14:paraId="40FDF0EC" w14:textId="30C762A1" w:rsidR="006D239A" w:rsidRDefault="006D239A" w:rsidP="00F9433A">
      <w:pPr>
        <w:pStyle w:val="NoSpacing"/>
        <w:jc w:val="right"/>
        <w:rPr>
          <w:rFonts w:ascii="Times New Roman" w:eastAsia="Calibri" w:hAnsi="Times New Roman" w:cs="Times New Roman"/>
          <w:sz w:val="24"/>
          <w:szCs w:val="24"/>
        </w:rPr>
      </w:pPr>
    </w:p>
    <w:p w14:paraId="6C1F88C9" w14:textId="10CF801B" w:rsidR="00FF195F" w:rsidRDefault="00FF195F" w:rsidP="00F9433A">
      <w:pPr>
        <w:pStyle w:val="NoSpacing"/>
        <w:jc w:val="right"/>
        <w:rPr>
          <w:rFonts w:ascii="Times New Roman" w:eastAsia="Calibri" w:hAnsi="Times New Roman" w:cs="Times New Roman"/>
          <w:sz w:val="24"/>
          <w:szCs w:val="24"/>
        </w:rPr>
      </w:pPr>
    </w:p>
    <w:p w14:paraId="037253AB" w14:textId="54008204" w:rsidR="00FF195F" w:rsidRDefault="00FF195F" w:rsidP="00F9433A">
      <w:pPr>
        <w:pStyle w:val="NoSpacing"/>
        <w:jc w:val="right"/>
        <w:rPr>
          <w:rFonts w:ascii="Times New Roman" w:eastAsia="Calibri" w:hAnsi="Times New Roman" w:cs="Times New Roman"/>
          <w:sz w:val="24"/>
          <w:szCs w:val="24"/>
        </w:rPr>
      </w:pPr>
    </w:p>
    <w:p w14:paraId="285FB063" w14:textId="79FEA08D" w:rsidR="00FF195F" w:rsidRDefault="00FF195F" w:rsidP="00F9433A">
      <w:pPr>
        <w:pStyle w:val="NoSpacing"/>
        <w:jc w:val="right"/>
        <w:rPr>
          <w:rFonts w:ascii="Times New Roman" w:eastAsia="Calibri" w:hAnsi="Times New Roman" w:cs="Times New Roman"/>
          <w:sz w:val="24"/>
          <w:szCs w:val="24"/>
        </w:rPr>
      </w:pPr>
    </w:p>
    <w:p w14:paraId="38623237" w14:textId="77777777" w:rsidR="00FF195F" w:rsidRPr="0036698B" w:rsidRDefault="00FF195F" w:rsidP="00F9433A">
      <w:pPr>
        <w:pStyle w:val="NoSpacing"/>
        <w:jc w:val="right"/>
        <w:rPr>
          <w:rFonts w:ascii="Times New Roman" w:eastAsia="Calibri" w:hAnsi="Times New Roman" w:cs="Times New Roman"/>
          <w:sz w:val="24"/>
          <w:szCs w:val="24"/>
        </w:rPr>
      </w:pPr>
    </w:p>
    <w:sectPr w:rsidR="00FF195F" w:rsidRPr="0036698B" w:rsidSect="002703A5">
      <w:headerReference w:type="default" r:id="rId9"/>
      <w:footerReference w:type="default" r:id="rId10"/>
      <w:pgSz w:w="12240" w:h="15840"/>
      <w:pgMar w:top="681" w:right="1041" w:bottom="709"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ED42" w14:textId="77777777" w:rsidR="00923648" w:rsidRDefault="00923648" w:rsidP="00FC4AD0">
      <w:pPr>
        <w:spacing w:after="0" w:line="240" w:lineRule="auto"/>
      </w:pPr>
      <w:r>
        <w:separator/>
      </w:r>
    </w:p>
  </w:endnote>
  <w:endnote w:type="continuationSeparator" w:id="0">
    <w:p w14:paraId="13109E2C" w14:textId="77777777" w:rsidR="00923648" w:rsidRDefault="00923648" w:rsidP="00FC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altName w:val="Arial"/>
    <w:panose1 w:val="00000600000000000000"/>
    <w:charset w:val="00"/>
    <w:family w:val="auto"/>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80" w:type="dxa"/>
      <w:tblInd w:w="-5" w:type="dxa"/>
      <w:tblBorders>
        <w:top w:val="none" w:sz="0" w:space="0" w:color="auto"/>
        <w:left w:val="none" w:sz="0" w:space="0" w:color="auto"/>
        <w:bottom w:val="none" w:sz="0" w:space="0" w:color="auto"/>
        <w:right w:val="none" w:sz="0" w:space="0" w:color="auto"/>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4377"/>
      <w:gridCol w:w="5403"/>
    </w:tblGrid>
    <w:tr w:rsidR="008E6C9C" w14:paraId="192C6924" w14:textId="77777777" w:rsidTr="00584286">
      <w:tc>
        <w:tcPr>
          <w:tcW w:w="4377" w:type="dxa"/>
        </w:tcPr>
        <w:p w14:paraId="0E330CC7" w14:textId="77777777" w:rsidR="008E6C9C" w:rsidRPr="000935AB" w:rsidRDefault="008E6C9C">
          <w:pPr>
            <w:pStyle w:val="BasicParagraph"/>
            <w:spacing w:line="240" w:lineRule="auto"/>
            <w:rPr>
              <w:rFonts w:ascii="Montserrat" w:hAnsi="Montserrat" w:cs="Montserrat"/>
              <w:b/>
              <w:bCs/>
              <w:color w:val="003A6A"/>
              <w:sz w:val="14"/>
              <w:szCs w:val="16"/>
            </w:rPr>
          </w:pPr>
        </w:p>
      </w:tc>
      <w:tc>
        <w:tcPr>
          <w:tcW w:w="5403" w:type="dxa"/>
        </w:tcPr>
        <w:p w14:paraId="577DD9D3" w14:textId="77777777" w:rsidR="008E6C9C" w:rsidRPr="000935AB" w:rsidRDefault="008E6C9C" w:rsidP="00EF012E">
          <w:pPr>
            <w:pStyle w:val="BasicParagraph"/>
            <w:spacing w:line="240" w:lineRule="auto"/>
            <w:rPr>
              <w:rFonts w:ascii="Montserrat Medium" w:hAnsi="Montserrat Medium" w:cs="Montserrat Medium"/>
              <w:color w:val="003A6A"/>
              <w:sz w:val="14"/>
              <w:szCs w:val="16"/>
            </w:rPr>
          </w:pPr>
          <w:r w:rsidRPr="000935AB">
            <w:rPr>
              <w:rFonts w:ascii="Montserrat Medium" w:hAnsi="Montserrat Medium" w:cs="Montserrat Medium"/>
              <w:color w:val="003A6A"/>
              <w:sz w:val="14"/>
              <w:szCs w:val="16"/>
            </w:rPr>
            <w:t xml:space="preserve">Satu Mare 440026, Piața 25 Octombrie nr. 1 </w:t>
          </w:r>
        </w:p>
        <w:p w14:paraId="121A61F3" w14:textId="5AE77B24" w:rsidR="008E6C9C" w:rsidRPr="000935AB" w:rsidRDefault="008E6C9C" w:rsidP="00EF012E">
          <w:pPr>
            <w:pStyle w:val="Footer"/>
            <w:rPr>
              <w:sz w:val="14"/>
            </w:rPr>
          </w:pPr>
          <w:r w:rsidRPr="000935AB">
            <w:rPr>
              <w:rFonts w:ascii="Montserrat Medium" w:hAnsi="Montserrat Medium" w:cs="Montserrat Medium"/>
              <w:color w:val="003A6A"/>
              <w:sz w:val="14"/>
              <w:szCs w:val="16"/>
            </w:rPr>
            <w:t>Web: www.primariasm.ro, facebook/primariasatumare</w:t>
          </w:r>
          <w:r w:rsidRPr="000935AB">
            <w:rPr>
              <w:rFonts w:ascii="Montserrat Medium" w:hAnsi="Montserrat Medium" w:cs="Montserrat Medium"/>
              <w:color w:val="003A6A"/>
              <w:sz w:val="14"/>
              <w:szCs w:val="16"/>
            </w:rPr>
            <w:br/>
            <w:t>E-mail: primaria@primariasm.ro Telefon: 0261.</w:t>
          </w:r>
          <w:r w:rsidR="005F4DD5">
            <w:rPr>
              <w:rFonts w:ascii="Montserrat Medium" w:hAnsi="Montserrat Medium" w:cs="Montserrat Medium"/>
              <w:color w:val="003A6A"/>
              <w:sz w:val="14"/>
              <w:szCs w:val="16"/>
            </w:rPr>
            <w:t>702</w:t>
          </w:r>
          <w:r w:rsidRPr="000935AB">
            <w:rPr>
              <w:rFonts w:ascii="Montserrat Medium" w:hAnsi="Montserrat Medium" w:cs="Montserrat Medium"/>
              <w:color w:val="003A6A"/>
              <w:sz w:val="14"/>
              <w:szCs w:val="16"/>
            </w:rPr>
            <w:t>.500</w:t>
          </w:r>
        </w:p>
      </w:tc>
    </w:tr>
  </w:tbl>
  <w:p w14:paraId="57CA56F4" w14:textId="77777777" w:rsidR="008E6C9C" w:rsidRDefault="008E6C9C">
    <w:pPr>
      <w:pStyle w:val="BasicParagraph"/>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2AE8" w14:textId="77777777" w:rsidR="00923648" w:rsidRDefault="00923648" w:rsidP="00FC4AD0">
      <w:pPr>
        <w:spacing w:after="0" w:line="240" w:lineRule="auto"/>
      </w:pPr>
      <w:r>
        <w:separator/>
      </w:r>
    </w:p>
  </w:footnote>
  <w:footnote w:type="continuationSeparator" w:id="0">
    <w:p w14:paraId="011BD9FC" w14:textId="77777777" w:rsidR="00923648" w:rsidRDefault="00923648" w:rsidP="00FC4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006"/>
    </w:tblGrid>
    <w:tr w:rsidR="008E6C9C" w14:paraId="6F4D0961" w14:textId="77777777" w:rsidTr="00EF012E">
      <w:trPr>
        <w:trHeight w:hRule="exact" w:val="227"/>
      </w:trPr>
      <w:tc>
        <w:tcPr>
          <w:tcW w:w="5246" w:type="dxa"/>
          <w:vMerge w:val="restart"/>
        </w:tcPr>
        <w:p w14:paraId="140ABD56" w14:textId="378C372D" w:rsidR="008E6C9C" w:rsidRDefault="008E6C9C" w:rsidP="00E52CC8">
          <w:pPr>
            <w:pStyle w:val="Header"/>
            <w:tabs>
              <w:tab w:val="clear" w:pos="4703"/>
              <w:tab w:val="clear" w:pos="9406"/>
              <w:tab w:val="left" w:pos="3660"/>
            </w:tabs>
          </w:pPr>
          <w:r w:rsidRPr="00C34C01">
            <w:rPr>
              <w:noProof/>
            </w:rPr>
            <w:drawing>
              <wp:inline distT="0" distB="0" distL="0" distR="0" wp14:anchorId="4F4F941C" wp14:editId="3AF1E3B8">
                <wp:extent cx="1952625" cy="12763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952625" cy="1276350"/>
                        </a:xfrm>
                        <a:prstGeom prst="rect">
                          <a:avLst/>
                        </a:prstGeom>
                        <a:noFill/>
                        <a:ln w="9525">
                          <a:noFill/>
                          <a:miter lim="800000"/>
                          <a:headEnd/>
                          <a:tailEnd/>
                        </a:ln>
                      </pic:spPr>
                    </pic:pic>
                  </a:graphicData>
                </a:graphic>
              </wp:inline>
            </w:drawing>
          </w:r>
          <w:r w:rsidR="00E52CC8">
            <w:tab/>
          </w:r>
        </w:p>
      </w:tc>
      <w:tc>
        <w:tcPr>
          <w:tcW w:w="5006" w:type="dxa"/>
        </w:tcPr>
        <w:p w14:paraId="7B0E512C" w14:textId="4D0A931B" w:rsidR="008E6C9C" w:rsidRPr="00486805" w:rsidRDefault="008E6C9C" w:rsidP="00A452BD">
          <w:pPr>
            <w:pStyle w:val="BasicParagraph"/>
            <w:rPr>
              <w:rFonts w:ascii="Montserrat" w:hAnsi="Montserrat" w:cs="Montserrat"/>
              <w:b/>
              <w:bCs/>
              <w:color w:val="003A6A"/>
              <w:sz w:val="18"/>
              <w:szCs w:val="18"/>
            </w:rPr>
          </w:pPr>
        </w:p>
      </w:tc>
    </w:tr>
    <w:tr w:rsidR="008E6C9C" w14:paraId="1E109184" w14:textId="77777777" w:rsidTr="00EF012E">
      <w:trPr>
        <w:trHeight w:hRule="exact" w:val="227"/>
      </w:trPr>
      <w:tc>
        <w:tcPr>
          <w:tcW w:w="5246" w:type="dxa"/>
          <w:vMerge/>
        </w:tcPr>
        <w:p w14:paraId="796DCCF0" w14:textId="77777777" w:rsidR="008E6C9C" w:rsidRDefault="008E6C9C">
          <w:pPr>
            <w:pStyle w:val="Header"/>
            <w:rPr>
              <w:noProof/>
            </w:rPr>
          </w:pPr>
        </w:p>
      </w:tc>
      <w:tc>
        <w:tcPr>
          <w:tcW w:w="5006" w:type="dxa"/>
        </w:tcPr>
        <w:p w14:paraId="5C46AABA" w14:textId="29BA471B" w:rsidR="008E6C9C" w:rsidRDefault="008E6C9C">
          <w:pPr>
            <w:pStyle w:val="Header"/>
          </w:pPr>
        </w:p>
      </w:tc>
    </w:tr>
    <w:tr w:rsidR="008E6C9C" w14:paraId="45746A9D" w14:textId="77777777" w:rsidTr="00A452BD">
      <w:trPr>
        <w:trHeight w:val="1589"/>
      </w:trPr>
      <w:tc>
        <w:tcPr>
          <w:tcW w:w="5246" w:type="dxa"/>
          <w:vMerge/>
        </w:tcPr>
        <w:p w14:paraId="7CAB36A9" w14:textId="77777777" w:rsidR="008E6C9C" w:rsidRDefault="008E6C9C">
          <w:pPr>
            <w:pStyle w:val="Header"/>
            <w:rPr>
              <w:noProof/>
            </w:rPr>
          </w:pPr>
        </w:p>
      </w:tc>
      <w:tc>
        <w:tcPr>
          <w:tcW w:w="5006" w:type="dxa"/>
        </w:tcPr>
        <w:p w14:paraId="4F5CFD0F" w14:textId="28BA0803" w:rsidR="008E6C9C" w:rsidRPr="00240F20" w:rsidRDefault="00442C4D" w:rsidP="00240F20">
          <w:pPr>
            <w:pStyle w:val="BasicParagraph"/>
            <w:rPr>
              <w:rFonts w:ascii="Montserrat Medium" w:hAnsi="Montserrat Medium" w:cs="Montserrat Medium"/>
              <w:color w:val="1F4E79" w:themeColor="accent5" w:themeShade="80"/>
              <w:sz w:val="18"/>
              <w:szCs w:val="16"/>
            </w:rPr>
          </w:pPr>
          <w:r>
            <w:rPr>
              <w:rFonts w:ascii="Montserrat Medium" w:hAnsi="Montserrat Medium" w:cs="Montserrat Medium"/>
              <w:color w:val="1F4E79" w:themeColor="accent5" w:themeShade="80"/>
              <w:sz w:val="18"/>
              <w:szCs w:val="16"/>
            </w:rPr>
            <w:t>Comparti</w:t>
          </w:r>
          <w:r w:rsidR="00DB7E4C">
            <w:rPr>
              <w:rFonts w:ascii="Montserrat Medium" w:hAnsi="Montserrat Medium" w:cs="Montserrat Medium"/>
              <w:color w:val="1F4E79" w:themeColor="accent5" w:themeShade="80"/>
              <w:sz w:val="18"/>
              <w:szCs w:val="16"/>
            </w:rPr>
            <w:t xml:space="preserve">mentul </w:t>
          </w:r>
          <w:r w:rsidR="008E6C9C" w:rsidRPr="00240F20">
            <w:rPr>
              <w:rFonts w:ascii="Montserrat Medium" w:hAnsi="Montserrat Medium" w:cs="Montserrat Medium"/>
              <w:color w:val="1F4E79" w:themeColor="accent5" w:themeShade="80"/>
              <w:sz w:val="18"/>
              <w:szCs w:val="16"/>
            </w:rPr>
            <w:t>Resurse Umane</w:t>
          </w:r>
          <w:r w:rsidR="008E6C9C">
            <w:rPr>
              <w:rFonts w:ascii="Montserrat Medium" w:hAnsi="Montserrat Medium" w:cs="Montserrat Medium"/>
              <w:color w:val="1F4E79" w:themeColor="accent5" w:themeShade="80"/>
              <w:sz w:val="18"/>
              <w:szCs w:val="16"/>
            </w:rPr>
            <w:t xml:space="preserve"> </w:t>
          </w:r>
        </w:p>
        <w:p w14:paraId="3D651878" w14:textId="77777777" w:rsidR="008E6C9C" w:rsidRPr="000C2B9B" w:rsidRDefault="008E6C9C" w:rsidP="00240F20">
          <w:pPr>
            <w:pStyle w:val="BasicParagraph"/>
            <w:rPr>
              <w:rFonts w:ascii="Montserrat" w:hAnsi="Montserrat" w:cs="Montserrat Light"/>
              <w:color w:val="1F4E79" w:themeColor="accent5" w:themeShade="80"/>
              <w:sz w:val="18"/>
              <w:szCs w:val="16"/>
            </w:rPr>
          </w:pPr>
          <w:r>
            <w:rPr>
              <w:rFonts w:ascii="Montserrat" w:hAnsi="Montserrat" w:cs="Montserrat Light"/>
              <w:color w:val="1F4E79" w:themeColor="accent5" w:themeShade="80"/>
              <w:sz w:val="18"/>
              <w:szCs w:val="16"/>
            </w:rPr>
            <w:t>Em</w:t>
          </w:r>
          <w:r w:rsidRPr="000C2B9B">
            <w:rPr>
              <w:rFonts w:ascii="Montserrat" w:hAnsi="Montserrat" w:cs="Montserrat Light"/>
              <w:color w:val="1F4E79" w:themeColor="accent5" w:themeShade="80"/>
              <w:sz w:val="18"/>
              <w:szCs w:val="16"/>
            </w:rPr>
            <w:t xml:space="preserve">ail: resurseumane@primariasm.ro </w:t>
          </w:r>
        </w:p>
        <w:p w14:paraId="6A687C46" w14:textId="2E448DF5" w:rsidR="008E6C9C" w:rsidRPr="00DB1964" w:rsidRDefault="008E6C9C" w:rsidP="00240F20">
          <w:pPr>
            <w:pStyle w:val="BasicParagraph"/>
            <w:rPr>
              <w:rFonts w:ascii="Montserrat" w:hAnsi="Montserrat" w:cs="Montserrat Light"/>
              <w:color w:val="1F4E79" w:themeColor="accent5" w:themeShade="80"/>
              <w:sz w:val="18"/>
              <w:szCs w:val="16"/>
            </w:rPr>
          </w:pPr>
          <w:r w:rsidRPr="000C2B9B">
            <w:rPr>
              <w:rFonts w:ascii="Montserrat" w:hAnsi="Montserrat" w:cs="Montserrat Light"/>
              <w:color w:val="1F4E79" w:themeColor="accent5" w:themeShade="80"/>
              <w:sz w:val="18"/>
              <w:szCs w:val="16"/>
            </w:rPr>
            <w:t>Tel: 0261.</w:t>
          </w:r>
          <w:r w:rsidR="00442C4D">
            <w:rPr>
              <w:rFonts w:ascii="Montserrat" w:hAnsi="Montserrat" w:cs="Montserrat Light"/>
              <w:color w:val="1F4E79" w:themeColor="accent5" w:themeShade="80"/>
              <w:sz w:val="18"/>
              <w:szCs w:val="16"/>
            </w:rPr>
            <w:t>702</w:t>
          </w:r>
          <w:r w:rsidRPr="000C2B9B">
            <w:rPr>
              <w:rFonts w:ascii="Montserrat" w:hAnsi="Montserrat" w:cs="Montserrat Light"/>
              <w:color w:val="1F4E79" w:themeColor="accent5" w:themeShade="80"/>
              <w:sz w:val="18"/>
              <w:szCs w:val="16"/>
            </w:rPr>
            <w:t>.561, 0261.</w:t>
          </w:r>
          <w:r w:rsidR="00442C4D">
            <w:rPr>
              <w:rFonts w:ascii="Montserrat" w:hAnsi="Montserrat" w:cs="Montserrat Light"/>
              <w:color w:val="1F4E79" w:themeColor="accent5" w:themeShade="80"/>
              <w:sz w:val="18"/>
              <w:szCs w:val="16"/>
            </w:rPr>
            <w:t>702</w:t>
          </w:r>
          <w:r w:rsidRPr="000C2B9B">
            <w:rPr>
              <w:rFonts w:ascii="Montserrat" w:hAnsi="Montserrat" w:cs="Montserrat Light"/>
              <w:color w:val="1F4E79" w:themeColor="accent5" w:themeShade="80"/>
              <w:sz w:val="18"/>
              <w:szCs w:val="16"/>
            </w:rPr>
            <w:t>.530</w:t>
          </w:r>
        </w:p>
      </w:tc>
    </w:tr>
    <w:tr w:rsidR="008E6C9C" w14:paraId="7016C7D1" w14:textId="77777777" w:rsidTr="00E52CC8">
      <w:trPr>
        <w:trHeight w:hRule="exact" w:val="80"/>
      </w:trPr>
      <w:tc>
        <w:tcPr>
          <w:tcW w:w="5246" w:type="dxa"/>
          <w:vMerge/>
        </w:tcPr>
        <w:p w14:paraId="1E2AD311" w14:textId="77777777" w:rsidR="008E6C9C" w:rsidRDefault="008E6C9C" w:rsidP="00EF012E">
          <w:pPr>
            <w:pStyle w:val="Header"/>
            <w:rPr>
              <w:noProof/>
            </w:rPr>
          </w:pPr>
        </w:p>
      </w:tc>
      <w:tc>
        <w:tcPr>
          <w:tcW w:w="5006" w:type="dxa"/>
        </w:tcPr>
        <w:p w14:paraId="6BEFF855" w14:textId="77777777" w:rsidR="008E6C9C" w:rsidRPr="00EF012E" w:rsidRDefault="008E6C9C" w:rsidP="00EF012E">
          <w:pPr>
            <w:pStyle w:val="BasicParagraph"/>
            <w:rPr>
              <w:rFonts w:ascii="Montserrat Medium" w:hAnsi="Montserrat Medium" w:cs="Montserrat Medium"/>
              <w:color w:val="003A6A"/>
              <w:sz w:val="16"/>
              <w:szCs w:val="18"/>
            </w:rPr>
          </w:pPr>
        </w:p>
      </w:tc>
    </w:tr>
  </w:tbl>
  <w:p w14:paraId="34FC8F58" w14:textId="77777777" w:rsidR="008E6C9C" w:rsidRDefault="008E6C9C" w:rsidP="00B54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1D1"/>
    <w:multiLevelType w:val="hybridMultilevel"/>
    <w:tmpl w:val="E864FDE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07AC121D"/>
    <w:multiLevelType w:val="hybridMultilevel"/>
    <w:tmpl w:val="D1A2D33C"/>
    <w:lvl w:ilvl="0" w:tplc="2422A1E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174B5"/>
    <w:multiLevelType w:val="hybridMultilevel"/>
    <w:tmpl w:val="2B2E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376CA"/>
    <w:multiLevelType w:val="hybridMultilevel"/>
    <w:tmpl w:val="009A8E64"/>
    <w:lvl w:ilvl="0" w:tplc="0409000B">
      <w:start w:val="1"/>
      <w:numFmt w:val="bullet"/>
      <w:lvlText w:val=""/>
      <w:lvlJc w:val="left"/>
      <w:pPr>
        <w:ind w:left="1485" w:hanging="360"/>
      </w:pPr>
      <w:rPr>
        <w:rFonts w:ascii="Wingdings" w:hAnsi="Wingdings"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4" w15:restartNumberingAfterBreak="0">
    <w:nsid w:val="174276B3"/>
    <w:multiLevelType w:val="hybridMultilevel"/>
    <w:tmpl w:val="A6E63FA6"/>
    <w:lvl w:ilvl="0" w:tplc="6486E28C">
      <w:start w:val="1"/>
      <w:numFmt w:val="upperRoman"/>
      <w:lvlText w:val="%1."/>
      <w:lvlJc w:val="left"/>
      <w:pPr>
        <w:ind w:left="1080" w:hanging="72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3AB16C6"/>
    <w:multiLevelType w:val="hybridMultilevel"/>
    <w:tmpl w:val="D6D4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B76FA"/>
    <w:multiLevelType w:val="hybridMultilevel"/>
    <w:tmpl w:val="4A7AB93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7F341A5"/>
    <w:multiLevelType w:val="hybridMultilevel"/>
    <w:tmpl w:val="2CE6B92E"/>
    <w:lvl w:ilvl="0" w:tplc="0409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B437387"/>
    <w:multiLevelType w:val="hybridMultilevel"/>
    <w:tmpl w:val="B6C0949C"/>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D755108"/>
    <w:multiLevelType w:val="hybridMultilevel"/>
    <w:tmpl w:val="9BD01242"/>
    <w:lvl w:ilvl="0" w:tplc="F92EF494">
      <w:start w:val="2"/>
      <w:numFmt w:val="lowerLetter"/>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25D7101"/>
    <w:multiLevelType w:val="hybridMultilevel"/>
    <w:tmpl w:val="F966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9A1B2B"/>
    <w:multiLevelType w:val="hybridMultilevel"/>
    <w:tmpl w:val="D1A2D33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EF1B37"/>
    <w:multiLevelType w:val="hybridMultilevel"/>
    <w:tmpl w:val="6D3E6E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6C70AB6"/>
    <w:multiLevelType w:val="hybridMultilevel"/>
    <w:tmpl w:val="7EEC9982"/>
    <w:lvl w:ilvl="0" w:tplc="044A0948">
      <w:start w:val="1"/>
      <w:numFmt w:val="lowerLetter"/>
      <w:lvlText w:val="%1."/>
      <w:lvlJc w:val="left"/>
      <w:pPr>
        <w:ind w:left="720" w:hanging="360"/>
      </w:pPr>
      <w:rPr>
        <w:rFonts w:hint="default"/>
        <w:b/>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11109675">
    <w:abstractNumId w:val="2"/>
  </w:num>
  <w:num w:numId="2" w16cid:durableId="1325627752">
    <w:abstractNumId w:val="5"/>
  </w:num>
  <w:num w:numId="3" w16cid:durableId="904872413">
    <w:abstractNumId w:val="1"/>
  </w:num>
  <w:num w:numId="4" w16cid:durableId="516577415">
    <w:abstractNumId w:val="6"/>
  </w:num>
  <w:num w:numId="5" w16cid:durableId="1992517387">
    <w:abstractNumId w:val="3"/>
  </w:num>
  <w:num w:numId="6" w16cid:durableId="1698189087">
    <w:abstractNumId w:val="7"/>
  </w:num>
  <w:num w:numId="7" w16cid:durableId="1967353507">
    <w:abstractNumId w:val="12"/>
  </w:num>
  <w:num w:numId="8" w16cid:durableId="1859661859">
    <w:abstractNumId w:val="11"/>
  </w:num>
  <w:num w:numId="9" w16cid:durableId="2099791014">
    <w:abstractNumId w:val="9"/>
  </w:num>
  <w:num w:numId="10" w16cid:durableId="1675961483">
    <w:abstractNumId w:val="13"/>
  </w:num>
  <w:num w:numId="11" w16cid:durableId="1050882376">
    <w:abstractNumId w:val="4"/>
  </w:num>
  <w:num w:numId="12" w16cid:durableId="592131469">
    <w:abstractNumId w:val="8"/>
  </w:num>
  <w:num w:numId="13" w16cid:durableId="1199928904">
    <w:abstractNumId w:val="0"/>
  </w:num>
  <w:num w:numId="14" w16cid:durableId="7151984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D0"/>
    <w:rsid w:val="000011A0"/>
    <w:rsid w:val="00025E27"/>
    <w:rsid w:val="00045399"/>
    <w:rsid w:val="000712A0"/>
    <w:rsid w:val="00071DEC"/>
    <w:rsid w:val="00075EB2"/>
    <w:rsid w:val="00076C8E"/>
    <w:rsid w:val="00086D9F"/>
    <w:rsid w:val="000935AB"/>
    <w:rsid w:val="000D05C7"/>
    <w:rsid w:val="000D4E66"/>
    <w:rsid w:val="000F62E5"/>
    <w:rsid w:val="00102BA8"/>
    <w:rsid w:val="001231A4"/>
    <w:rsid w:val="00137355"/>
    <w:rsid w:val="001533FA"/>
    <w:rsid w:val="001A0A3D"/>
    <w:rsid w:val="001C25EC"/>
    <w:rsid w:val="001C556C"/>
    <w:rsid w:val="001D098F"/>
    <w:rsid w:val="001E7116"/>
    <w:rsid w:val="002042A7"/>
    <w:rsid w:val="00230635"/>
    <w:rsid w:val="00240F20"/>
    <w:rsid w:val="002703A5"/>
    <w:rsid w:val="002829E5"/>
    <w:rsid w:val="002C3F0B"/>
    <w:rsid w:val="00307E59"/>
    <w:rsid w:val="00341DC8"/>
    <w:rsid w:val="003652F4"/>
    <w:rsid w:val="00365524"/>
    <w:rsid w:val="0036698B"/>
    <w:rsid w:val="00387D65"/>
    <w:rsid w:val="003937C8"/>
    <w:rsid w:val="003B4340"/>
    <w:rsid w:val="003B65A0"/>
    <w:rsid w:val="003C22E8"/>
    <w:rsid w:val="003E3B37"/>
    <w:rsid w:val="003F12CA"/>
    <w:rsid w:val="003F1948"/>
    <w:rsid w:val="003F4E30"/>
    <w:rsid w:val="00442C4D"/>
    <w:rsid w:val="00450F68"/>
    <w:rsid w:val="00462BBF"/>
    <w:rsid w:val="00486805"/>
    <w:rsid w:val="004A37C3"/>
    <w:rsid w:val="004E637C"/>
    <w:rsid w:val="004F45E9"/>
    <w:rsid w:val="00524428"/>
    <w:rsid w:val="00584286"/>
    <w:rsid w:val="005F181D"/>
    <w:rsid w:val="005F4DD5"/>
    <w:rsid w:val="006066C4"/>
    <w:rsid w:val="00607F31"/>
    <w:rsid w:val="006123FA"/>
    <w:rsid w:val="00614ACC"/>
    <w:rsid w:val="00646E72"/>
    <w:rsid w:val="0066074B"/>
    <w:rsid w:val="0067390C"/>
    <w:rsid w:val="00694774"/>
    <w:rsid w:val="006B00DB"/>
    <w:rsid w:val="006B692C"/>
    <w:rsid w:val="006C54AA"/>
    <w:rsid w:val="006D239A"/>
    <w:rsid w:val="006E3219"/>
    <w:rsid w:val="00704EC1"/>
    <w:rsid w:val="00720EB4"/>
    <w:rsid w:val="0072702E"/>
    <w:rsid w:val="00756EC1"/>
    <w:rsid w:val="007850FB"/>
    <w:rsid w:val="007A0372"/>
    <w:rsid w:val="007E1D71"/>
    <w:rsid w:val="007E24C2"/>
    <w:rsid w:val="007F27EC"/>
    <w:rsid w:val="007F2E3F"/>
    <w:rsid w:val="00822299"/>
    <w:rsid w:val="00842B7B"/>
    <w:rsid w:val="008460B4"/>
    <w:rsid w:val="00897F83"/>
    <w:rsid w:val="008B5A8E"/>
    <w:rsid w:val="008B72EC"/>
    <w:rsid w:val="008C2DFA"/>
    <w:rsid w:val="008C5B22"/>
    <w:rsid w:val="008C6224"/>
    <w:rsid w:val="008D5107"/>
    <w:rsid w:val="008E6C9C"/>
    <w:rsid w:val="0091062A"/>
    <w:rsid w:val="00921B6D"/>
    <w:rsid w:val="00923648"/>
    <w:rsid w:val="00926523"/>
    <w:rsid w:val="0093719B"/>
    <w:rsid w:val="0094380A"/>
    <w:rsid w:val="009534C5"/>
    <w:rsid w:val="00993FC1"/>
    <w:rsid w:val="009E60DE"/>
    <w:rsid w:val="00A452BD"/>
    <w:rsid w:val="00A70DE5"/>
    <w:rsid w:val="00A978A6"/>
    <w:rsid w:val="00AA0421"/>
    <w:rsid w:val="00AB3AC9"/>
    <w:rsid w:val="00AC2F1B"/>
    <w:rsid w:val="00AC5E31"/>
    <w:rsid w:val="00AC613C"/>
    <w:rsid w:val="00B04634"/>
    <w:rsid w:val="00B51AD5"/>
    <w:rsid w:val="00B51B65"/>
    <w:rsid w:val="00B54DD7"/>
    <w:rsid w:val="00B77D7B"/>
    <w:rsid w:val="00B935DA"/>
    <w:rsid w:val="00BA4E27"/>
    <w:rsid w:val="00BB1298"/>
    <w:rsid w:val="00BB61D1"/>
    <w:rsid w:val="00BB62D4"/>
    <w:rsid w:val="00BC11C0"/>
    <w:rsid w:val="00BC1DA4"/>
    <w:rsid w:val="00BC73C7"/>
    <w:rsid w:val="00BD5B52"/>
    <w:rsid w:val="00BE2F26"/>
    <w:rsid w:val="00BF5DBA"/>
    <w:rsid w:val="00C329FD"/>
    <w:rsid w:val="00C34C01"/>
    <w:rsid w:val="00C43EFD"/>
    <w:rsid w:val="00C82FCE"/>
    <w:rsid w:val="00CB7CFD"/>
    <w:rsid w:val="00CC04F8"/>
    <w:rsid w:val="00CD0887"/>
    <w:rsid w:val="00CE3577"/>
    <w:rsid w:val="00D26C5A"/>
    <w:rsid w:val="00D51C0D"/>
    <w:rsid w:val="00D63E1F"/>
    <w:rsid w:val="00D86E84"/>
    <w:rsid w:val="00D91104"/>
    <w:rsid w:val="00D91E9F"/>
    <w:rsid w:val="00DA44AE"/>
    <w:rsid w:val="00DA4BAE"/>
    <w:rsid w:val="00DB1964"/>
    <w:rsid w:val="00DB7E4C"/>
    <w:rsid w:val="00DC1455"/>
    <w:rsid w:val="00E07258"/>
    <w:rsid w:val="00E14690"/>
    <w:rsid w:val="00E264C2"/>
    <w:rsid w:val="00E40B35"/>
    <w:rsid w:val="00E46C25"/>
    <w:rsid w:val="00E52CC8"/>
    <w:rsid w:val="00E67244"/>
    <w:rsid w:val="00E7550D"/>
    <w:rsid w:val="00E76449"/>
    <w:rsid w:val="00E907C5"/>
    <w:rsid w:val="00EA700D"/>
    <w:rsid w:val="00EC2E41"/>
    <w:rsid w:val="00EE36B8"/>
    <w:rsid w:val="00EF012E"/>
    <w:rsid w:val="00F022C3"/>
    <w:rsid w:val="00F44106"/>
    <w:rsid w:val="00F45ADD"/>
    <w:rsid w:val="00F627BE"/>
    <w:rsid w:val="00F63508"/>
    <w:rsid w:val="00F6640B"/>
    <w:rsid w:val="00F80676"/>
    <w:rsid w:val="00F90476"/>
    <w:rsid w:val="00F9433A"/>
    <w:rsid w:val="00FC4AD0"/>
    <w:rsid w:val="00FD68F7"/>
    <w:rsid w:val="00FF1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6DF7A"/>
  <w15:docId w15:val="{9AAAEA5B-5BC5-4B8B-93D2-6F17F756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C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paragraph" w:customStyle="1" w:styleId="ListParagraph1">
    <w:name w:val="List Paragraph1"/>
    <w:basedOn w:val="Normal"/>
    <w:uiPriority w:val="34"/>
    <w:unhideWhenUsed/>
    <w:qFormat/>
    <w:rsid w:val="006E3219"/>
    <w:pPr>
      <w:spacing w:after="200" w:line="276" w:lineRule="auto"/>
      <w:ind w:left="720"/>
      <w:contextualSpacing/>
    </w:pPr>
    <w:rPr>
      <w:sz w:val="21"/>
      <w:lang w:val="ro-RO" w:eastAsia="zh-CN"/>
    </w:rPr>
  </w:style>
  <w:style w:type="paragraph" w:styleId="NoSpacing">
    <w:name w:val="No Spacing"/>
    <w:uiPriority w:val="1"/>
    <w:qFormat/>
    <w:rsid w:val="006E3219"/>
    <w:pPr>
      <w:spacing w:after="0" w:line="240" w:lineRule="auto"/>
    </w:pPr>
    <w:rPr>
      <w:lang w:val="ro-RO"/>
    </w:rPr>
  </w:style>
  <w:style w:type="paragraph" w:styleId="NormalWeb">
    <w:name w:val="Normal (Web)"/>
    <w:basedOn w:val="Normal"/>
    <w:uiPriority w:val="99"/>
    <w:unhideWhenUsed/>
    <w:rsid w:val="006E321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6E3219"/>
    <w:pPr>
      <w:spacing w:after="0" w:line="240" w:lineRule="auto"/>
      <w:jc w:val="both"/>
    </w:pPr>
    <w:rPr>
      <w:rFonts w:ascii="Times New Roman" w:eastAsia="Times New Roman" w:hAnsi="Times New Roman" w:cs="Times New Roman"/>
      <w:sz w:val="24"/>
      <w:szCs w:val="20"/>
      <w:lang w:val="ro-RO"/>
    </w:rPr>
  </w:style>
  <w:style w:type="character" w:customStyle="1" w:styleId="BodyTextChar">
    <w:name w:val="Body Text Char"/>
    <w:basedOn w:val="DefaultParagraphFont"/>
    <w:link w:val="BodyText"/>
    <w:rsid w:val="006E3219"/>
    <w:rPr>
      <w:rFonts w:ascii="Times New Roman" w:eastAsia="Times New Roman" w:hAnsi="Times New Roman" w:cs="Times New Roman"/>
      <w:sz w:val="24"/>
      <w:szCs w:val="20"/>
      <w:lang w:val="ro-RO"/>
    </w:rPr>
  </w:style>
  <w:style w:type="character" w:customStyle="1" w:styleId="contentmaterial14">
    <w:name w:val="content_material_14"/>
    <w:basedOn w:val="DefaultParagraphFont"/>
    <w:rsid w:val="006E3219"/>
  </w:style>
  <w:style w:type="character" w:styleId="Strong">
    <w:name w:val="Strong"/>
    <w:basedOn w:val="DefaultParagraphFont"/>
    <w:uiPriority w:val="22"/>
    <w:qFormat/>
    <w:rsid w:val="006E3219"/>
    <w:rPr>
      <w:b/>
      <w:bCs/>
    </w:rPr>
  </w:style>
  <w:style w:type="character" w:styleId="Emphasis">
    <w:name w:val="Emphasis"/>
    <w:basedOn w:val="DefaultParagraphFont"/>
    <w:uiPriority w:val="20"/>
    <w:qFormat/>
    <w:rsid w:val="006E3219"/>
    <w:rPr>
      <w:i/>
      <w:iCs/>
    </w:rPr>
  </w:style>
  <w:style w:type="paragraph" w:styleId="ListParagraph">
    <w:name w:val="List Paragraph"/>
    <w:basedOn w:val="Normal"/>
    <w:uiPriority w:val="99"/>
    <w:qFormat/>
    <w:rsid w:val="004F45E9"/>
    <w:pPr>
      <w:ind w:left="720"/>
      <w:contextualSpacing/>
    </w:pPr>
  </w:style>
  <w:style w:type="character" w:styleId="Hyperlink">
    <w:name w:val="Hyperlink"/>
    <w:basedOn w:val="DefaultParagraphFont"/>
    <w:uiPriority w:val="99"/>
    <w:unhideWhenUsed/>
    <w:rsid w:val="008E6C9C"/>
    <w:rPr>
      <w:color w:val="0563C1" w:themeColor="hyperlink"/>
      <w:u w:val="single"/>
    </w:rPr>
  </w:style>
  <w:style w:type="character" w:styleId="UnresolvedMention">
    <w:name w:val="Unresolved Mention"/>
    <w:basedOn w:val="DefaultParagraphFont"/>
    <w:uiPriority w:val="99"/>
    <w:semiHidden/>
    <w:unhideWhenUsed/>
    <w:rsid w:val="000712A0"/>
    <w:rPr>
      <w:color w:val="605E5C"/>
      <w:shd w:val="clear" w:color="auto" w:fill="E1DFDD"/>
    </w:rPr>
  </w:style>
  <w:style w:type="character" w:customStyle="1" w:styleId="saln">
    <w:name w:val="s_aln"/>
    <w:basedOn w:val="DefaultParagraphFont"/>
    <w:rsid w:val="006066C4"/>
  </w:style>
  <w:style w:type="character" w:customStyle="1" w:styleId="salnttl">
    <w:name w:val="s_aln_ttl"/>
    <w:basedOn w:val="DefaultParagraphFont"/>
    <w:rsid w:val="006066C4"/>
  </w:style>
  <w:style w:type="character" w:customStyle="1" w:styleId="salnbdy">
    <w:name w:val="s_aln_bdy"/>
    <w:basedOn w:val="DefaultParagraphFont"/>
    <w:rsid w:val="00606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675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30">
          <w:marLeft w:val="0"/>
          <w:marRight w:val="0"/>
          <w:marTop w:val="0"/>
          <w:marBottom w:val="0"/>
          <w:divBdr>
            <w:top w:val="none" w:sz="0" w:space="0" w:color="auto"/>
            <w:left w:val="none" w:sz="0" w:space="0" w:color="auto"/>
            <w:bottom w:val="none" w:sz="0" w:space="0" w:color="auto"/>
            <w:right w:val="none" w:sz="0" w:space="0" w:color="auto"/>
          </w:divBdr>
        </w:div>
      </w:divsChild>
    </w:div>
    <w:div w:id="304700499">
      <w:bodyDiv w:val="1"/>
      <w:marLeft w:val="0"/>
      <w:marRight w:val="0"/>
      <w:marTop w:val="0"/>
      <w:marBottom w:val="0"/>
      <w:divBdr>
        <w:top w:val="none" w:sz="0" w:space="0" w:color="auto"/>
        <w:left w:val="none" w:sz="0" w:space="0" w:color="auto"/>
        <w:bottom w:val="none" w:sz="0" w:space="0" w:color="auto"/>
        <w:right w:val="none" w:sz="0" w:space="0" w:color="auto"/>
      </w:divBdr>
    </w:div>
    <w:div w:id="1128206572">
      <w:bodyDiv w:val="1"/>
      <w:marLeft w:val="0"/>
      <w:marRight w:val="0"/>
      <w:marTop w:val="0"/>
      <w:marBottom w:val="0"/>
      <w:divBdr>
        <w:top w:val="none" w:sz="0" w:space="0" w:color="auto"/>
        <w:left w:val="none" w:sz="0" w:space="0" w:color="auto"/>
        <w:bottom w:val="none" w:sz="0" w:space="0" w:color="auto"/>
        <w:right w:val="none" w:sz="0" w:space="0" w:color="auto"/>
      </w:divBdr>
    </w:div>
    <w:div w:id="1224485131">
      <w:bodyDiv w:val="1"/>
      <w:marLeft w:val="0"/>
      <w:marRight w:val="0"/>
      <w:marTop w:val="0"/>
      <w:marBottom w:val="0"/>
      <w:divBdr>
        <w:top w:val="none" w:sz="0" w:space="0" w:color="auto"/>
        <w:left w:val="none" w:sz="0" w:space="0" w:color="auto"/>
        <w:bottom w:val="none" w:sz="0" w:space="0" w:color="auto"/>
        <w:right w:val="none" w:sz="0" w:space="0" w:color="auto"/>
      </w:divBdr>
    </w:div>
    <w:div w:id="1584141980">
      <w:bodyDiv w:val="1"/>
      <w:marLeft w:val="0"/>
      <w:marRight w:val="0"/>
      <w:marTop w:val="0"/>
      <w:marBottom w:val="0"/>
      <w:divBdr>
        <w:top w:val="none" w:sz="0" w:space="0" w:color="auto"/>
        <w:left w:val="none" w:sz="0" w:space="0" w:color="auto"/>
        <w:bottom w:val="none" w:sz="0" w:space="0" w:color="auto"/>
        <w:right w:val="none" w:sz="0" w:space="0" w:color="auto"/>
      </w:divBdr>
    </w:div>
    <w:div w:id="1743328870">
      <w:bodyDiv w:val="1"/>
      <w:marLeft w:val="0"/>
      <w:marRight w:val="0"/>
      <w:marTop w:val="0"/>
      <w:marBottom w:val="0"/>
      <w:divBdr>
        <w:top w:val="none" w:sz="0" w:space="0" w:color="auto"/>
        <w:left w:val="none" w:sz="0" w:space="0" w:color="auto"/>
        <w:bottom w:val="none" w:sz="0" w:space="0" w:color="auto"/>
        <w:right w:val="none" w:sz="0" w:space="0" w:color="auto"/>
      </w:divBdr>
      <w:divsChild>
        <w:div w:id="1249074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riasm.ro/venituri-salariale-res-uma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F3E20-4104-4571-A793-BBCA2B76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1474</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Gergely Butka</dc:creator>
  <cp:lastModifiedBy>Renata Ulici</cp:lastModifiedBy>
  <cp:revision>3</cp:revision>
  <cp:lastPrinted>2024-03-28T12:41:00Z</cp:lastPrinted>
  <dcterms:created xsi:type="dcterms:W3CDTF">2025-08-06T11:03:00Z</dcterms:created>
  <dcterms:modified xsi:type="dcterms:W3CDTF">2025-08-06T11:27:00Z</dcterms:modified>
</cp:coreProperties>
</file>